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739209409"/>
        <w:docPartObj>
          <w:docPartGallery w:val="Cover Pages"/>
          <w:docPartUnique/>
        </w:docPartObj>
      </w:sdtPr>
      <w:sdtEndPr>
        <w:rPr>
          <w:b/>
          <w:bCs/>
          <w:smallCaps/>
          <w:sz w:val="20"/>
        </w:rPr>
      </w:sdtEndPr>
      <w:sdtContent>
        <w:p w14:paraId="122A7040" w14:textId="078FD46F" w:rsidR="00FD76AF" w:rsidRDefault="00FD76AF">
          <w:pPr>
            <w:pStyle w:val="Bezodstpw"/>
            <w:rPr>
              <w:sz w:val="2"/>
            </w:rPr>
          </w:pPr>
        </w:p>
        <w:p w14:paraId="00046DF7" w14:textId="77777777" w:rsidR="000F1947" w:rsidRPr="00272B9C" w:rsidRDefault="000F1947" w:rsidP="000F1947">
          <w:pPr>
            <w:spacing w:after="120" w:line="240" w:lineRule="auto"/>
            <w:jc w:val="center"/>
            <w:rPr>
              <w:rFonts w:ascii="Arial" w:hAnsi="Arial" w:cs="Arial"/>
              <w:b/>
              <w:bCs/>
            </w:rPr>
          </w:pPr>
          <w:r w:rsidRPr="00272B9C">
            <w:rPr>
              <w:rFonts w:ascii="Arial" w:hAnsi="Arial" w:cs="Arial"/>
              <w:b/>
              <w:bCs/>
            </w:rPr>
            <w:t>UZASADNIENIE</w:t>
          </w:r>
        </w:p>
        <w:p w14:paraId="44FB4B1C" w14:textId="77777777" w:rsidR="000F1947" w:rsidRPr="00272B9C" w:rsidRDefault="000F1947" w:rsidP="000F1947">
          <w:pPr>
            <w:spacing w:after="120" w:line="240" w:lineRule="auto"/>
            <w:jc w:val="center"/>
            <w:rPr>
              <w:rFonts w:ascii="Arial" w:hAnsi="Arial" w:cs="Arial"/>
              <w:b/>
              <w:bCs/>
            </w:rPr>
          </w:pPr>
          <w:r w:rsidRPr="00272B9C">
            <w:rPr>
              <w:rFonts w:ascii="Arial" w:hAnsi="Arial" w:cs="Arial"/>
              <w:b/>
              <w:bCs/>
            </w:rPr>
            <w:t xml:space="preserve">projektu uchwały Rady </w:t>
          </w:r>
          <w:r w:rsidRPr="00227B90">
            <w:rPr>
              <w:rFonts w:ascii="Arial" w:hAnsi="Arial" w:cs="Arial"/>
              <w:b/>
              <w:bCs/>
            </w:rPr>
            <w:t>Miejskiej w Drezdenku</w:t>
          </w:r>
        </w:p>
        <w:p w14:paraId="777D5BB8" w14:textId="77777777" w:rsidR="000F1947" w:rsidRPr="00272B9C" w:rsidRDefault="000F1947" w:rsidP="000F1947">
          <w:pPr>
            <w:spacing w:after="120" w:line="240" w:lineRule="auto"/>
            <w:jc w:val="center"/>
            <w:rPr>
              <w:rFonts w:ascii="Arial" w:hAnsi="Arial" w:cs="Arial"/>
              <w:b/>
              <w:bCs/>
            </w:rPr>
          </w:pPr>
          <w:r w:rsidRPr="00272B9C">
            <w:rPr>
              <w:rFonts w:ascii="Arial" w:hAnsi="Arial" w:cs="Arial"/>
              <w:b/>
              <w:bCs/>
            </w:rPr>
            <w:t>w sprawie wyznaczenia obszaru zdegradowanego i obszaru rewitalizacji Gminy Drezdenko.</w:t>
          </w:r>
        </w:p>
        <w:p w14:paraId="1F3494C9" w14:textId="77777777" w:rsidR="000F1947" w:rsidRDefault="000F1947" w:rsidP="000F1947">
          <w:pPr>
            <w:spacing w:after="120" w:line="240" w:lineRule="auto"/>
            <w:rPr>
              <w:rFonts w:ascii="Arial" w:hAnsi="Arial" w:cs="Arial"/>
            </w:rPr>
          </w:pPr>
        </w:p>
        <w:p w14:paraId="3F3CAF12" w14:textId="77777777" w:rsidR="000F1947" w:rsidRPr="00272B9C" w:rsidRDefault="000F1947" w:rsidP="000F1947">
          <w:pPr>
            <w:spacing w:after="120" w:line="240" w:lineRule="auto"/>
            <w:rPr>
              <w:rFonts w:ascii="Arial" w:hAnsi="Arial" w:cs="Arial"/>
            </w:rPr>
          </w:pPr>
        </w:p>
        <w:p w14:paraId="16152D64" w14:textId="7327E546" w:rsidR="000F1947" w:rsidRPr="00A45545" w:rsidRDefault="000F1947" w:rsidP="000F1947">
          <w:pPr>
            <w:spacing w:after="120" w:line="240" w:lineRule="auto"/>
            <w:rPr>
              <w:rFonts w:ascii="Arial" w:hAnsi="Arial" w:cs="Arial"/>
              <w:szCs w:val="20"/>
            </w:rPr>
          </w:pPr>
          <w:r w:rsidRPr="00A45545">
            <w:rPr>
              <w:rFonts w:ascii="Arial" w:hAnsi="Arial" w:cs="Arial"/>
              <w:szCs w:val="20"/>
            </w:rPr>
            <w:t>1. W związku z wejściem w życie ustawy z dnia 9 października 2015 r. o rewitalizacji (</w:t>
          </w:r>
          <w:proofErr w:type="spellStart"/>
          <w:r w:rsidR="00DC226C">
            <w:rPr>
              <w:rFonts w:ascii="Arial" w:hAnsi="Arial" w:cs="Arial"/>
              <w:szCs w:val="20"/>
            </w:rPr>
            <w:t>t.j</w:t>
          </w:r>
          <w:proofErr w:type="spellEnd"/>
          <w:r w:rsidR="00DC226C">
            <w:rPr>
              <w:rFonts w:ascii="Arial" w:hAnsi="Arial" w:cs="Arial"/>
              <w:szCs w:val="20"/>
            </w:rPr>
            <w:t xml:space="preserve">. </w:t>
          </w:r>
          <w:r w:rsidRPr="00A45545">
            <w:rPr>
              <w:rFonts w:ascii="Arial" w:hAnsi="Arial" w:cs="Arial"/>
              <w:szCs w:val="20"/>
            </w:rPr>
            <w:t>Dz.U. z 2021 r., poz. 485), w przypadku, gdy gmina zamierza realizować zadania własne związane z prowadzeniem procesu rewitalizacji, niezbędne jest wyznaczenie w drodze uchwały Rady Miejskiej obszaru zdegradowanego i obszaru rewitalizacji.</w:t>
          </w:r>
        </w:p>
        <w:p w14:paraId="457B25BA" w14:textId="77777777" w:rsidR="000F1947" w:rsidRPr="00A45545" w:rsidRDefault="000F1947" w:rsidP="000F1947">
          <w:pPr>
            <w:spacing w:after="120" w:line="240" w:lineRule="auto"/>
            <w:rPr>
              <w:rFonts w:ascii="Arial" w:hAnsi="Arial" w:cs="Arial"/>
              <w:szCs w:val="20"/>
            </w:rPr>
          </w:pPr>
          <w:r w:rsidRPr="00A45545">
            <w:rPr>
              <w:rFonts w:ascii="Arial" w:hAnsi="Arial" w:cs="Arial"/>
              <w:szCs w:val="20"/>
            </w:rPr>
            <w:t>2. Uchwała stanowi akt prawa miejscowego.</w:t>
          </w:r>
        </w:p>
        <w:p w14:paraId="20632697" w14:textId="0311508C" w:rsidR="000F1947" w:rsidRPr="00A45545" w:rsidRDefault="000F1947" w:rsidP="000F1947">
          <w:pPr>
            <w:spacing w:after="120" w:line="240" w:lineRule="auto"/>
            <w:rPr>
              <w:rFonts w:ascii="Arial" w:hAnsi="Arial" w:cs="Arial"/>
              <w:szCs w:val="20"/>
            </w:rPr>
          </w:pPr>
          <w:r w:rsidRPr="00A45545">
            <w:rPr>
              <w:rFonts w:ascii="Arial" w:hAnsi="Arial" w:cs="Arial"/>
              <w:szCs w:val="20"/>
            </w:rPr>
            <w:t>3. Wyznaczenie obszaru zdegradowanego i obszaru rewitalizacji jest niezbędne dla opracowania Gminnego Programu Rewitalizacji. W celu wyznaczenia obszaru zdegradowanego i obszaru rewitalizacji opracowano dokument pt. „Diagnoza i wyznaczenie obszaru zdegradowanego i obszaru rewitalizacji Gminy Drezdenko”, stanowiący załącznik</w:t>
          </w:r>
          <w:r>
            <w:rPr>
              <w:rFonts w:ascii="Arial" w:hAnsi="Arial" w:cs="Arial"/>
              <w:szCs w:val="20"/>
            </w:rPr>
            <w:t xml:space="preserve"> </w:t>
          </w:r>
          <w:r w:rsidRPr="00A45545">
            <w:rPr>
              <w:rFonts w:ascii="Arial" w:hAnsi="Arial" w:cs="Arial"/>
              <w:szCs w:val="20"/>
            </w:rPr>
            <w:t>nr 1 do uzasadni</w:t>
          </w:r>
          <w:r>
            <w:rPr>
              <w:rFonts w:ascii="Arial" w:hAnsi="Arial" w:cs="Arial"/>
              <w:szCs w:val="20"/>
            </w:rPr>
            <w:t>eni</w:t>
          </w:r>
          <w:r w:rsidRPr="00A45545">
            <w:rPr>
              <w:rFonts w:ascii="Arial" w:hAnsi="Arial" w:cs="Arial"/>
              <w:szCs w:val="20"/>
            </w:rPr>
            <w:t>a projektu uchwały Rady Miejskiej w sprawie wyznaczenia obszaru zdegradowanego i obszaru rewitalizacji</w:t>
          </w:r>
          <w:r w:rsidR="00DC226C">
            <w:rPr>
              <w:rFonts w:ascii="Arial" w:hAnsi="Arial" w:cs="Arial"/>
              <w:szCs w:val="20"/>
            </w:rPr>
            <w:t xml:space="preserve"> Gminy Drezdenko.</w:t>
          </w:r>
        </w:p>
        <w:p w14:paraId="16CC366A" w14:textId="5C939D19" w:rsidR="000F1947" w:rsidRDefault="000F1947" w:rsidP="000F1947">
          <w:pPr>
            <w:spacing w:after="120" w:line="240" w:lineRule="auto"/>
            <w:rPr>
              <w:rFonts w:ascii="Arial" w:hAnsi="Arial" w:cs="Arial"/>
              <w:szCs w:val="20"/>
            </w:rPr>
          </w:pPr>
          <w:r w:rsidRPr="00A45545">
            <w:rPr>
              <w:rFonts w:ascii="Arial" w:hAnsi="Arial" w:cs="Arial"/>
              <w:szCs w:val="20"/>
            </w:rPr>
            <w:t>4. W nawiązaniu do art. 11 ust. 5 pkt 1 rada gminy może ustanowić na obszarze rewitalizacji prawo pierwokupu na rzecz gminy wszystkich nieruchomości położonych na obszarze rewitalizacji. Ustawodawca rozstrzygnął, że na etapie uchwały o wyznaczeniu obszaru zdegradowanego i obszaru rewitalizacji ewentualne ustanowienie prawa pierwokupu dotyczyć musi wszystkich nieruchomości, jak i całego obszaru rewitalizacji. Zdecydowano o uwzględnieniu tego narzędzia w uchwale, uznając je za pożądany instrument</w:t>
          </w:r>
          <w:r>
            <w:rPr>
              <w:rFonts w:ascii="Arial" w:hAnsi="Arial" w:cs="Arial"/>
              <w:szCs w:val="20"/>
            </w:rPr>
            <w:t xml:space="preserve"> </w:t>
          </w:r>
          <w:r w:rsidRPr="00744FFD">
            <w:rPr>
              <w:rFonts w:ascii="Arial" w:hAnsi="Arial" w:cs="Arial"/>
              <w:szCs w:val="20"/>
            </w:rPr>
            <w:t>racjonalne</w:t>
          </w:r>
          <w:r>
            <w:rPr>
              <w:rFonts w:ascii="Arial" w:hAnsi="Arial" w:cs="Arial"/>
              <w:szCs w:val="20"/>
            </w:rPr>
            <w:t>go</w:t>
          </w:r>
          <w:r w:rsidRPr="00744FFD">
            <w:rPr>
              <w:rFonts w:ascii="Arial" w:hAnsi="Arial" w:cs="Arial"/>
              <w:szCs w:val="20"/>
            </w:rPr>
            <w:t xml:space="preserve"> gospodarowani</w:t>
          </w:r>
          <w:r>
            <w:rPr>
              <w:rFonts w:ascii="Arial" w:hAnsi="Arial" w:cs="Arial"/>
              <w:szCs w:val="20"/>
            </w:rPr>
            <w:t>a</w:t>
          </w:r>
          <w:r w:rsidRPr="00744FFD">
            <w:rPr>
              <w:rFonts w:ascii="Arial" w:hAnsi="Arial" w:cs="Arial"/>
              <w:szCs w:val="20"/>
            </w:rPr>
            <w:t xml:space="preserve"> przestrzenią</w:t>
          </w:r>
          <w:r w:rsidRPr="00A45545">
            <w:rPr>
              <w:rFonts w:ascii="Arial" w:hAnsi="Arial" w:cs="Arial"/>
              <w:szCs w:val="20"/>
            </w:rPr>
            <w:t xml:space="preserve">, </w:t>
          </w:r>
          <w:r>
            <w:rPr>
              <w:rFonts w:ascii="Arial" w:hAnsi="Arial" w:cs="Arial"/>
              <w:szCs w:val="20"/>
            </w:rPr>
            <w:t>który może b</w:t>
          </w:r>
          <w:r w:rsidRPr="00A45545">
            <w:rPr>
              <w:rFonts w:ascii="Arial" w:hAnsi="Arial" w:cs="Arial"/>
              <w:szCs w:val="20"/>
            </w:rPr>
            <w:t xml:space="preserve">yć przydatny z punktu widzenia celów przyszłego procesu rewitalizacji. Dysponowanie przez samorząd Gminy Drezdenko prawem pierwokupu nieruchomości może przysłużyć się procesowi rewitalizacji. Posiadanie przez gminę na obszarze rewitalizacji zasobu nieruchomości gminnych poszerza możliwości podejmowania przez gminę aktywności (inwestycyjnych i nie tylko) wpływających na stan tego obszaru. </w:t>
          </w:r>
        </w:p>
        <w:p w14:paraId="335045E4" w14:textId="77777777" w:rsidR="000F1947" w:rsidRPr="00A45545" w:rsidRDefault="000F1947" w:rsidP="000F1947">
          <w:pPr>
            <w:spacing w:after="120" w:line="240" w:lineRule="auto"/>
            <w:rPr>
              <w:rFonts w:ascii="Arial" w:hAnsi="Arial" w:cs="Arial"/>
              <w:szCs w:val="20"/>
            </w:rPr>
          </w:pPr>
          <w:r w:rsidRPr="00A45545">
            <w:rPr>
              <w:rFonts w:ascii="Arial" w:hAnsi="Arial" w:cs="Arial"/>
              <w:szCs w:val="20"/>
            </w:rPr>
            <w:t>W szczególności:</w:t>
          </w:r>
        </w:p>
        <w:p w14:paraId="29961D50" w14:textId="77777777" w:rsidR="000F1947" w:rsidRPr="00A45545" w:rsidRDefault="000F1947" w:rsidP="000F1947">
          <w:pPr>
            <w:pStyle w:val="Akapitzlist"/>
            <w:numPr>
              <w:ilvl w:val="0"/>
              <w:numId w:val="24"/>
            </w:numPr>
            <w:spacing w:after="120" w:line="240" w:lineRule="auto"/>
            <w:rPr>
              <w:rFonts w:ascii="Arial" w:hAnsi="Arial" w:cs="Arial"/>
              <w:szCs w:val="20"/>
            </w:rPr>
          </w:pPr>
          <w:r w:rsidRPr="00A45545">
            <w:rPr>
              <w:rFonts w:ascii="Arial" w:hAnsi="Arial" w:cs="Arial"/>
              <w:szCs w:val="20"/>
            </w:rPr>
            <w:t>ustanowienie prawa pierwokupu może umożliwić pozyskanie nieruchomości, które w przyszłości będą wykorzystane przy realizacji przedsięwzięć rewitalizacyjnych,</w:t>
          </w:r>
        </w:p>
        <w:p w14:paraId="7EEF4599" w14:textId="77777777" w:rsidR="000F1947" w:rsidRPr="00A45545" w:rsidRDefault="000F1947" w:rsidP="000F1947">
          <w:pPr>
            <w:pStyle w:val="Akapitzlist"/>
            <w:numPr>
              <w:ilvl w:val="0"/>
              <w:numId w:val="24"/>
            </w:numPr>
            <w:spacing w:after="120" w:line="240" w:lineRule="auto"/>
            <w:rPr>
              <w:rFonts w:ascii="Arial" w:hAnsi="Arial" w:cs="Arial"/>
              <w:szCs w:val="20"/>
            </w:rPr>
          </w:pPr>
          <w:r w:rsidRPr="00A45545">
            <w:rPr>
              <w:rFonts w:ascii="Arial" w:hAnsi="Arial" w:cs="Arial"/>
              <w:szCs w:val="20"/>
            </w:rPr>
            <w:t>ustanowienie prawa pierwokupu może umożliwić pozyskanie także innych nieruchomości, które zostaną wykorzystane zgodnie z interesem publicznym i pośrednio przyczynią się do realizacji celów rewitalizacji (gdyż służyć będą poprawianiu stanu obszaru rewitalizacji lub przeciwdziałaniu negatywnym zjawiskom).</w:t>
          </w:r>
        </w:p>
        <w:p w14:paraId="3C4DFFFC" w14:textId="77777777" w:rsidR="000F1947" w:rsidRPr="00A45545" w:rsidRDefault="000F1947" w:rsidP="000F1947">
          <w:pPr>
            <w:spacing w:after="120" w:line="240" w:lineRule="auto"/>
            <w:rPr>
              <w:rFonts w:ascii="Arial" w:hAnsi="Arial" w:cs="Arial"/>
              <w:szCs w:val="20"/>
            </w:rPr>
          </w:pPr>
          <w:r w:rsidRPr="00A45545">
            <w:rPr>
              <w:rFonts w:ascii="Arial" w:hAnsi="Arial" w:cs="Arial"/>
              <w:szCs w:val="20"/>
            </w:rPr>
            <w:t>Ustanowienie prawa pierwokupu nieruchomości na obszarze rewitalizacji jest zatem społecznie uzasadnione i potrzebne.</w:t>
          </w:r>
        </w:p>
        <w:p w14:paraId="176234B3" w14:textId="77777777" w:rsidR="000F1947" w:rsidRPr="00A45545" w:rsidRDefault="000F1947" w:rsidP="000F1947">
          <w:pPr>
            <w:spacing w:after="120" w:line="240" w:lineRule="auto"/>
            <w:rPr>
              <w:rFonts w:ascii="Arial" w:hAnsi="Arial" w:cs="Arial"/>
              <w:szCs w:val="20"/>
            </w:rPr>
          </w:pPr>
          <w:r w:rsidRPr="00A45545">
            <w:rPr>
              <w:rFonts w:ascii="Arial" w:hAnsi="Arial" w:cs="Arial"/>
              <w:szCs w:val="20"/>
            </w:rPr>
            <w:t>5. Uchwała nie wywołuje skutków finansowych dla realizacji budżetu oraz WPF.</w:t>
          </w:r>
        </w:p>
        <w:p w14:paraId="2D8C7BD0" w14:textId="77777777" w:rsidR="000F1947" w:rsidRDefault="000F1947" w:rsidP="000F1947">
          <w:pPr>
            <w:spacing w:after="120" w:line="240" w:lineRule="auto"/>
            <w:rPr>
              <w:rFonts w:ascii="Arial" w:hAnsi="Arial" w:cs="Arial"/>
              <w:szCs w:val="20"/>
            </w:rPr>
          </w:pPr>
        </w:p>
        <w:p w14:paraId="0176AAAA" w14:textId="77777777" w:rsidR="000F1947" w:rsidRDefault="000F1947" w:rsidP="000F1947">
          <w:pPr>
            <w:spacing w:after="120" w:line="240" w:lineRule="auto"/>
            <w:rPr>
              <w:rFonts w:ascii="Arial" w:hAnsi="Arial" w:cs="Arial"/>
              <w:szCs w:val="20"/>
            </w:rPr>
          </w:pPr>
        </w:p>
        <w:p w14:paraId="407DF5E7" w14:textId="77777777" w:rsidR="000F1947" w:rsidRPr="00A45545" w:rsidRDefault="000F1947" w:rsidP="000F1947">
          <w:pPr>
            <w:spacing w:after="120" w:line="240" w:lineRule="auto"/>
            <w:rPr>
              <w:rFonts w:ascii="Arial" w:hAnsi="Arial" w:cs="Arial"/>
              <w:szCs w:val="20"/>
            </w:rPr>
          </w:pPr>
        </w:p>
        <w:p w14:paraId="3B4F76F6" w14:textId="77777777" w:rsidR="000F1947" w:rsidRPr="00A45545" w:rsidRDefault="000F1947" w:rsidP="000F1947">
          <w:pPr>
            <w:spacing w:after="120" w:line="240" w:lineRule="auto"/>
            <w:rPr>
              <w:rFonts w:ascii="Arial" w:hAnsi="Arial" w:cs="Arial"/>
              <w:szCs w:val="20"/>
            </w:rPr>
          </w:pPr>
          <w:r w:rsidRPr="00A45545">
            <w:rPr>
              <w:rFonts w:ascii="Arial" w:hAnsi="Arial" w:cs="Arial"/>
              <w:szCs w:val="20"/>
            </w:rPr>
            <w:t>Załącznik nr 1: Diagnoza i wyznaczenie obszaru zdegradowanego i obszaru rewitalizacji Gminy Drezdenko</w:t>
          </w:r>
        </w:p>
        <w:p w14:paraId="72938AB7" w14:textId="77777777" w:rsidR="000F1947" w:rsidRPr="00272B9C" w:rsidRDefault="000F1947" w:rsidP="000F1947">
          <w:pPr>
            <w:spacing w:after="120" w:line="240" w:lineRule="auto"/>
            <w:rPr>
              <w:rFonts w:ascii="Arial" w:hAnsi="Arial" w:cs="Arial"/>
            </w:rPr>
          </w:pPr>
          <w:r w:rsidRPr="00272B9C">
            <w:rPr>
              <w:rFonts w:ascii="Arial" w:hAnsi="Arial" w:cs="Arial"/>
            </w:rPr>
            <w:br w:type="page"/>
          </w:r>
        </w:p>
        <w:p w14:paraId="213D7609" w14:textId="77777777" w:rsidR="000F1947" w:rsidRPr="00272B9C" w:rsidRDefault="000F1947" w:rsidP="000F1947">
          <w:pPr>
            <w:rPr>
              <w:rFonts w:ascii="Arial" w:hAnsi="Arial" w:cs="Arial"/>
            </w:rPr>
          </w:pPr>
        </w:p>
        <w:p w14:paraId="4DE5EBF2" w14:textId="77777777" w:rsidR="000F1947" w:rsidRPr="005321FB" w:rsidRDefault="000F1947" w:rsidP="000F1947">
          <w:pPr>
            <w:contextualSpacing/>
            <w:jc w:val="right"/>
            <w:rPr>
              <w:rFonts w:ascii="Arial" w:hAnsi="Arial" w:cs="Arial"/>
              <w:szCs w:val="20"/>
            </w:rPr>
          </w:pPr>
          <w:r w:rsidRPr="005321FB">
            <w:rPr>
              <w:rFonts w:ascii="Arial" w:hAnsi="Arial" w:cs="Arial"/>
              <w:szCs w:val="20"/>
            </w:rPr>
            <w:t>Załącznik nr 1 do Uzasadnienia</w:t>
          </w:r>
        </w:p>
        <w:p w14:paraId="089970FE" w14:textId="77777777" w:rsidR="000F1947" w:rsidRPr="005321FB" w:rsidRDefault="000F1947" w:rsidP="000F1947">
          <w:pPr>
            <w:contextualSpacing/>
            <w:jc w:val="right"/>
            <w:rPr>
              <w:rFonts w:ascii="Arial" w:hAnsi="Arial" w:cs="Arial"/>
              <w:szCs w:val="20"/>
            </w:rPr>
          </w:pPr>
          <w:r w:rsidRPr="005321FB">
            <w:rPr>
              <w:rFonts w:ascii="Arial" w:hAnsi="Arial" w:cs="Arial"/>
              <w:szCs w:val="20"/>
            </w:rPr>
            <w:t xml:space="preserve">Projektu Uchwały Rady </w:t>
          </w:r>
          <w:r w:rsidRPr="009E407B">
            <w:rPr>
              <w:rFonts w:ascii="Arial" w:hAnsi="Arial" w:cs="Arial"/>
              <w:szCs w:val="20"/>
            </w:rPr>
            <w:t xml:space="preserve">Miejskiej </w:t>
          </w:r>
          <w:r>
            <w:rPr>
              <w:rFonts w:ascii="Arial" w:hAnsi="Arial" w:cs="Arial"/>
              <w:szCs w:val="20"/>
            </w:rPr>
            <w:t>w</w:t>
          </w:r>
          <w:r w:rsidRPr="009E407B">
            <w:rPr>
              <w:rFonts w:ascii="Arial" w:hAnsi="Arial" w:cs="Arial"/>
              <w:szCs w:val="20"/>
            </w:rPr>
            <w:t xml:space="preserve"> Drezdenku</w:t>
          </w:r>
        </w:p>
        <w:p w14:paraId="01907E18" w14:textId="77777777" w:rsidR="000F1947" w:rsidRDefault="000F1947" w:rsidP="000F1947">
          <w:pPr>
            <w:contextualSpacing/>
            <w:jc w:val="right"/>
            <w:rPr>
              <w:rFonts w:ascii="Arial" w:hAnsi="Arial" w:cs="Arial"/>
              <w:szCs w:val="20"/>
            </w:rPr>
          </w:pPr>
          <w:r w:rsidRPr="005321FB">
            <w:rPr>
              <w:rFonts w:ascii="Arial" w:hAnsi="Arial" w:cs="Arial"/>
              <w:szCs w:val="20"/>
            </w:rPr>
            <w:t>w sprawie wyznaczenia obszaru zdegradowanego i obszaru rewitalizacji Gminy Drezdenko</w:t>
          </w:r>
        </w:p>
        <w:p w14:paraId="1F420C94" w14:textId="77777777" w:rsidR="000F1947" w:rsidRPr="005321FB" w:rsidRDefault="000F1947" w:rsidP="000F1947">
          <w:pPr>
            <w:jc w:val="right"/>
            <w:rPr>
              <w:rFonts w:ascii="Arial" w:hAnsi="Arial" w:cs="Arial"/>
              <w:szCs w:val="20"/>
            </w:rPr>
          </w:pPr>
        </w:p>
        <w:p w14:paraId="43E94389" w14:textId="77777777" w:rsidR="000F1947" w:rsidRDefault="000F1947" w:rsidP="000F1947">
          <w:pPr>
            <w:rPr>
              <w:rFonts w:ascii="Arial" w:hAnsi="Arial" w:cs="Arial"/>
            </w:rPr>
          </w:pPr>
        </w:p>
        <w:p w14:paraId="66D0C5D5" w14:textId="77777777" w:rsidR="000F1947" w:rsidRDefault="000F1947" w:rsidP="000F1947">
          <w:pPr>
            <w:rPr>
              <w:rFonts w:ascii="Arial" w:hAnsi="Arial" w:cs="Arial"/>
            </w:rPr>
          </w:pPr>
        </w:p>
        <w:p w14:paraId="7242637A" w14:textId="77777777" w:rsidR="000F1947" w:rsidRPr="00783D73" w:rsidRDefault="000F1947" w:rsidP="000F1947">
          <w:pPr>
            <w:jc w:val="left"/>
            <w:rPr>
              <w:rFonts w:ascii="Arial" w:eastAsia="Arial" w:hAnsi="Arial" w:cs="Arial"/>
              <w:b/>
              <w:sz w:val="22"/>
            </w:rPr>
          </w:pPr>
        </w:p>
        <w:p w14:paraId="77EF3D1F" w14:textId="77777777" w:rsidR="000F1947" w:rsidRDefault="000F1947" w:rsidP="000F1947">
          <w:pPr>
            <w:rPr>
              <w:rFonts w:ascii="Arial" w:hAnsi="Arial" w:cs="Arial"/>
            </w:rPr>
          </w:pPr>
        </w:p>
        <w:p w14:paraId="3008CD91" w14:textId="77777777" w:rsidR="000F1947" w:rsidRDefault="000F1947" w:rsidP="000F1947">
          <w:pPr>
            <w:rPr>
              <w:rFonts w:ascii="Arial" w:hAnsi="Arial" w:cs="Arial"/>
            </w:rPr>
          </w:pPr>
        </w:p>
        <w:p w14:paraId="5CC2FE87" w14:textId="77777777" w:rsidR="000F1947" w:rsidRDefault="000F1947" w:rsidP="000F1947">
          <w:pPr>
            <w:rPr>
              <w:rFonts w:ascii="Arial" w:hAnsi="Arial" w:cs="Arial"/>
            </w:rPr>
          </w:pPr>
        </w:p>
        <w:p w14:paraId="3FAB6C7E" w14:textId="77777777" w:rsidR="000F1947" w:rsidRDefault="000F1947" w:rsidP="000F1947">
          <w:pPr>
            <w:rPr>
              <w:rFonts w:ascii="Arial" w:hAnsi="Arial" w:cs="Arial"/>
            </w:rPr>
          </w:pPr>
        </w:p>
        <w:p w14:paraId="2E6DE362" w14:textId="77777777" w:rsidR="000F1947" w:rsidRDefault="000F1947" w:rsidP="000F1947">
          <w:pPr>
            <w:rPr>
              <w:rFonts w:ascii="Arial" w:hAnsi="Arial" w:cs="Arial"/>
            </w:rPr>
          </w:pPr>
        </w:p>
        <w:p w14:paraId="48B8F6A0" w14:textId="77777777" w:rsidR="000F1947" w:rsidRDefault="000F1947" w:rsidP="000F1947">
          <w:pPr>
            <w:rPr>
              <w:rFonts w:ascii="Arial" w:hAnsi="Arial" w:cs="Arial"/>
            </w:rPr>
          </w:pPr>
        </w:p>
        <w:p w14:paraId="7ADA31A9" w14:textId="77777777" w:rsidR="000F1947" w:rsidRPr="00272B9C" w:rsidRDefault="000F1947" w:rsidP="000F1947">
          <w:pPr>
            <w:rPr>
              <w:rFonts w:ascii="Arial" w:hAnsi="Arial" w:cs="Arial"/>
            </w:rPr>
          </w:pPr>
        </w:p>
        <w:p w14:paraId="1FB022EC" w14:textId="77777777" w:rsidR="000F1947" w:rsidRPr="00C1257C" w:rsidRDefault="000F1947" w:rsidP="000F1947">
          <w:pPr>
            <w:jc w:val="center"/>
            <w:rPr>
              <w:rFonts w:ascii="Arial" w:hAnsi="Arial" w:cs="Arial"/>
              <w:b/>
              <w:bCs/>
              <w:sz w:val="36"/>
              <w:szCs w:val="36"/>
            </w:rPr>
          </w:pPr>
          <w:r w:rsidRPr="00C1257C">
            <w:rPr>
              <w:rFonts w:ascii="Arial" w:hAnsi="Arial" w:cs="Arial"/>
              <w:b/>
              <w:bCs/>
              <w:sz w:val="36"/>
              <w:szCs w:val="36"/>
            </w:rPr>
            <w:t xml:space="preserve">Diagnoza i wyznaczenie </w:t>
          </w:r>
          <w:r w:rsidRPr="00C1257C">
            <w:rPr>
              <w:rFonts w:ascii="Arial" w:hAnsi="Arial" w:cs="Arial"/>
              <w:b/>
              <w:bCs/>
              <w:sz w:val="36"/>
              <w:szCs w:val="36"/>
            </w:rPr>
            <w:br/>
            <w:t>obszaru zdegradowanego i obszaru rewitalizacji</w:t>
          </w:r>
          <w:r w:rsidRPr="00C1257C">
            <w:rPr>
              <w:rFonts w:ascii="Arial" w:hAnsi="Arial" w:cs="Arial"/>
              <w:b/>
              <w:bCs/>
              <w:sz w:val="36"/>
              <w:szCs w:val="36"/>
            </w:rPr>
            <w:br/>
            <w:t xml:space="preserve"> Gminy Drezdenko</w:t>
          </w:r>
        </w:p>
        <w:p w14:paraId="43387B65" w14:textId="77777777" w:rsidR="000F1947" w:rsidRPr="00272B9C" w:rsidRDefault="000F1947" w:rsidP="000F1947">
          <w:pPr>
            <w:rPr>
              <w:rFonts w:ascii="Arial" w:hAnsi="Arial" w:cs="Arial"/>
            </w:rPr>
          </w:pPr>
        </w:p>
        <w:p w14:paraId="68E2AC5A" w14:textId="77777777" w:rsidR="000F1947" w:rsidRDefault="000F1947" w:rsidP="000F1947">
          <w:pPr>
            <w:rPr>
              <w:rFonts w:ascii="Arial" w:hAnsi="Arial" w:cs="Arial"/>
            </w:rPr>
          </w:pPr>
        </w:p>
        <w:p w14:paraId="5AFAF0A7" w14:textId="77777777" w:rsidR="000F1947" w:rsidRDefault="000F1947" w:rsidP="000F1947">
          <w:pPr>
            <w:rPr>
              <w:rFonts w:ascii="Arial" w:hAnsi="Arial" w:cs="Arial"/>
            </w:rPr>
          </w:pPr>
        </w:p>
        <w:p w14:paraId="67EF2F73" w14:textId="77777777" w:rsidR="000F1947" w:rsidRDefault="000F1947" w:rsidP="000F1947">
          <w:pPr>
            <w:rPr>
              <w:rFonts w:ascii="Arial" w:hAnsi="Arial" w:cs="Arial"/>
            </w:rPr>
          </w:pPr>
        </w:p>
        <w:p w14:paraId="5DFC477C" w14:textId="77777777" w:rsidR="000F1947" w:rsidRDefault="000F1947" w:rsidP="000F1947">
          <w:pPr>
            <w:rPr>
              <w:rFonts w:ascii="Arial" w:hAnsi="Arial" w:cs="Arial"/>
            </w:rPr>
          </w:pPr>
        </w:p>
        <w:p w14:paraId="324F51CA" w14:textId="77777777" w:rsidR="000F1947" w:rsidRDefault="000F1947" w:rsidP="000F1947">
          <w:pPr>
            <w:rPr>
              <w:rFonts w:ascii="Arial" w:hAnsi="Arial" w:cs="Arial"/>
            </w:rPr>
          </w:pPr>
        </w:p>
        <w:p w14:paraId="280181E2" w14:textId="77777777" w:rsidR="000F1947" w:rsidRDefault="000F1947" w:rsidP="000F1947">
          <w:pPr>
            <w:rPr>
              <w:rFonts w:ascii="Arial" w:hAnsi="Arial" w:cs="Arial"/>
            </w:rPr>
          </w:pPr>
        </w:p>
        <w:p w14:paraId="5CE08A39" w14:textId="77777777" w:rsidR="000F1947" w:rsidRDefault="000F1947" w:rsidP="000F1947">
          <w:pPr>
            <w:rPr>
              <w:rFonts w:ascii="Arial" w:hAnsi="Arial" w:cs="Arial"/>
            </w:rPr>
          </w:pPr>
        </w:p>
        <w:p w14:paraId="2D23A5B8" w14:textId="77777777" w:rsidR="000F1947" w:rsidRDefault="000F1947" w:rsidP="000F1947">
          <w:pPr>
            <w:rPr>
              <w:rFonts w:ascii="Arial" w:hAnsi="Arial" w:cs="Arial"/>
            </w:rPr>
          </w:pPr>
        </w:p>
        <w:p w14:paraId="4B9944BB" w14:textId="4E9BE58B" w:rsidR="000F1947" w:rsidRDefault="000F1947" w:rsidP="000F1947">
          <w:pPr>
            <w:rPr>
              <w:rFonts w:ascii="Arial" w:hAnsi="Arial" w:cs="Arial"/>
            </w:rPr>
          </w:pPr>
        </w:p>
        <w:p w14:paraId="4DC1DD16" w14:textId="214B7BCC" w:rsidR="00F05425" w:rsidRDefault="00F05425" w:rsidP="000F1947">
          <w:pPr>
            <w:rPr>
              <w:rFonts w:ascii="Arial" w:hAnsi="Arial" w:cs="Arial"/>
            </w:rPr>
          </w:pPr>
        </w:p>
        <w:p w14:paraId="67D8FCAD" w14:textId="0A626233" w:rsidR="00F05425" w:rsidRDefault="00F05425" w:rsidP="000F1947">
          <w:pPr>
            <w:rPr>
              <w:rFonts w:ascii="Arial" w:hAnsi="Arial" w:cs="Arial"/>
            </w:rPr>
          </w:pPr>
        </w:p>
        <w:p w14:paraId="7B5E00D6" w14:textId="77777777" w:rsidR="00F05425" w:rsidRPr="00272B9C" w:rsidRDefault="00F05425" w:rsidP="000F1947">
          <w:pPr>
            <w:rPr>
              <w:rFonts w:ascii="Arial" w:hAnsi="Arial" w:cs="Arial"/>
            </w:rPr>
          </w:pPr>
        </w:p>
        <w:p w14:paraId="51EE9F50" w14:textId="77777777" w:rsidR="000F1947" w:rsidRPr="00272B9C" w:rsidRDefault="000F1947" w:rsidP="000F1947">
          <w:pPr>
            <w:rPr>
              <w:rFonts w:ascii="Arial" w:hAnsi="Arial" w:cs="Arial"/>
            </w:rPr>
          </w:pPr>
        </w:p>
        <w:p w14:paraId="4A6290AF" w14:textId="77777777" w:rsidR="000F1947" w:rsidRDefault="000F1947" w:rsidP="000F1947">
          <w:pPr>
            <w:jc w:val="center"/>
            <w:rPr>
              <w:rFonts w:ascii="Arial" w:hAnsi="Arial" w:cs="Arial"/>
            </w:rPr>
          </w:pPr>
          <w:r w:rsidRPr="00272B9C">
            <w:rPr>
              <w:rFonts w:ascii="Arial" w:hAnsi="Arial" w:cs="Arial"/>
            </w:rPr>
            <w:t>202</w:t>
          </w:r>
          <w:r>
            <w:rPr>
              <w:rFonts w:ascii="Arial" w:hAnsi="Arial" w:cs="Arial"/>
            </w:rPr>
            <w:t>2</w:t>
          </w:r>
        </w:p>
        <w:p w14:paraId="4255747F" w14:textId="77777777" w:rsidR="000F1947" w:rsidRDefault="000F1947" w:rsidP="000F1947">
          <w:pPr>
            <w:rPr>
              <w:rFonts w:ascii="Arial" w:hAnsi="Arial" w:cs="Arial"/>
            </w:rPr>
          </w:pPr>
          <w:r>
            <w:rPr>
              <w:rFonts w:ascii="Arial" w:hAnsi="Arial" w:cs="Arial"/>
            </w:rPr>
            <w:br w:type="page"/>
          </w:r>
        </w:p>
        <w:p w14:paraId="4B2D02CB" w14:textId="186B13CC" w:rsidR="00FD76AF" w:rsidRDefault="000976B6">
          <w:pPr>
            <w:jc w:val="left"/>
          </w:pPr>
        </w:p>
      </w:sdtContent>
    </w:sdt>
    <w:sdt>
      <w:sdtPr>
        <w:rPr>
          <w:rFonts w:asciiTheme="minorHAnsi" w:eastAsiaTheme="minorEastAsia" w:hAnsiTheme="minorHAnsi" w:cstheme="minorBidi"/>
          <w:b w:val="0"/>
          <w:bCs w:val="0"/>
          <w:smallCaps w:val="0"/>
          <w:color w:val="auto"/>
          <w:sz w:val="20"/>
          <w:szCs w:val="22"/>
        </w:rPr>
        <w:id w:val="-645746632"/>
        <w:docPartObj>
          <w:docPartGallery w:val="Table of Contents"/>
          <w:docPartUnique/>
        </w:docPartObj>
      </w:sdtPr>
      <w:sdtEndPr/>
      <w:sdtContent>
        <w:p w14:paraId="00DA0E57" w14:textId="3CB0FC08" w:rsidR="001F092C" w:rsidRDefault="001F092C" w:rsidP="001F092C">
          <w:pPr>
            <w:pStyle w:val="Nagwekspisutreci"/>
            <w:numPr>
              <w:ilvl w:val="0"/>
              <w:numId w:val="0"/>
            </w:numPr>
          </w:pPr>
          <w:r>
            <w:t>Spis treści</w:t>
          </w:r>
        </w:p>
        <w:p w14:paraId="40F07559" w14:textId="0FF1519F" w:rsidR="00A20968" w:rsidRDefault="001F092C">
          <w:pPr>
            <w:pStyle w:val="Spistreci1"/>
            <w:tabs>
              <w:tab w:val="left" w:pos="440"/>
              <w:tab w:val="right" w:leader="dot" w:pos="9062"/>
            </w:tabs>
            <w:rPr>
              <w:noProof/>
              <w:sz w:val="22"/>
              <w:lang w:eastAsia="pl-PL"/>
            </w:rPr>
          </w:pPr>
          <w:r>
            <w:fldChar w:fldCharType="begin"/>
          </w:r>
          <w:r>
            <w:instrText xml:space="preserve"> TOC \o "1-3" \h \z \u </w:instrText>
          </w:r>
          <w:r>
            <w:fldChar w:fldCharType="separate"/>
          </w:r>
          <w:hyperlink w:anchor="_Toc95316124" w:history="1">
            <w:r w:rsidR="00A20968" w:rsidRPr="00BE439A">
              <w:rPr>
                <w:rStyle w:val="Hipercze"/>
                <w:noProof/>
              </w:rPr>
              <w:t>1</w:t>
            </w:r>
            <w:r w:rsidR="00A20968">
              <w:rPr>
                <w:noProof/>
                <w:sz w:val="22"/>
                <w:lang w:eastAsia="pl-PL"/>
              </w:rPr>
              <w:tab/>
            </w:r>
            <w:r w:rsidR="00A20968" w:rsidRPr="00BE439A">
              <w:rPr>
                <w:rStyle w:val="Hipercze"/>
                <w:noProof/>
              </w:rPr>
              <w:t>Wprowadzenie</w:t>
            </w:r>
            <w:r w:rsidR="00A20968">
              <w:rPr>
                <w:noProof/>
                <w:webHidden/>
              </w:rPr>
              <w:tab/>
            </w:r>
            <w:r w:rsidR="00A20968">
              <w:rPr>
                <w:noProof/>
                <w:webHidden/>
              </w:rPr>
              <w:fldChar w:fldCharType="begin"/>
            </w:r>
            <w:r w:rsidR="00A20968">
              <w:rPr>
                <w:noProof/>
                <w:webHidden/>
              </w:rPr>
              <w:instrText xml:space="preserve"> PAGEREF _Toc95316124 \h </w:instrText>
            </w:r>
            <w:r w:rsidR="00A20968">
              <w:rPr>
                <w:noProof/>
                <w:webHidden/>
              </w:rPr>
            </w:r>
            <w:r w:rsidR="00A20968">
              <w:rPr>
                <w:noProof/>
                <w:webHidden/>
              </w:rPr>
              <w:fldChar w:fldCharType="separate"/>
            </w:r>
            <w:r w:rsidR="00A20968">
              <w:rPr>
                <w:noProof/>
                <w:webHidden/>
              </w:rPr>
              <w:t>1</w:t>
            </w:r>
            <w:r w:rsidR="00A20968">
              <w:rPr>
                <w:noProof/>
                <w:webHidden/>
              </w:rPr>
              <w:fldChar w:fldCharType="end"/>
            </w:r>
          </w:hyperlink>
        </w:p>
        <w:p w14:paraId="63D2A016" w14:textId="5870CF85" w:rsidR="00A20968" w:rsidRDefault="000976B6">
          <w:pPr>
            <w:pStyle w:val="Spistreci1"/>
            <w:tabs>
              <w:tab w:val="left" w:pos="440"/>
              <w:tab w:val="right" w:leader="dot" w:pos="9062"/>
            </w:tabs>
            <w:rPr>
              <w:noProof/>
              <w:sz w:val="22"/>
              <w:lang w:eastAsia="pl-PL"/>
            </w:rPr>
          </w:pPr>
          <w:hyperlink w:anchor="_Toc95316125" w:history="1">
            <w:r w:rsidR="00A20968" w:rsidRPr="00BE439A">
              <w:rPr>
                <w:rStyle w:val="Hipercze"/>
                <w:noProof/>
              </w:rPr>
              <w:t>2</w:t>
            </w:r>
            <w:r w:rsidR="00A20968">
              <w:rPr>
                <w:noProof/>
                <w:sz w:val="22"/>
                <w:lang w:eastAsia="pl-PL"/>
              </w:rPr>
              <w:tab/>
            </w:r>
            <w:r w:rsidR="00A20968" w:rsidRPr="00BE439A">
              <w:rPr>
                <w:rStyle w:val="Hipercze"/>
                <w:noProof/>
              </w:rPr>
              <w:t>Delimitacja jednostek analitycznych</w:t>
            </w:r>
            <w:r w:rsidR="00A20968">
              <w:rPr>
                <w:noProof/>
                <w:webHidden/>
              </w:rPr>
              <w:tab/>
            </w:r>
            <w:r w:rsidR="00A20968">
              <w:rPr>
                <w:noProof/>
                <w:webHidden/>
              </w:rPr>
              <w:fldChar w:fldCharType="begin"/>
            </w:r>
            <w:r w:rsidR="00A20968">
              <w:rPr>
                <w:noProof/>
                <w:webHidden/>
              </w:rPr>
              <w:instrText xml:space="preserve"> PAGEREF _Toc95316125 \h </w:instrText>
            </w:r>
            <w:r w:rsidR="00A20968">
              <w:rPr>
                <w:noProof/>
                <w:webHidden/>
              </w:rPr>
            </w:r>
            <w:r w:rsidR="00A20968">
              <w:rPr>
                <w:noProof/>
                <w:webHidden/>
              </w:rPr>
              <w:fldChar w:fldCharType="separate"/>
            </w:r>
            <w:r w:rsidR="00A20968">
              <w:rPr>
                <w:noProof/>
                <w:webHidden/>
              </w:rPr>
              <w:t>3</w:t>
            </w:r>
            <w:r w:rsidR="00A20968">
              <w:rPr>
                <w:noProof/>
                <w:webHidden/>
              </w:rPr>
              <w:fldChar w:fldCharType="end"/>
            </w:r>
          </w:hyperlink>
        </w:p>
        <w:p w14:paraId="22545425" w14:textId="1B72ECC6" w:rsidR="00A20968" w:rsidRDefault="000976B6">
          <w:pPr>
            <w:pStyle w:val="Spistreci1"/>
            <w:tabs>
              <w:tab w:val="left" w:pos="440"/>
              <w:tab w:val="right" w:leader="dot" w:pos="9062"/>
            </w:tabs>
            <w:rPr>
              <w:noProof/>
              <w:sz w:val="22"/>
              <w:lang w:eastAsia="pl-PL"/>
            </w:rPr>
          </w:pPr>
          <w:hyperlink w:anchor="_Toc95316126" w:history="1">
            <w:r w:rsidR="00A20968" w:rsidRPr="00BE439A">
              <w:rPr>
                <w:rStyle w:val="Hipercze"/>
                <w:noProof/>
              </w:rPr>
              <w:t>3</w:t>
            </w:r>
            <w:r w:rsidR="00A20968">
              <w:rPr>
                <w:noProof/>
                <w:sz w:val="22"/>
                <w:lang w:eastAsia="pl-PL"/>
              </w:rPr>
              <w:tab/>
            </w:r>
            <w:r w:rsidR="00A20968" w:rsidRPr="00BE439A">
              <w:rPr>
                <w:rStyle w:val="Hipercze"/>
                <w:noProof/>
              </w:rPr>
              <w:t>Obszary gminy z kumulacją zjawisk kryzysowych</w:t>
            </w:r>
            <w:r w:rsidR="00A20968">
              <w:rPr>
                <w:noProof/>
                <w:webHidden/>
              </w:rPr>
              <w:tab/>
            </w:r>
            <w:r w:rsidR="00A20968">
              <w:rPr>
                <w:noProof/>
                <w:webHidden/>
              </w:rPr>
              <w:fldChar w:fldCharType="begin"/>
            </w:r>
            <w:r w:rsidR="00A20968">
              <w:rPr>
                <w:noProof/>
                <w:webHidden/>
              </w:rPr>
              <w:instrText xml:space="preserve"> PAGEREF _Toc95316126 \h </w:instrText>
            </w:r>
            <w:r w:rsidR="00A20968">
              <w:rPr>
                <w:noProof/>
                <w:webHidden/>
              </w:rPr>
            </w:r>
            <w:r w:rsidR="00A20968">
              <w:rPr>
                <w:noProof/>
                <w:webHidden/>
              </w:rPr>
              <w:fldChar w:fldCharType="separate"/>
            </w:r>
            <w:r w:rsidR="00A20968">
              <w:rPr>
                <w:noProof/>
                <w:webHidden/>
              </w:rPr>
              <w:t>7</w:t>
            </w:r>
            <w:r w:rsidR="00A20968">
              <w:rPr>
                <w:noProof/>
                <w:webHidden/>
              </w:rPr>
              <w:fldChar w:fldCharType="end"/>
            </w:r>
          </w:hyperlink>
        </w:p>
        <w:p w14:paraId="182CD55A" w14:textId="04B79FAE" w:rsidR="00A20968" w:rsidRDefault="000976B6">
          <w:pPr>
            <w:pStyle w:val="Spistreci2"/>
            <w:tabs>
              <w:tab w:val="right" w:leader="dot" w:pos="9062"/>
            </w:tabs>
            <w:rPr>
              <w:noProof/>
              <w:sz w:val="22"/>
              <w:lang w:eastAsia="pl-PL"/>
            </w:rPr>
          </w:pPr>
          <w:hyperlink w:anchor="_Toc95316127" w:history="1">
            <w:r w:rsidR="00A20968" w:rsidRPr="00BE439A">
              <w:rPr>
                <w:rStyle w:val="Hipercze"/>
                <w:noProof/>
              </w:rPr>
              <w:t>Analizy wskaźnikowe</w:t>
            </w:r>
            <w:r w:rsidR="00A20968">
              <w:rPr>
                <w:noProof/>
                <w:webHidden/>
              </w:rPr>
              <w:tab/>
            </w:r>
            <w:r w:rsidR="00A20968">
              <w:rPr>
                <w:noProof/>
                <w:webHidden/>
              </w:rPr>
              <w:fldChar w:fldCharType="begin"/>
            </w:r>
            <w:r w:rsidR="00A20968">
              <w:rPr>
                <w:noProof/>
                <w:webHidden/>
              </w:rPr>
              <w:instrText xml:space="preserve"> PAGEREF _Toc95316127 \h </w:instrText>
            </w:r>
            <w:r w:rsidR="00A20968">
              <w:rPr>
                <w:noProof/>
                <w:webHidden/>
              </w:rPr>
            </w:r>
            <w:r w:rsidR="00A20968">
              <w:rPr>
                <w:noProof/>
                <w:webHidden/>
              </w:rPr>
              <w:fldChar w:fldCharType="separate"/>
            </w:r>
            <w:r w:rsidR="00A20968">
              <w:rPr>
                <w:noProof/>
                <w:webHidden/>
              </w:rPr>
              <w:t>7</w:t>
            </w:r>
            <w:r w:rsidR="00A20968">
              <w:rPr>
                <w:noProof/>
                <w:webHidden/>
              </w:rPr>
              <w:fldChar w:fldCharType="end"/>
            </w:r>
          </w:hyperlink>
        </w:p>
        <w:p w14:paraId="0B01A33B" w14:textId="475C35E0" w:rsidR="00A20968" w:rsidRDefault="000976B6">
          <w:pPr>
            <w:pStyle w:val="Spistreci2"/>
            <w:tabs>
              <w:tab w:val="right" w:leader="dot" w:pos="9062"/>
            </w:tabs>
            <w:rPr>
              <w:noProof/>
              <w:sz w:val="22"/>
              <w:lang w:eastAsia="pl-PL"/>
            </w:rPr>
          </w:pPr>
          <w:hyperlink w:anchor="_Toc95316128" w:history="1">
            <w:r w:rsidR="00A20968" w:rsidRPr="00BE439A">
              <w:rPr>
                <w:rStyle w:val="Hipercze"/>
                <w:noProof/>
              </w:rPr>
              <w:t>Bezrobocie</w:t>
            </w:r>
            <w:r w:rsidR="00A20968">
              <w:rPr>
                <w:noProof/>
                <w:webHidden/>
              </w:rPr>
              <w:tab/>
            </w:r>
            <w:r w:rsidR="00A20968">
              <w:rPr>
                <w:noProof/>
                <w:webHidden/>
              </w:rPr>
              <w:fldChar w:fldCharType="begin"/>
            </w:r>
            <w:r w:rsidR="00A20968">
              <w:rPr>
                <w:noProof/>
                <w:webHidden/>
              </w:rPr>
              <w:instrText xml:space="preserve"> PAGEREF _Toc95316128 \h </w:instrText>
            </w:r>
            <w:r w:rsidR="00A20968">
              <w:rPr>
                <w:noProof/>
                <w:webHidden/>
              </w:rPr>
            </w:r>
            <w:r w:rsidR="00A20968">
              <w:rPr>
                <w:noProof/>
                <w:webHidden/>
              </w:rPr>
              <w:fldChar w:fldCharType="separate"/>
            </w:r>
            <w:r w:rsidR="00A20968">
              <w:rPr>
                <w:noProof/>
                <w:webHidden/>
              </w:rPr>
              <w:t>10</w:t>
            </w:r>
            <w:r w:rsidR="00A20968">
              <w:rPr>
                <w:noProof/>
                <w:webHidden/>
              </w:rPr>
              <w:fldChar w:fldCharType="end"/>
            </w:r>
          </w:hyperlink>
        </w:p>
        <w:p w14:paraId="58DFD77D" w14:textId="58B5055A" w:rsidR="00A20968" w:rsidRDefault="000976B6">
          <w:pPr>
            <w:pStyle w:val="Spistreci2"/>
            <w:tabs>
              <w:tab w:val="right" w:leader="dot" w:pos="9062"/>
            </w:tabs>
            <w:rPr>
              <w:noProof/>
              <w:sz w:val="22"/>
              <w:lang w:eastAsia="pl-PL"/>
            </w:rPr>
          </w:pPr>
          <w:hyperlink w:anchor="_Toc95316129" w:history="1">
            <w:r w:rsidR="00A20968" w:rsidRPr="00BE439A">
              <w:rPr>
                <w:rStyle w:val="Hipercze"/>
                <w:noProof/>
              </w:rPr>
              <w:t>Ubóstwo</w:t>
            </w:r>
            <w:r w:rsidR="00A20968">
              <w:rPr>
                <w:noProof/>
                <w:webHidden/>
              </w:rPr>
              <w:tab/>
            </w:r>
            <w:r w:rsidR="00A20968">
              <w:rPr>
                <w:noProof/>
                <w:webHidden/>
              </w:rPr>
              <w:fldChar w:fldCharType="begin"/>
            </w:r>
            <w:r w:rsidR="00A20968">
              <w:rPr>
                <w:noProof/>
                <w:webHidden/>
              </w:rPr>
              <w:instrText xml:space="preserve"> PAGEREF _Toc95316129 \h </w:instrText>
            </w:r>
            <w:r w:rsidR="00A20968">
              <w:rPr>
                <w:noProof/>
                <w:webHidden/>
              </w:rPr>
            </w:r>
            <w:r w:rsidR="00A20968">
              <w:rPr>
                <w:noProof/>
                <w:webHidden/>
              </w:rPr>
              <w:fldChar w:fldCharType="separate"/>
            </w:r>
            <w:r w:rsidR="00A20968">
              <w:rPr>
                <w:noProof/>
                <w:webHidden/>
              </w:rPr>
              <w:t>11</w:t>
            </w:r>
            <w:r w:rsidR="00A20968">
              <w:rPr>
                <w:noProof/>
                <w:webHidden/>
              </w:rPr>
              <w:fldChar w:fldCharType="end"/>
            </w:r>
          </w:hyperlink>
        </w:p>
        <w:p w14:paraId="1E5AB413" w14:textId="2CC5366B" w:rsidR="00A20968" w:rsidRDefault="000976B6">
          <w:pPr>
            <w:pStyle w:val="Spistreci2"/>
            <w:tabs>
              <w:tab w:val="right" w:leader="dot" w:pos="9062"/>
            </w:tabs>
            <w:rPr>
              <w:noProof/>
              <w:sz w:val="22"/>
              <w:lang w:eastAsia="pl-PL"/>
            </w:rPr>
          </w:pPr>
          <w:hyperlink w:anchor="_Toc95316130" w:history="1">
            <w:r w:rsidR="00A20968" w:rsidRPr="00BE439A">
              <w:rPr>
                <w:rStyle w:val="Hipercze"/>
                <w:noProof/>
              </w:rPr>
              <w:t>Przestępczość</w:t>
            </w:r>
            <w:r w:rsidR="00A20968">
              <w:rPr>
                <w:noProof/>
                <w:webHidden/>
              </w:rPr>
              <w:tab/>
            </w:r>
            <w:r w:rsidR="00A20968">
              <w:rPr>
                <w:noProof/>
                <w:webHidden/>
              </w:rPr>
              <w:fldChar w:fldCharType="begin"/>
            </w:r>
            <w:r w:rsidR="00A20968">
              <w:rPr>
                <w:noProof/>
                <w:webHidden/>
              </w:rPr>
              <w:instrText xml:space="preserve"> PAGEREF _Toc95316130 \h </w:instrText>
            </w:r>
            <w:r w:rsidR="00A20968">
              <w:rPr>
                <w:noProof/>
                <w:webHidden/>
              </w:rPr>
            </w:r>
            <w:r w:rsidR="00A20968">
              <w:rPr>
                <w:noProof/>
                <w:webHidden/>
              </w:rPr>
              <w:fldChar w:fldCharType="separate"/>
            </w:r>
            <w:r w:rsidR="00A20968">
              <w:rPr>
                <w:noProof/>
                <w:webHidden/>
              </w:rPr>
              <w:t>12</w:t>
            </w:r>
            <w:r w:rsidR="00A20968">
              <w:rPr>
                <w:noProof/>
                <w:webHidden/>
              </w:rPr>
              <w:fldChar w:fldCharType="end"/>
            </w:r>
          </w:hyperlink>
        </w:p>
        <w:p w14:paraId="18BAF254" w14:textId="1CC93B15" w:rsidR="00A20968" w:rsidRDefault="000976B6">
          <w:pPr>
            <w:pStyle w:val="Spistreci2"/>
            <w:tabs>
              <w:tab w:val="right" w:leader="dot" w:pos="9062"/>
            </w:tabs>
            <w:rPr>
              <w:noProof/>
              <w:sz w:val="22"/>
              <w:lang w:eastAsia="pl-PL"/>
            </w:rPr>
          </w:pPr>
          <w:hyperlink w:anchor="_Toc95316131" w:history="1">
            <w:r w:rsidR="00A20968" w:rsidRPr="00BE439A">
              <w:rPr>
                <w:rStyle w:val="Hipercze"/>
                <w:noProof/>
              </w:rPr>
              <w:t>Wykluczenie społeczne ze względu na niepełnosprawność</w:t>
            </w:r>
            <w:r w:rsidR="00A20968">
              <w:rPr>
                <w:noProof/>
                <w:webHidden/>
              </w:rPr>
              <w:tab/>
            </w:r>
            <w:r w:rsidR="00A20968">
              <w:rPr>
                <w:noProof/>
                <w:webHidden/>
              </w:rPr>
              <w:fldChar w:fldCharType="begin"/>
            </w:r>
            <w:r w:rsidR="00A20968">
              <w:rPr>
                <w:noProof/>
                <w:webHidden/>
              </w:rPr>
              <w:instrText xml:space="preserve"> PAGEREF _Toc95316131 \h </w:instrText>
            </w:r>
            <w:r w:rsidR="00A20968">
              <w:rPr>
                <w:noProof/>
                <w:webHidden/>
              </w:rPr>
            </w:r>
            <w:r w:rsidR="00A20968">
              <w:rPr>
                <w:noProof/>
                <w:webHidden/>
              </w:rPr>
              <w:fldChar w:fldCharType="separate"/>
            </w:r>
            <w:r w:rsidR="00A20968">
              <w:rPr>
                <w:noProof/>
                <w:webHidden/>
              </w:rPr>
              <w:t>12</w:t>
            </w:r>
            <w:r w:rsidR="00A20968">
              <w:rPr>
                <w:noProof/>
                <w:webHidden/>
              </w:rPr>
              <w:fldChar w:fldCharType="end"/>
            </w:r>
          </w:hyperlink>
        </w:p>
        <w:p w14:paraId="56EF478C" w14:textId="0C308C96" w:rsidR="00A20968" w:rsidRDefault="000976B6">
          <w:pPr>
            <w:pStyle w:val="Spistreci2"/>
            <w:tabs>
              <w:tab w:val="right" w:leader="dot" w:pos="9062"/>
            </w:tabs>
            <w:rPr>
              <w:noProof/>
              <w:sz w:val="22"/>
              <w:lang w:eastAsia="pl-PL"/>
            </w:rPr>
          </w:pPr>
          <w:hyperlink w:anchor="_Toc95316132" w:history="1">
            <w:r w:rsidR="00A20968" w:rsidRPr="00BE439A">
              <w:rPr>
                <w:rStyle w:val="Hipercze"/>
                <w:noProof/>
              </w:rPr>
              <w:t>Bezradność i zagrożenie wykluczeniem społecznym</w:t>
            </w:r>
            <w:r w:rsidR="00A20968">
              <w:rPr>
                <w:noProof/>
                <w:webHidden/>
              </w:rPr>
              <w:tab/>
            </w:r>
            <w:r w:rsidR="00A20968">
              <w:rPr>
                <w:noProof/>
                <w:webHidden/>
              </w:rPr>
              <w:fldChar w:fldCharType="begin"/>
            </w:r>
            <w:r w:rsidR="00A20968">
              <w:rPr>
                <w:noProof/>
                <w:webHidden/>
              </w:rPr>
              <w:instrText xml:space="preserve"> PAGEREF _Toc95316132 \h </w:instrText>
            </w:r>
            <w:r w:rsidR="00A20968">
              <w:rPr>
                <w:noProof/>
                <w:webHidden/>
              </w:rPr>
            </w:r>
            <w:r w:rsidR="00A20968">
              <w:rPr>
                <w:noProof/>
                <w:webHidden/>
              </w:rPr>
              <w:fldChar w:fldCharType="separate"/>
            </w:r>
            <w:r w:rsidR="00A20968">
              <w:rPr>
                <w:noProof/>
                <w:webHidden/>
              </w:rPr>
              <w:t>14</w:t>
            </w:r>
            <w:r w:rsidR="00A20968">
              <w:rPr>
                <w:noProof/>
                <w:webHidden/>
              </w:rPr>
              <w:fldChar w:fldCharType="end"/>
            </w:r>
          </w:hyperlink>
        </w:p>
        <w:p w14:paraId="3498A731" w14:textId="032ED0F9" w:rsidR="00A20968" w:rsidRDefault="000976B6">
          <w:pPr>
            <w:pStyle w:val="Spistreci2"/>
            <w:tabs>
              <w:tab w:val="right" w:leader="dot" w:pos="9062"/>
            </w:tabs>
            <w:rPr>
              <w:noProof/>
              <w:sz w:val="22"/>
              <w:lang w:eastAsia="pl-PL"/>
            </w:rPr>
          </w:pPr>
          <w:hyperlink w:anchor="_Toc95316133" w:history="1">
            <w:r w:rsidR="00A20968" w:rsidRPr="00BE439A">
              <w:rPr>
                <w:rStyle w:val="Hipercze"/>
                <w:noProof/>
              </w:rPr>
              <w:t>Kapitał społeczny i uczestnictwo w życiu publicznym</w:t>
            </w:r>
            <w:r w:rsidR="00A20968">
              <w:rPr>
                <w:noProof/>
                <w:webHidden/>
              </w:rPr>
              <w:tab/>
            </w:r>
            <w:r w:rsidR="00A20968">
              <w:rPr>
                <w:noProof/>
                <w:webHidden/>
              </w:rPr>
              <w:fldChar w:fldCharType="begin"/>
            </w:r>
            <w:r w:rsidR="00A20968">
              <w:rPr>
                <w:noProof/>
                <w:webHidden/>
              </w:rPr>
              <w:instrText xml:space="preserve"> PAGEREF _Toc95316133 \h </w:instrText>
            </w:r>
            <w:r w:rsidR="00A20968">
              <w:rPr>
                <w:noProof/>
                <w:webHidden/>
              </w:rPr>
            </w:r>
            <w:r w:rsidR="00A20968">
              <w:rPr>
                <w:noProof/>
                <w:webHidden/>
              </w:rPr>
              <w:fldChar w:fldCharType="separate"/>
            </w:r>
            <w:r w:rsidR="00A20968">
              <w:rPr>
                <w:noProof/>
                <w:webHidden/>
              </w:rPr>
              <w:t>15</w:t>
            </w:r>
            <w:r w:rsidR="00A20968">
              <w:rPr>
                <w:noProof/>
                <w:webHidden/>
              </w:rPr>
              <w:fldChar w:fldCharType="end"/>
            </w:r>
          </w:hyperlink>
        </w:p>
        <w:p w14:paraId="5F52DAC4" w14:textId="30161680" w:rsidR="00A20968" w:rsidRDefault="000976B6">
          <w:pPr>
            <w:pStyle w:val="Spistreci2"/>
            <w:tabs>
              <w:tab w:val="right" w:leader="dot" w:pos="9062"/>
            </w:tabs>
            <w:rPr>
              <w:noProof/>
              <w:sz w:val="22"/>
              <w:lang w:eastAsia="pl-PL"/>
            </w:rPr>
          </w:pPr>
          <w:hyperlink w:anchor="_Toc95316134" w:history="1">
            <w:r w:rsidR="00A20968" w:rsidRPr="00BE439A">
              <w:rPr>
                <w:rStyle w:val="Hipercze"/>
                <w:noProof/>
              </w:rPr>
              <w:t>Zmiany demograficzne</w:t>
            </w:r>
            <w:r w:rsidR="00A20968">
              <w:rPr>
                <w:noProof/>
                <w:webHidden/>
              </w:rPr>
              <w:tab/>
            </w:r>
            <w:r w:rsidR="00A20968">
              <w:rPr>
                <w:noProof/>
                <w:webHidden/>
              </w:rPr>
              <w:fldChar w:fldCharType="begin"/>
            </w:r>
            <w:r w:rsidR="00A20968">
              <w:rPr>
                <w:noProof/>
                <w:webHidden/>
              </w:rPr>
              <w:instrText xml:space="preserve"> PAGEREF _Toc95316134 \h </w:instrText>
            </w:r>
            <w:r w:rsidR="00A20968">
              <w:rPr>
                <w:noProof/>
                <w:webHidden/>
              </w:rPr>
            </w:r>
            <w:r w:rsidR="00A20968">
              <w:rPr>
                <w:noProof/>
                <w:webHidden/>
              </w:rPr>
              <w:fldChar w:fldCharType="separate"/>
            </w:r>
            <w:r w:rsidR="00A20968">
              <w:rPr>
                <w:noProof/>
                <w:webHidden/>
              </w:rPr>
              <w:t>16</w:t>
            </w:r>
            <w:r w:rsidR="00A20968">
              <w:rPr>
                <w:noProof/>
                <w:webHidden/>
              </w:rPr>
              <w:fldChar w:fldCharType="end"/>
            </w:r>
          </w:hyperlink>
        </w:p>
        <w:p w14:paraId="089F747D" w14:textId="4372F2E0" w:rsidR="00A20968" w:rsidRDefault="000976B6">
          <w:pPr>
            <w:pStyle w:val="Spistreci2"/>
            <w:tabs>
              <w:tab w:val="right" w:leader="dot" w:pos="9062"/>
            </w:tabs>
            <w:rPr>
              <w:noProof/>
              <w:sz w:val="22"/>
              <w:lang w:eastAsia="pl-PL"/>
            </w:rPr>
          </w:pPr>
          <w:hyperlink w:anchor="_Toc95316135" w:history="1">
            <w:r w:rsidR="00A20968" w:rsidRPr="00BE439A">
              <w:rPr>
                <w:rStyle w:val="Hipercze"/>
                <w:noProof/>
              </w:rPr>
              <w:t>Społeczne zjawiska uzupełniające</w:t>
            </w:r>
            <w:r w:rsidR="00A20968">
              <w:rPr>
                <w:noProof/>
                <w:webHidden/>
              </w:rPr>
              <w:tab/>
            </w:r>
            <w:r w:rsidR="00A20968">
              <w:rPr>
                <w:noProof/>
                <w:webHidden/>
              </w:rPr>
              <w:fldChar w:fldCharType="begin"/>
            </w:r>
            <w:r w:rsidR="00A20968">
              <w:rPr>
                <w:noProof/>
                <w:webHidden/>
              </w:rPr>
              <w:instrText xml:space="preserve"> PAGEREF _Toc95316135 \h </w:instrText>
            </w:r>
            <w:r w:rsidR="00A20968">
              <w:rPr>
                <w:noProof/>
                <w:webHidden/>
              </w:rPr>
            </w:r>
            <w:r w:rsidR="00A20968">
              <w:rPr>
                <w:noProof/>
                <w:webHidden/>
              </w:rPr>
              <w:fldChar w:fldCharType="separate"/>
            </w:r>
            <w:r w:rsidR="00A20968">
              <w:rPr>
                <w:noProof/>
                <w:webHidden/>
              </w:rPr>
              <w:t>16</w:t>
            </w:r>
            <w:r w:rsidR="00A20968">
              <w:rPr>
                <w:noProof/>
                <w:webHidden/>
              </w:rPr>
              <w:fldChar w:fldCharType="end"/>
            </w:r>
          </w:hyperlink>
        </w:p>
        <w:p w14:paraId="6844865F" w14:textId="3E782EB7" w:rsidR="00A20968" w:rsidRDefault="000976B6">
          <w:pPr>
            <w:pStyle w:val="Spistreci2"/>
            <w:tabs>
              <w:tab w:val="right" w:leader="dot" w:pos="9062"/>
            </w:tabs>
            <w:rPr>
              <w:noProof/>
              <w:sz w:val="22"/>
              <w:lang w:eastAsia="pl-PL"/>
            </w:rPr>
          </w:pPr>
          <w:hyperlink w:anchor="_Toc95316136" w:history="1">
            <w:r w:rsidR="00A20968" w:rsidRPr="00BE439A">
              <w:rPr>
                <w:rStyle w:val="Hipercze"/>
                <w:noProof/>
              </w:rPr>
              <w:t>Podsumowanie analizy zjawisk społecznych</w:t>
            </w:r>
            <w:r w:rsidR="00A20968">
              <w:rPr>
                <w:noProof/>
                <w:webHidden/>
              </w:rPr>
              <w:tab/>
            </w:r>
            <w:r w:rsidR="00A20968">
              <w:rPr>
                <w:noProof/>
                <w:webHidden/>
              </w:rPr>
              <w:fldChar w:fldCharType="begin"/>
            </w:r>
            <w:r w:rsidR="00A20968">
              <w:rPr>
                <w:noProof/>
                <w:webHidden/>
              </w:rPr>
              <w:instrText xml:space="preserve"> PAGEREF _Toc95316136 \h </w:instrText>
            </w:r>
            <w:r w:rsidR="00A20968">
              <w:rPr>
                <w:noProof/>
                <w:webHidden/>
              </w:rPr>
            </w:r>
            <w:r w:rsidR="00A20968">
              <w:rPr>
                <w:noProof/>
                <w:webHidden/>
              </w:rPr>
              <w:fldChar w:fldCharType="separate"/>
            </w:r>
            <w:r w:rsidR="00A20968">
              <w:rPr>
                <w:noProof/>
                <w:webHidden/>
              </w:rPr>
              <w:t>19</w:t>
            </w:r>
            <w:r w:rsidR="00A20968">
              <w:rPr>
                <w:noProof/>
                <w:webHidden/>
              </w:rPr>
              <w:fldChar w:fldCharType="end"/>
            </w:r>
          </w:hyperlink>
        </w:p>
        <w:p w14:paraId="27E3D5BC" w14:textId="0A70712D" w:rsidR="00A20968" w:rsidRDefault="000976B6">
          <w:pPr>
            <w:pStyle w:val="Spistreci1"/>
            <w:tabs>
              <w:tab w:val="left" w:pos="440"/>
              <w:tab w:val="right" w:leader="dot" w:pos="9062"/>
            </w:tabs>
            <w:rPr>
              <w:noProof/>
              <w:sz w:val="22"/>
              <w:lang w:eastAsia="pl-PL"/>
            </w:rPr>
          </w:pPr>
          <w:hyperlink w:anchor="_Toc95316137" w:history="1">
            <w:r w:rsidR="00A20968" w:rsidRPr="00BE439A">
              <w:rPr>
                <w:rStyle w:val="Hipercze"/>
                <w:noProof/>
              </w:rPr>
              <w:t>4</w:t>
            </w:r>
            <w:r w:rsidR="00A20968">
              <w:rPr>
                <w:noProof/>
                <w:sz w:val="22"/>
                <w:lang w:eastAsia="pl-PL"/>
              </w:rPr>
              <w:tab/>
            </w:r>
            <w:r w:rsidR="00A20968" w:rsidRPr="00BE439A">
              <w:rPr>
                <w:rStyle w:val="Hipercze"/>
                <w:noProof/>
              </w:rPr>
              <w:t>Delimitacja obszaru zdegradowanego</w:t>
            </w:r>
            <w:r w:rsidR="00A20968">
              <w:rPr>
                <w:noProof/>
                <w:webHidden/>
              </w:rPr>
              <w:tab/>
            </w:r>
            <w:r w:rsidR="00A20968">
              <w:rPr>
                <w:noProof/>
                <w:webHidden/>
              </w:rPr>
              <w:fldChar w:fldCharType="begin"/>
            </w:r>
            <w:r w:rsidR="00A20968">
              <w:rPr>
                <w:noProof/>
                <w:webHidden/>
              </w:rPr>
              <w:instrText xml:space="preserve"> PAGEREF _Toc95316137 \h </w:instrText>
            </w:r>
            <w:r w:rsidR="00A20968">
              <w:rPr>
                <w:noProof/>
                <w:webHidden/>
              </w:rPr>
            </w:r>
            <w:r w:rsidR="00A20968">
              <w:rPr>
                <w:noProof/>
                <w:webHidden/>
              </w:rPr>
              <w:fldChar w:fldCharType="separate"/>
            </w:r>
            <w:r w:rsidR="00A20968">
              <w:rPr>
                <w:noProof/>
                <w:webHidden/>
              </w:rPr>
              <w:t>24</w:t>
            </w:r>
            <w:r w:rsidR="00A20968">
              <w:rPr>
                <w:noProof/>
                <w:webHidden/>
              </w:rPr>
              <w:fldChar w:fldCharType="end"/>
            </w:r>
          </w:hyperlink>
        </w:p>
        <w:p w14:paraId="6A8B645C" w14:textId="734630DC" w:rsidR="00A20968" w:rsidRDefault="000976B6">
          <w:pPr>
            <w:pStyle w:val="Spistreci2"/>
            <w:tabs>
              <w:tab w:val="right" w:leader="dot" w:pos="9062"/>
            </w:tabs>
            <w:rPr>
              <w:noProof/>
              <w:sz w:val="22"/>
              <w:lang w:eastAsia="pl-PL"/>
            </w:rPr>
          </w:pPr>
          <w:hyperlink w:anchor="_Toc95316138" w:history="1">
            <w:r w:rsidR="00A20968" w:rsidRPr="00BE439A">
              <w:rPr>
                <w:rStyle w:val="Hipercze"/>
                <w:noProof/>
              </w:rPr>
              <w:t>Negatywne zjawiska gospodarcze</w:t>
            </w:r>
            <w:r w:rsidR="00A20968">
              <w:rPr>
                <w:noProof/>
                <w:webHidden/>
              </w:rPr>
              <w:tab/>
            </w:r>
            <w:r w:rsidR="00A20968">
              <w:rPr>
                <w:noProof/>
                <w:webHidden/>
              </w:rPr>
              <w:fldChar w:fldCharType="begin"/>
            </w:r>
            <w:r w:rsidR="00A20968">
              <w:rPr>
                <w:noProof/>
                <w:webHidden/>
              </w:rPr>
              <w:instrText xml:space="preserve"> PAGEREF _Toc95316138 \h </w:instrText>
            </w:r>
            <w:r w:rsidR="00A20968">
              <w:rPr>
                <w:noProof/>
                <w:webHidden/>
              </w:rPr>
            </w:r>
            <w:r w:rsidR="00A20968">
              <w:rPr>
                <w:noProof/>
                <w:webHidden/>
              </w:rPr>
              <w:fldChar w:fldCharType="separate"/>
            </w:r>
            <w:r w:rsidR="00A20968">
              <w:rPr>
                <w:noProof/>
                <w:webHidden/>
              </w:rPr>
              <w:t>24</w:t>
            </w:r>
            <w:r w:rsidR="00A20968">
              <w:rPr>
                <w:noProof/>
                <w:webHidden/>
              </w:rPr>
              <w:fldChar w:fldCharType="end"/>
            </w:r>
          </w:hyperlink>
        </w:p>
        <w:p w14:paraId="0096202D" w14:textId="019B165A" w:rsidR="00A20968" w:rsidRDefault="000976B6">
          <w:pPr>
            <w:pStyle w:val="Spistreci2"/>
            <w:tabs>
              <w:tab w:val="right" w:leader="dot" w:pos="9062"/>
            </w:tabs>
            <w:rPr>
              <w:noProof/>
              <w:sz w:val="22"/>
              <w:lang w:eastAsia="pl-PL"/>
            </w:rPr>
          </w:pPr>
          <w:hyperlink w:anchor="_Toc95316139" w:history="1">
            <w:r w:rsidR="00A20968" w:rsidRPr="00BE439A">
              <w:rPr>
                <w:rStyle w:val="Hipercze"/>
                <w:noProof/>
              </w:rPr>
              <w:t>Negatywne zjawiska środowiskowe</w:t>
            </w:r>
            <w:r w:rsidR="00A20968">
              <w:rPr>
                <w:noProof/>
                <w:webHidden/>
              </w:rPr>
              <w:tab/>
            </w:r>
            <w:r w:rsidR="00A20968">
              <w:rPr>
                <w:noProof/>
                <w:webHidden/>
              </w:rPr>
              <w:fldChar w:fldCharType="begin"/>
            </w:r>
            <w:r w:rsidR="00A20968">
              <w:rPr>
                <w:noProof/>
                <w:webHidden/>
              </w:rPr>
              <w:instrText xml:space="preserve"> PAGEREF _Toc95316139 \h </w:instrText>
            </w:r>
            <w:r w:rsidR="00A20968">
              <w:rPr>
                <w:noProof/>
                <w:webHidden/>
              </w:rPr>
            </w:r>
            <w:r w:rsidR="00A20968">
              <w:rPr>
                <w:noProof/>
                <w:webHidden/>
              </w:rPr>
              <w:fldChar w:fldCharType="separate"/>
            </w:r>
            <w:r w:rsidR="00A20968">
              <w:rPr>
                <w:noProof/>
                <w:webHidden/>
              </w:rPr>
              <w:t>25</w:t>
            </w:r>
            <w:r w:rsidR="00A20968">
              <w:rPr>
                <w:noProof/>
                <w:webHidden/>
              </w:rPr>
              <w:fldChar w:fldCharType="end"/>
            </w:r>
          </w:hyperlink>
        </w:p>
        <w:p w14:paraId="1A5D1067" w14:textId="551C16D0" w:rsidR="00A20968" w:rsidRDefault="000976B6">
          <w:pPr>
            <w:pStyle w:val="Spistreci2"/>
            <w:tabs>
              <w:tab w:val="right" w:leader="dot" w:pos="9062"/>
            </w:tabs>
            <w:rPr>
              <w:noProof/>
              <w:sz w:val="22"/>
              <w:lang w:eastAsia="pl-PL"/>
            </w:rPr>
          </w:pPr>
          <w:hyperlink w:anchor="_Toc95316140" w:history="1">
            <w:r w:rsidR="00A20968" w:rsidRPr="00BE439A">
              <w:rPr>
                <w:rStyle w:val="Hipercze"/>
                <w:noProof/>
              </w:rPr>
              <w:t>Negatywne zjawiska przestrzenno-funkcjonalne</w:t>
            </w:r>
            <w:r w:rsidR="00A20968">
              <w:rPr>
                <w:noProof/>
                <w:webHidden/>
              </w:rPr>
              <w:tab/>
            </w:r>
            <w:r w:rsidR="00A20968">
              <w:rPr>
                <w:noProof/>
                <w:webHidden/>
              </w:rPr>
              <w:fldChar w:fldCharType="begin"/>
            </w:r>
            <w:r w:rsidR="00A20968">
              <w:rPr>
                <w:noProof/>
                <w:webHidden/>
              </w:rPr>
              <w:instrText xml:space="preserve"> PAGEREF _Toc95316140 \h </w:instrText>
            </w:r>
            <w:r w:rsidR="00A20968">
              <w:rPr>
                <w:noProof/>
                <w:webHidden/>
              </w:rPr>
            </w:r>
            <w:r w:rsidR="00A20968">
              <w:rPr>
                <w:noProof/>
                <w:webHidden/>
              </w:rPr>
              <w:fldChar w:fldCharType="separate"/>
            </w:r>
            <w:r w:rsidR="00A20968">
              <w:rPr>
                <w:noProof/>
                <w:webHidden/>
              </w:rPr>
              <w:t>27</w:t>
            </w:r>
            <w:r w:rsidR="00A20968">
              <w:rPr>
                <w:noProof/>
                <w:webHidden/>
              </w:rPr>
              <w:fldChar w:fldCharType="end"/>
            </w:r>
          </w:hyperlink>
        </w:p>
        <w:p w14:paraId="7F4AFFC7" w14:textId="14C172E0" w:rsidR="00A20968" w:rsidRDefault="000976B6">
          <w:pPr>
            <w:pStyle w:val="Spistreci2"/>
            <w:tabs>
              <w:tab w:val="right" w:leader="dot" w:pos="9062"/>
            </w:tabs>
            <w:rPr>
              <w:noProof/>
              <w:sz w:val="22"/>
              <w:lang w:eastAsia="pl-PL"/>
            </w:rPr>
          </w:pPr>
          <w:hyperlink w:anchor="_Toc95316141" w:history="1">
            <w:r w:rsidR="00A20968" w:rsidRPr="00BE439A">
              <w:rPr>
                <w:rStyle w:val="Hipercze"/>
                <w:noProof/>
              </w:rPr>
              <w:t>Negatywne zjawiska techniczne</w:t>
            </w:r>
            <w:r w:rsidR="00A20968">
              <w:rPr>
                <w:noProof/>
                <w:webHidden/>
              </w:rPr>
              <w:tab/>
            </w:r>
            <w:r w:rsidR="00A20968">
              <w:rPr>
                <w:noProof/>
                <w:webHidden/>
              </w:rPr>
              <w:fldChar w:fldCharType="begin"/>
            </w:r>
            <w:r w:rsidR="00A20968">
              <w:rPr>
                <w:noProof/>
                <w:webHidden/>
              </w:rPr>
              <w:instrText xml:space="preserve"> PAGEREF _Toc95316141 \h </w:instrText>
            </w:r>
            <w:r w:rsidR="00A20968">
              <w:rPr>
                <w:noProof/>
                <w:webHidden/>
              </w:rPr>
            </w:r>
            <w:r w:rsidR="00A20968">
              <w:rPr>
                <w:noProof/>
                <w:webHidden/>
              </w:rPr>
              <w:fldChar w:fldCharType="separate"/>
            </w:r>
            <w:r w:rsidR="00A20968">
              <w:rPr>
                <w:noProof/>
                <w:webHidden/>
              </w:rPr>
              <w:t>28</w:t>
            </w:r>
            <w:r w:rsidR="00A20968">
              <w:rPr>
                <w:noProof/>
                <w:webHidden/>
              </w:rPr>
              <w:fldChar w:fldCharType="end"/>
            </w:r>
          </w:hyperlink>
        </w:p>
        <w:p w14:paraId="7B43821E" w14:textId="4121B0FA" w:rsidR="00A20968" w:rsidRDefault="000976B6">
          <w:pPr>
            <w:pStyle w:val="Spistreci2"/>
            <w:tabs>
              <w:tab w:val="right" w:leader="dot" w:pos="9062"/>
            </w:tabs>
            <w:rPr>
              <w:noProof/>
              <w:sz w:val="22"/>
              <w:lang w:eastAsia="pl-PL"/>
            </w:rPr>
          </w:pPr>
          <w:hyperlink w:anchor="_Toc95316142" w:history="1">
            <w:r w:rsidR="00A20968" w:rsidRPr="00BE439A">
              <w:rPr>
                <w:rStyle w:val="Hipercze"/>
                <w:noProof/>
              </w:rPr>
              <w:t>Obszar zdegradowany</w:t>
            </w:r>
            <w:r w:rsidR="00A20968">
              <w:rPr>
                <w:noProof/>
                <w:webHidden/>
              </w:rPr>
              <w:tab/>
            </w:r>
            <w:r w:rsidR="00A20968">
              <w:rPr>
                <w:noProof/>
                <w:webHidden/>
              </w:rPr>
              <w:fldChar w:fldCharType="begin"/>
            </w:r>
            <w:r w:rsidR="00A20968">
              <w:rPr>
                <w:noProof/>
                <w:webHidden/>
              </w:rPr>
              <w:instrText xml:space="preserve"> PAGEREF _Toc95316142 \h </w:instrText>
            </w:r>
            <w:r w:rsidR="00A20968">
              <w:rPr>
                <w:noProof/>
                <w:webHidden/>
              </w:rPr>
            </w:r>
            <w:r w:rsidR="00A20968">
              <w:rPr>
                <w:noProof/>
                <w:webHidden/>
              </w:rPr>
              <w:fldChar w:fldCharType="separate"/>
            </w:r>
            <w:r w:rsidR="00A20968">
              <w:rPr>
                <w:noProof/>
                <w:webHidden/>
              </w:rPr>
              <w:t>33</w:t>
            </w:r>
            <w:r w:rsidR="00A20968">
              <w:rPr>
                <w:noProof/>
                <w:webHidden/>
              </w:rPr>
              <w:fldChar w:fldCharType="end"/>
            </w:r>
          </w:hyperlink>
        </w:p>
        <w:p w14:paraId="67E3B50D" w14:textId="03AB5851" w:rsidR="00A20968" w:rsidRDefault="000976B6">
          <w:pPr>
            <w:pStyle w:val="Spistreci1"/>
            <w:tabs>
              <w:tab w:val="left" w:pos="440"/>
              <w:tab w:val="right" w:leader="dot" w:pos="9062"/>
            </w:tabs>
            <w:rPr>
              <w:noProof/>
              <w:sz w:val="22"/>
              <w:lang w:eastAsia="pl-PL"/>
            </w:rPr>
          </w:pPr>
          <w:hyperlink w:anchor="_Toc95316143" w:history="1">
            <w:r w:rsidR="00A20968" w:rsidRPr="00BE439A">
              <w:rPr>
                <w:rStyle w:val="Hipercze"/>
                <w:noProof/>
              </w:rPr>
              <w:t>5</w:t>
            </w:r>
            <w:r w:rsidR="00A20968">
              <w:rPr>
                <w:noProof/>
                <w:sz w:val="22"/>
                <w:lang w:eastAsia="pl-PL"/>
              </w:rPr>
              <w:tab/>
            </w:r>
            <w:r w:rsidR="00A20968" w:rsidRPr="00BE439A">
              <w:rPr>
                <w:rStyle w:val="Hipercze"/>
                <w:noProof/>
              </w:rPr>
              <w:t>Delimitacja obszaru rewitalizacji</w:t>
            </w:r>
            <w:r w:rsidR="00A20968">
              <w:rPr>
                <w:noProof/>
                <w:webHidden/>
              </w:rPr>
              <w:tab/>
            </w:r>
            <w:r w:rsidR="00A20968">
              <w:rPr>
                <w:noProof/>
                <w:webHidden/>
              </w:rPr>
              <w:fldChar w:fldCharType="begin"/>
            </w:r>
            <w:r w:rsidR="00A20968">
              <w:rPr>
                <w:noProof/>
                <w:webHidden/>
              </w:rPr>
              <w:instrText xml:space="preserve"> PAGEREF _Toc95316143 \h </w:instrText>
            </w:r>
            <w:r w:rsidR="00A20968">
              <w:rPr>
                <w:noProof/>
                <w:webHidden/>
              </w:rPr>
            </w:r>
            <w:r w:rsidR="00A20968">
              <w:rPr>
                <w:noProof/>
                <w:webHidden/>
              </w:rPr>
              <w:fldChar w:fldCharType="separate"/>
            </w:r>
            <w:r w:rsidR="00A20968">
              <w:rPr>
                <w:noProof/>
                <w:webHidden/>
              </w:rPr>
              <w:t>34</w:t>
            </w:r>
            <w:r w:rsidR="00A20968">
              <w:rPr>
                <w:noProof/>
                <w:webHidden/>
              </w:rPr>
              <w:fldChar w:fldCharType="end"/>
            </w:r>
          </w:hyperlink>
        </w:p>
        <w:p w14:paraId="25A5B32D" w14:textId="4A21A76E" w:rsidR="00A20968" w:rsidRDefault="000976B6">
          <w:pPr>
            <w:pStyle w:val="Spistreci1"/>
            <w:tabs>
              <w:tab w:val="right" w:leader="dot" w:pos="9062"/>
            </w:tabs>
            <w:rPr>
              <w:noProof/>
              <w:sz w:val="22"/>
              <w:lang w:eastAsia="pl-PL"/>
            </w:rPr>
          </w:pPr>
          <w:hyperlink w:anchor="_Toc95316144" w:history="1">
            <w:r w:rsidR="00A20968" w:rsidRPr="00BE439A">
              <w:rPr>
                <w:rStyle w:val="Hipercze"/>
                <w:noProof/>
              </w:rPr>
              <w:t>Spis rycin</w:t>
            </w:r>
            <w:r w:rsidR="00A20968">
              <w:rPr>
                <w:noProof/>
                <w:webHidden/>
              </w:rPr>
              <w:tab/>
            </w:r>
            <w:r w:rsidR="00A20968">
              <w:rPr>
                <w:noProof/>
                <w:webHidden/>
              </w:rPr>
              <w:fldChar w:fldCharType="begin"/>
            </w:r>
            <w:r w:rsidR="00A20968">
              <w:rPr>
                <w:noProof/>
                <w:webHidden/>
              </w:rPr>
              <w:instrText xml:space="preserve"> PAGEREF _Toc95316144 \h </w:instrText>
            </w:r>
            <w:r w:rsidR="00A20968">
              <w:rPr>
                <w:noProof/>
                <w:webHidden/>
              </w:rPr>
            </w:r>
            <w:r w:rsidR="00A20968">
              <w:rPr>
                <w:noProof/>
                <w:webHidden/>
              </w:rPr>
              <w:fldChar w:fldCharType="separate"/>
            </w:r>
            <w:r w:rsidR="00A20968">
              <w:rPr>
                <w:noProof/>
                <w:webHidden/>
              </w:rPr>
              <w:t>38</w:t>
            </w:r>
            <w:r w:rsidR="00A20968">
              <w:rPr>
                <w:noProof/>
                <w:webHidden/>
              </w:rPr>
              <w:fldChar w:fldCharType="end"/>
            </w:r>
          </w:hyperlink>
        </w:p>
        <w:p w14:paraId="60D79E10" w14:textId="58ADDB07" w:rsidR="00A20968" w:rsidRDefault="000976B6">
          <w:pPr>
            <w:pStyle w:val="Spistreci1"/>
            <w:tabs>
              <w:tab w:val="right" w:leader="dot" w:pos="9062"/>
            </w:tabs>
            <w:rPr>
              <w:noProof/>
              <w:sz w:val="22"/>
              <w:lang w:eastAsia="pl-PL"/>
            </w:rPr>
          </w:pPr>
          <w:hyperlink w:anchor="_Toc95316145" w:history="1">
            <w:r w:rsidR="00A20968" w:rsidRPr="00BE439A">
              <w:rPr>
                <w:rStyle w:val="Hipercze"/>
                <w:noProof/>
              </w:rPr>
              <w:t>Spis tabel</w:t>
            </w:r>
            <w:r w:rsidR="00A20968">
              <w:rPr>
                <w:noProof/>
                <w:webHidden/>
              </w:rPr>
              <w:tab/>
            </w:r>
            <w:r w:rsidR="00A20968">
              <w:rPr>
                <w:noProof/>
                <w:webHidden/>
              </w:rPr>
              <w:fldChar w:fldCharType="begin"/>
            </w:r>
            <w:r w:rsidR="00A20968">
              <w:rPr>
                <w:noProof/>
                <w:webHidden/>
              </w:rPr>
              <w:instrText xml:space="preserve"> PAGEREF _Toc95316145 \h </w:instrText>
            </w:r>
            <w:r w:rsidR="00A20968">
              <w:rPr>
                <w:noProof/>
                <w:webHidden/>
              </w:rPr>
            </w:r>
            <w:r w:rsidR="00A20968">
              <w:rPr>
                <w:noProof/>
                <w:webHidden/>
              </w:rPr>
              <w:fldChar w:fldCharType="separate"/>
            </w:r>
            <w:r w:rsidR="00A20968">
              <w:rPr>
                <w:noProof/>
                <w:webHidden/>
              </w:rPr>
              <w:t>38</w:t>
            </w:r>
            <w:r w:rsidR="00A20968">
              <w:rPr>
                <w:noProof/>
                <w:webHidden/>
              </w:rPr>
              <w:fldChar w:fldCharType="end"/>
            </w:r>
          </w:hyperlink>
        </w:p>
        <w:p w14:paraId="4864DFE5" w14:textId="4AD7A80D" w:rsidR="001F092C" w:rsidRDefault="001F092C">
          <w:r>
            <w:rPr>
              <w:b/>
              <w:bCs/>
            </w:rPr>
            <w:fldChar w:fldCharType="end"/>
          </w:r>
        </w:p>
      </w:sdtContent>
    </w:sdt>
    <w:p w14:paraId="47F8D1AE" w14:textId="77777777" w:rsidR="001F092C" w:rsidRDefault="001F092C" w:rsidP="009473F7">
      <w:pPr>
        <w:pStyle w:val="Nagwek1"/>
        <w:sectPr w:rsidR="001F092C" w:rsidSect="00EC1D6B">
          <w:footerReference w:type="default" r:id="rId8"/>
          <w:footerReference w:type="first" r:id="rId9"/>
          <w:pgSz w:w="11906" w:h="16838"/>
          <w:pgMar w:top="1417" w:right="1417" w:bottom="1417" w:left="1417" w:header="708" w:footer="708" w:gutter="0"/>
          <w:pgNumType w:start="0"/>
          <w:cols w:space="708"/>
          <w:titlePg/>
          <w:docGrid w:linePitch="360"/>
        </w:sectPr>
      </w:pPr>
    </w:p>
    <w:p w14:paraId="2791131C" w14:textId="77B3E389" w:rsidR="002A6C91" w:rsidRDefault="009473F7" w:rsidP="009473F7">
      <w:pPr>
        <w:pStyle w:val="Nagwek1"/>
      </w:pPr>
      <w:bookmarkStart w:id="0" w:name="_Toc95316124"/>
      <w:r>
        <w:lastRenderedPageBreak/>
        <w:t>Wprowadzenie</w:t>
      </w:r>
      <w:bookmarkEnd w:id="0"/>
    </w:p>
    <w:p w14:paraId="0A60473D" w14:textId="0BBEE398" w:rsidR="00CC7706" w:rsidRPr="0035036A" w:rsidRDefault="009473F7" w:rsidP="00B33843">
      <w:pPr>
        <w:rPr>
          <w:szCs w:val="20"/>
        </w:rPr>
      </w:pPr>
      <w:r w:rsidRPr="0035036A">
        <w:rPr>
          <w:szCs w:val="20"/>
        </w:rPr>
        <w:t xml:space="preserve">Niniejszy raport </w:t>
      </w:r>
      <w:r w:rsidR="00311F96">
        <w:rPr>
          <w:szCs w:val="20"/>
        </w:rPr>
        <w:t xml:space="preserve">diagnostyczny </w:t>
      </w:r>
      <w:r w:rsidRPr="0035036A">
        <w:rPr>
          <w:szCs w:val="20"/>
        </w:rPr>
        <w:t xml:space="preserve">ma na celu </w:t>
      </w:r>
      <w:r w:rsidR="00311F96">
        <w:rPr>
          <w:szCs w:val="20"/>
        </w:rPr>
        <w:t>wyznaczenie (</w:t>
      </w:r>
      <w:r w:rsidR="00DA5663" w:rsidRPr="0035036A">
        <w:rPr>
          <w:szCs w:val="20"/>
        </w:rPr>
        <w:t>delimitację</w:t>
      </w:r>
      <w:r w:rsidR="00311F96">
        <w:rPr>
          <w:szCs w:val="20"/>
        </w:rPr>
        <w:t>)</w:t>
      </w:r>
      <w:r w:rsidR="00B3483F" w:rsidRPr="0035036A">
        <w:rPr>
          <w:szCs w:val="20"/>
        </w:rPr>
        <w:t xml:space="preserve"> obszar</w:t>
      </w:r>
      <w:r w:rsidR="00CC7706" w:rsidRPr="0035036A">
        <w:rPr>
          <w:szCs w:val="20"/>
        </w:rPr>
        <w:t xml:space="preserve">u </w:t>
      </w:r>
      <w:r w:rsidR="00A97FA4" w:rsidRPr="0035036A">
        <w:rPr>
          <w:szCs w:val="20"/>
        </w:rPr>
        <w:t xml:space="preserve">rewitalizacji w </w:t>
      </w:r>
      <w:r w:rsidR="00DA5663" w:rsidRPr="0035036A">
        <w:rPr>
          <w:szCs w:val="20"/>
        </w:rPr>
        <w:t>gmin</w:t>
      </w:r>
      <w:r w:rsidR="00A97FA4" w:rsidRPr="0035036A">
        <w:rPr>
          <w:szCs w:val="20"/>
        </w:rPr>
        <w:t xml:space="preserve">ie </w:t>
      </w:r>
      <w:r w:rsidR="00DA5663" w:rsidRPr="0035036A">
        <w:rPr>
          <w:szCs w:val="20"/>
        </w:rPr>
        <w:t>Drezdenko</w:t>
      </w:r>
      <w:r w:rsidR="00A97FA4" w:rsidRPr="0035036A">
        <w:rPr>
          <w:szCs w:val="20"/>
        </w:rPr>
        <w:t>.</w:t>
      </w:r>
      <w:r w:rsidR="00DA5663" w:rsidRPr="0035036A">
        <w:rPr>
          <w:szCs w:val="20"/>
        </w:rPr>
        <w:t xml:space="preserve"> </w:t>
      </w:r>
      <w:r w:rsidR="00B33843" w:rsidRPr="0035036A">
        <w:rPr>
          <w:szCs w:val="20"/>
        </w:rPr>
        <w:t>Zgodnie z ustawą z dnia 9 października 2015 r. o rewitalizacji, o</w:t>
      </w:r>
      <w:r w:rsidR="00CC7706" w:rsidRPr="0035036A">
        <w:rPr>
          <w:szCs w:val="20"/>
        </w:rPr>
        <w:t xml:space="preserve">bszar </w:t>
      </w:r>
      <w:r w:rsidR="00B33843" w:rsidRPr="0035036A">
        <w:rPr>
          <w:szCs w:val="20"/>
        </w:rPr>
        <w:t>rewitalizacji to fragment gminy, który cechuje się szczególn</w:t>
      </w:r>
      <w:r w:rsidR="00CB4C6D">
        <w:rPr>
          <w:szCs w:val="20"/>
        </w:rPr>
        <w:t>ą</w:t>
      </w:r>
      <w:r w:rsidR="00B33843" w:rsidRPr="0035036A">
        <w:rPr>
          <w:szCs w:val="20"/>
        </w:rPr>
        <w:t xml:space="preserve"> koncentracją negatywnych zjawisk</w:t>
      </w:r>
      <w:r w:rsidR="00526A49" w:rsidRPr="0035036A">
        <w:rPr>
          <w:szCs w:val="20"/>
        </w:rPr>
        <w:t xml:space="preserve">, przede wszystkim </w:t>
      </w:r>
      <w:r w:rsidR="00B33843" w:rsidRPr="0035036A">
        <w:rPr>
          <w:szCs w:val="20"/>
        </w:rPr>
        <w:t>ze sfery społecznej</w:t>
      </w:r>
      <w:r w:rsidR="00526A49" w:rsidRPr="0035036A">
        <w:rPr>
          <w:szCs w:val="20"/>
        </w:rPr>
        <w:t xml:space="preserve">, ale także: </w:t>
      </w:r>
      <w:r w:rsidR="00B33843" w:rsidRPr="0035036A">
        <w:rPr>
          <w:szCs w:val="20"/>
        </w:rPr>
        <w:t>gospodarczej, środowiskowej, przestrzenno-funkcjonalnej i technicznej</w:t>
      </w:r>
      <w:r w:rsidR="00526A49" w:rsidRPr="0035036A">
        <w:rPr>
          <w:szCs w:val="20"/>
        </w:rPr>
        <w:t>. Ponadto powinien to być obszar, na którym z uwagi na istotne jego znaczenie dla rozwoju lokalnego, gmina zamierza realizować przedsięwzięcia rewitalizacyjne. M</w:t>
      </w:r>
      <w:r w:rsidR="00B33843" w:rsidRPr="0035036A">
        <w:rPr>
          <w:szCs w:val="20"/>
        </w:rPr>
        <w:t xml:space="preserve">oże </w:t>
      </w:r>
      <w:r w:rsidR="00526A49" w:rsidRPr="0035036A">
        <w:rPr>
          <w:szCs w:val="20"/>
        </w:rPr>
        <w:t xml:space="preserve">on </w:t>
      </w:r>
      <w:r w:rsidR="00CC7706" w:rsidRPr="0035036A">
        <w:rPr>
          <w:szCs w:val="20"/>
        </w:rPr>
        <w:t>obejm</w:t>
      </w:r>
      <w:r w:rsidR="00B33843" w:rsidRPr="0035036A">
        <w:rPr>
          <w:szCs w:val="20"/>
        </w:rPr>
        <w:t>ować</w:t>
      </w:r>
      <w:r w:rsidR="00CC7706" w:rsidRPr="0035036A">
        <w:rPr>
          <w:szCs w:val="20"/>
        </w:rPr>
        <w:t xml:space="preserve"> całość lub część obszaru zdegradowanego.</w:t>
      </w:r>
    </w:p>
    <w:p w14:paraId="041CD61B" w14:textId="46C10C2F" w:rsidR="003D1060" w:rsidRPr="0035036A" w:rsidRDefault="00291D8E" w:rsidP="009473F7">
      <w:pPr>
        <w:rPr>
          <w:szCs w:val="20"/>
        </w:rPr>
      </w:pPr>
      <w:r w:rsidRPr="0035036A">
        <w:rPr>
          <w:szCs w:val="20"/>
        </w:rPr>
        <w:t>Proces d</w:t>
      </w:r>
      <w:r w:rsidR="00CC7706" w:rsidRPr="0035036A">
        <w:rPr>
          <w:szCs w:val="20"/>
        </w:rPr>
        <w:t>elimitacj</w:t>
      </w:r>
      <w:r w:rsidRPr="0035036A">
        <w:rPr>
          <w:szCs w:val="20"/>
        </w:rPr>
        <w:t>i</w:t>
      </w:r>
      <w:r w:rsidR="00CC7706" w:rsidRPr="0035036A">
        <w:rPr>
          <w:szCs w:val="20"/>
        </w:rPr>
        <w:t xml:space="preserve"> </w:t>
      </w:r>
      <w:r w:rsidR="00526A49" w:rsidRPr="0035036A">
        <w:rPr>
          <w:szCs w:val="20"/>
        </w:rPr>
        <w:t>obszar</w:t>
      </w:r>
      <w:r w:rsidRPr="0035036A">
        <w:rPr>
          <w:szCs w:val="20"/>
        </w:rPr>
        <w:t>u</w:t>
      </w:r>
      <w:r w:rsidR="00526A49" w:rsidRPr="0035036A">
        <w:rPr>
          <w:szCs w:val="20"/>
        </w:rPr>
        <w:t xml:space="preserve"> rewitalizacji </w:t>
      </w:r>
      <w:r w:rsidRPr="0035036A">
        <w:rPr>
          <w:szCs w:val="20"/>
        </w:rPr>
        <w:t xml:space="preserve">wymaga wskazania i określenia uprzednio </w:t>
      </w:r>
      <w:r w:rsidR="00EE7C0A">
        <w:rPr>
          <w:szCs w:val="20"/>
        </w:rPr>
        <w:t xml:space="preserve">obszarów gminy z kumulacją zjawisk </w:t>
      </w:r>
      <w:r w:rsidRPr="0035036A">
        <w:rPr>
          <w:szCs w:val="20"/>
        </w:rPr>
        <w:t>kryzysow</w:t>
      </w:r>
      <w:r w:rsidR="00EE7C0A">
        <w:rPr>
          <w:szCs w:val="20"/>
        </w:rPr>
        <w:t>ych</w:t>
      </w:r>
      <w:r w:rsidRPr="0035036A">
        <w:rPr>
          <w:szCs w:val="20"/>
        </w:rPr>
        <w:t xml:space="preserve"> oraz obszaru zdegradowanego. Obszar </w:t>
      </w:r>
      <w:r w:rsidR="00EE7C0A">
        <w:rPr>
          <w:szCs w:val="20"/>
        </w:rPr>
        <w:t xml:space="preserve">z kumulacją zjawisk </w:t>
      </w:r>
      <w:r w:rsidR="00EE7C0A" w:rsidRPr="0035036A">
        <w:rPr>
          <w:szCs w:val="20"/>
        </w:rPr>
        <w:t>kryzysow</w:t>
      </w:r>
      <w:r w:rsidR="00EE7C0A">
        <w:rPr>
          <w:szCs w:val="20"/>
        </w:rPr>
        <w:t>ych</w:t>
      </w:r>
      <w:r w:rsidR="00EE7C0A" w:rsidRPr="0035036A">
        <w:rPr>
          <w:szCs w:val="20"/>
        </w:rPr>
        <w:t xml:space="preserve"> </w:t>
      </w:r>
      <w:r w:rsidRPr="0035036A">
        <w:rPr>
          <w:szCs w:val="20"/>
        </w:rPr>
        <w:t xml:space="preserve">to część gminy </w:t>
      </w:r>
      <w:r w:rsidR="00FD76AF" w:rsidRPr="0035036A">
        <w:rPr>
          <w:szCs w:val="20"/>
        </w:rPr>
        <w:t xml:space="preserve">znajdująca się w stanie kryzysowym ze względu </w:t>
      </w:r>
      <w:r w:rsidR="00B00138">
        <w:rPr>
          <w:szCs w:val="20"/>
        </w:rPr>
        <w:br/>
      </w:r>
      <w:r w:rsidR="00FD76AF" w:rsidRPr="0035036A">
        <w:rPr>
          <w:szCs w:val="20"/>
        </w:rPr>
        <w:t>na szczególne nagromadzenie negatywnych zjawisk społecznych</w:t>
      </w:r>
      <w:r w:rsidR="00CB4C6D">
        <w:rPr>
          <w:szCs w:val="20"/>
        </w:rPr>
        <w:t>,</w:t>
      </w:r>
      <w:r w:rsidR="00B621B6" w:rsidRPr="0035036A">
        <w:rPr>
          <w:szCs w:val="20"/>
        </w:rPr>
        <w:t xml:space="preserve"> wskazanych w ustawie </w:t>
      </w:r>
      <w:r w:rsidR="00B00138">
        <w:rPr>
          <w:szCs w:val="20"/>
        </w:rPr>
        <w:br/>
      </w:r>
      <w:r w:rsidR="00B621B6" w:rsidRPr="0035036A">
        <w:rPr>
          <w:szCs w:val="20"/>
        </w:rPr>
        <w:t>o rewitalizacji</w:t>
      </w:r>
      <w:r w:rsidR="00FD76AF" w:rsidRPr="0035036A">
        <w:rPr>
          <w:szCs w:val="20"/>
        </w:rPr>
        <w:t xml:space="preserve">, w tym przede wszystkim: bezrobocia, ubóstwa, przestępczości, wysokiej liczby mieszkańców będących osobami ze szczególnymi potrzebami, o których mowa w ustawie </w:t>
      </w:r>
      <w:r w:rsidR="00B00138">
        <w:rPr>
          <w:szCs w:val="20"/>
        </w:rPr>
        <w:br/>
      </w:r>
      <w:r w:rsidR="00FD76AF" w:rsidRPr="0035036A">
        <w:rPr>
          <w:szCs w:val="20"/>
        </w:rPr>
        <w:t>z dnia 19 lipca 2019 r. o zapewnianiu dostępności osobom ze szczególnymi potrzebami, niskiego poziomu edukacji lub kapitału społecznego, a także niewystarczającego poziomu uczestnictwa w życiu publicznym i kulturalnym</w:t>
      </w:r>
      <w:r w:rsidR="00B621B6" w:rsidRPr="0035036A">
        <w:rPr>
          <w:szCs w:val="20"/>
        </w:rPr>
        <w:t xml:space="preserve">. </w:t>
      </w:r>
      <w:r w:rsidR="003D1060" w:rsidRPr="0035036A">
        <w:rPr>
          <w:szCs w:val="20"/>
        </w:rPr>
        <w:t>Tereny w granicach obszaru</w:t>
      </w:r>
      <w:r w:rsidR="00B00138">
        <w:rPr>
          <w:szCs w:val="20"/>
        </w:rPr>
        <w:t xml:space="preserve"> znajdującego się w stanie kryzysowym</w:t>
      </w:r>
      <w:r w:rsidR="003D1060" w:rsidRPr="0035036A">
        <w:rPr>
          <w:szCs w:val="20"/>
        </w:rPr>
        <w:t xml:space="preserve">, na których występują ponadto negatywne zjawiska (jedno lub kilka) </w:t>
      </w:r>
      <w:r w:rsidR="00F26AFA">
        <w:rPr>
          <w:szCs w:val="20"/>
        </w:rPr>
        <w:br/>
      </w:r>
      <w:r w:rsidR="003D1060" w:rsidRPr="0035036A">
        <w:rPr>
          <w:szCs w:val="20"/>
        </w:rPr>
        <w:t>ze sfer: gospodarczej, środowiskowej, przestrzenno-funkcjonalnej i technicznej można wyznaczyć jako obszar zdegradowany.</w:t>
      </w:r>
    </w:p>
    <w:p w14:paraId="6523BC7F" w14:textId="1CD94776" w:rsidR="00CC7706" w:rsidRPr="0035036A" w:rsidRDefault="00CC7706" w:rsidP="00CC7706">
      <w:pPr>
        <w:rPr>
          <w:szCs w:val="20"/>
        </w:rPr>
      </w:pPr>
      <w:r w:rsidRPr="0035036A">
        <w:rPr>
          <w:szCs w:val="20"/>
        </w:rPr>
        <w:t xml:space="preserve">Przyjęta w niniejszym </w:t>
      </w:r>
      <w:r w:rsidR="00207025" w:rsidRPr="0035036A">
        <w:rPr>
          <w:szCs w:val="20"/>
        </w:rPr>
        <w:t xml:space="preserve">raporcie </w:t>
      </w:r>
      <w:r w:rsidRPr="0035036A">
        <w:rPr>
          <w:szCs w:val="20"/>
        </w:rPr>
        <w:t>procedura delimitacji składa się z kilku następujących po sobie etapów</w:t>
      </w:r>
      <w:r w:rsidR="008536D6" w:rsidRPr="0035036A">
        <w:rPr>
          <w:szCs w:val="20"/>
        </w:rPr>
        <w:t>, tj.</w:t>
      </w:r>
      <w:r w:rsidRPr="0035036A">
        <w:rPr>
          <w:szCs w:val="20"/>
        </w:rPr>
        <w:t>:</w:t>
      </w:r>
    </w:p>
    <w:p w14:paraId="270344C1" w14:textId="3B1DD6D6" w:rsidR="00CC7706" w:rsidRPr="0035036A" w:rsidRDefault="008536D6" w:rsidP="008536D6">
      <w:pPr>
        <w:pStyle w:val="Akapitzlist"/>
        <w:numPr>
          <w:ilvl w:val="0"/>
          <w:numId w:val="11"/>
        </w:numPr>
        <w:rPr>
          <w:szCs w:val="20"/>
        </w:rPr>
      </w:pPr>
      <w:r w:rsidRPr="0035036A">
        <w:rPr>
          <w:szCs w:val="20"/>
        </w:rPr>
        <w:t>podział gminy na</w:t>
      </w:r>
      <w:r w:rsidR="00CC7706" w:rsidRPr="0035036A">
        <w:rPr>
          <w:szCs w:val="20"/>
        </w:rPr>
        <w:t xml:space="preserve"> jednost</w:t>
      </w:r>
      <w:r w:rsidRPr="0035036A">
        <w:rPr>
          <w:szCs w:val="20"/>
        </w:rPr>
        <w:t>ki</w:t>
      </w:r>
      <w:r w:rsidR="00CC7706" w:rsidRPr="0035036A">
        <w:rPr>
          <w:szCs w:val="20"/>
        </w:rPr>
        <w:t xml:space="preserve"> </w:t>
      </w:r>
      <w:r w:rsidRPr="0035036A">
        <w:rPr>
          <w:szCs w:val="20"/>
        </w:rPr>
        <w:t>analityczne</w:t>
      </w:r>
      <w:r w:rsidR="00CC7706" w:rsidRPr="0035036A">
        <w:rPr>
          <w:szCs w:val="20"/>
        </w:rPr>
        <w:t xml:space="preserve">, </w:t>
      </w:r>
      <w:r w:rsidRPr="0035036A">
        <w:rPr>
          <w:szCs w:val="20"/>
        </w:rPr>
        <w:t xml:space="preserve">które należy rozumieć </w:t>
      </w:r>
      <w:r w:rsidR="00CC7706" w:rsidRPr="0035036A">
        <w:rPr>
          <w:szCs w:val="20"/>
        </w:rPr>
        <w:t xml:space="preserve">jako najmniejsze, niepodzielne na kolejnych etapach </w:t>
      </w:r>
      <w:r w:rsidRPr="0035036A">
        <w:rPr>
          <w:szCs w:val="20"/>
        </w:rPr>
        <w:t>procedury,</w:t>
      </w:r>
      <w:r w:rsidR="00CC7706" w:rsidRPr="0035036A">
        <w:rPr>
          <w:szCs w:val="20"/>
        </w:rPr>
        <w:t xml:space="preserve"> obszary gminy, dla których możliwe jest pozyskanie danych </w:t>
      </w:r>
      <w:r w:rsidR="00051AF3" w:rsidRPr="0035036A">
        <w:rPr>
          <w:szCs w:val="20"/>
        </w:rPr>
        <w:t xml:space="preserve">niezbędnych do przeprowadzenia analiz w </w:t>
      </w:r>
      <w:r w:rsidR="00C548BD" w:rsidRPr="0035036A">
        <w:rPr>
          <w:szCs w:val="20"/>
        </w:rPr>
        <w:t xml:space="preserve">określonych ustawowo </w:t>
      </w:r>
      <w:r w:rsidR="00051AF3" w:rsidRPr="0035036A">
        <w:rPr>
          <w:szCs w:val="20"/>
        </w:rPr>
        <w:t>sferach zagadnień,</w:t>
      </w:r>
    </w:p>
    <w:p w14:paraId="142AF3D8" w14:textId="2C14DA1B" w:rsidR="00051AF3" w:rsidRPr="0035036A" w:rsidRDefault="00051AF3" w:rsidP="008536D6">
      <w:pPr>
        <w:pStyle w:val="Akapitzlist"/>
        <w:numPr>
          <w:ilvl w:val="0"/>
          <w:numId w:val="11"/>
        </w:numPr>
        <w:rPr>
          <w:szCs w:val="20"/>
        </w:rPr>
      </w:pPr>
      <w:r w:rsidRPr="0035036A">
        <w:rPr>
          <w:szCs w:val="20"/>
        </w:rPr>
        <w:t xml:space="preserve">określenie listy weryfikowalnych i obiektywnych wskaźników dostosowanych </w:t>
      </w:r>
      <w:r w:rsidR="00E702CD">
        <w:rPr>
          <w:szCs w:val="20"/>
        </w:rPr>
        <w:br/>
      </w:r>
      <w:r w:rsidRPr="0035036A">
        <w:rPr>
          <w:szCs w:val="20"/>
        </w:rPr>
        <w:t>do lokalnych uwarunkowań i obrazujących zjawiska kryzysowe</w:t>
      </w:r>
      <w:r w:rsidR="00263CE5" w:rsidRPr="0035036A">
        <w:rPr>
          <w:szCs w:val="20"/>
        </w:rPr>
        <w:t xml:space="preserve"> w poszczególnych sferach</w:t>
      </w:r>
      <w:r w:rsidRPr="0035036A">
        <w:rPr>
          <w:szCs w:val="20"/>
        </w:rPr>
        <w:t>,</w:t>
      </w:r>
    </w:p>
    <w:p w14:paraId="1F2C08FD" w14:textId="36FFF8B4" w:rsidR="00C02FA4" w:rsidRPr="0035036A" w:rsidRDefault="00C548BD" w:rsidP="00051AF3">
      <w:pPr>
        <w:pStyle w:val="Akapitzlist"/>
        <w:numPr>
          <w:ilvl w:val="0"/>
          <w:numId w:val="11"/>
        </w:numPr>
        <w:rPr>
          <w:szCs w:val="20"/>
        </w:rPr>
      </w:pPr>
      <w:r w:rsidRPr="0035036A">
        <w:rPr>
          <w:szCs w:val="20"/>
        </w:rPr>
        <w:t>z</w:t>
      </w:r>
      <w:r w:rsidR="00051AF3" w:rsidRPr="00051AF3">
        <w:rPr>
          <w:szCs w:val="20"/>
        </w:rPr>
        <w:t>gromadzenie i przygotowanie danych</w:t>
      </w:r>
      <w:r w:rsidRPr="0035036A">
        <w:rPr>
          <w:szCs w:val="20"/>
        </w:rPr>
        <w:t xml:space="preserve"> do analiz wskaźnikowych, </w:t>
      </w:r>
      <w:r w:rsidR="00E702CD">
        <w:rPr>
          <w:szCs w:val="20"/>
        </w:rPr>
        <w:br/>
      </w:r>
      <w:r w:rsidRPr="0035036A">
        <w:rPr>
          <w:szCs w:val="20"/>
        </w:rPr>
        <w:t>które przeprowadzono we współpracy z:</w:t>
      </w:r>
    </w:p>
    <w:p w14:paraId="5D6D31BC" w14:textId="39B7A121" w:rsidR="00051AF3" w:rsidRPr="0035036A" w:rsidRDefault="005F2D18" w:rsidP="00C02FA4">
      <w:pPr>
        <w:pStyle w:val="Akapitzlist"/>
        <w:numPr>
          <w:ilvl w:val="1"/>
          <w:numId w:val="11"/>
        </w:numPr>
        <w:rPr>
          <w:szCs w:val="20"/>
        </w:rPr>
      </w:pPr>
      <w:r w:rsidRPr="0035036A">
        <w:rPr>
          <w:szCs w:val="20"/>
        </w:rPr>
        <w:t>komórkami organizacyjnymi Urzędu Miejskiego w Drezdenku (</w:t>
      </w:r>
      <w:r w:rsidR="00033FEA" w:rsidRPr="0035036A">
        <w:rPr>
          <w:szCs w:val="20"/>
        </w:rPr>
        <w:t>Referat</w:t>
      </w:r>
      <w:r w:rsidRPr="0035036A">
        <w:rPr>
          <w:szCs w:val="20"/>
        </w:rPr>
        <w:t xml:space="preserve"> Nieruchomości i Gospodarki Przestrzennej, Referat Gospodarki Gminnej </w:t>
      </w:r>
      <w:r w:rsidR="00E702CD">
        <w:rPr>
          <w:szCs w:val="20"/>
        </w:rPr>
        <w:br/>
      </w:r>
      <w:r w:rsidRPr="0035036A">
        <w:rPr>
          <w:szCs w:val="20"/>
        </w:rPr>
        <w:t xml:space="preserve">i Ochrony Środowiska, Referat Oświaty, Referat Realizacji Inwestycji </w:t>
      </w:r>
      <w:r w:rsidR="00033FEA">
        <w:rPr>
          <w:szCs w:val="20"/>
        </w:rPr>
        <w:t>i</w:t>
      </w:r>
      <w:r w:rsidR="00033FEA" w:rsidRPr="0035036A">
        <w:rPr>
          <w:szCs w:val="20"/>
        </w:rPr>
        <w:t xml:space="preserve"> </w:t>
      </w:r>
      <w:r w:rsidRPr="0035036A">
        <w:rPr>
          <w:szCs w:val="20"/>
        </w:rPr>
        <w:t>Zamówień Publicznych</w:t>
      </w:r>
      <w:r w:rsidR="00C02FA4" w:rsidRPr="0035036A">
        <w:rPr>
          <w:szCs w:val="20"/>
        </w:rPr>
        <w:t>, Urz</w:t>
      </w:r>
      <w:r w:rsidR="009D67CD">
        <w:rPr>
          <w:szCs w:val="20"/>
        </w:rPr>
        <w:t>ą</w:t>
      </w:r>
      <w:r w:rsidR="00C02FA4" w:rsidRPr="0035036A">
        <w:rPr>
          <w:szCs w:val="20"/>
        </w:rPr>
        <w:t>d Stanu Cywilnego),</w:t>
      </w:r>
    </w:p>
    <w:p w14:paraId="611D2F24" w14:textId="2BD3C68C" w:rsidR="00C02FA4" w:rsidRPr="0035036A" w:rsidRDefault="00C02FA4" w:rsidP="00C02FA4">
      <w:pPr>
        <w:pStyle w:val="Akapitzlist"/>
        <w:numPr>
          <w:ilvl w:val="1"/>
          <w:numId w:val="11"/>
        </w:numPr>
        <w:rPr>
          <w:szCs w:val="20"/>
        </w:rPr>
      </w:pPr>
      <w:r w:rsidRPr="0035036A">
        <w:rPr>
          <w:szCs w:val="20"/>
        </w:rPr>
        <w:t>Ośrodkiem Pomocy Społecznej w Drezdenku,</w:t>
      </w:r>
    </w:p>
    <w:p w14:paraId="7674BB6D" w14:textId="306C005C" w:rsidR="00D228C4" w:rsidRPr="0035036A" w:rsidRDefault="00D228C4" w:rsidP="00C02FA4">
      <w:pPr>
        <w:pStyle w:val="Akapitzlist"/>
        <w:numPr>
          <w:ilvl w:val="1"/>
          <w:numId w:val="11"/>
        </w:numPr>
        <w:rPr>
          <w:szCs w:val="20"/>
        </w:rPr>
      </w:pPr>
      <w:proofErr w:type="spellStart"/>
      <w:r w:rsidRPr="0035036A">
        <w:rPr>
          <w:szCs w:val="20"/>
        </w:rPr>
        <w:t>PGKiM</w:t>
      </w:r>
      <w:proofErr w:type="spellEnd"/>
      <w:r w:rsidRPr="0035036A">
        <w:rPr>
          <w:szCs w:val="20"/>
        </w:rPr>
        <w:t xml:space="preserve"> Sp. z o. o.,</w:t>
      </w:r>
    </w:p>
    <w:p w14:paraId="3A568B0F" w14:textId="33F1AD91" w:rsidR="00D228C4" w:rsidRPr="0035036A" w:rsidRDefault="00D228C4" w:rsidP="00C02FA4">
      <w:pPr>
        <w:pStyle w:val="Akapitzlist"/>
        <w:numPr>
          <w:ilvl w:val="1"/>
          <w:numId w:val="11"/>
        </w:numPr>
        <w:rPr>
          <w:szCs w:val="20"/>
        </w:rPr>
      </w:pPr>
      <w:r w:rsidRPr="0035036A">
        <w:rPr>
          <w:szCs w:val="20"/>
        </w:rPr>
        <w:t>Powiatowym Urzędem Pracy w Strzelcach Krajeńskich,</w:t>
      </w:r>
    </w:p>
    <w:p w14:paraId="599C699E" w14:textId="07AEEB08" w:rsidR="00D228C4" w:rsidRPr="0035036A" w:rsidRDefault="00D228C4" w:rsidP="00C02FA4">
      <w:pPr>
        <w:pStyle w:val="Akapitzlist"/>
        <w:numPr>
          <w:ilvl w:val="1"/>
          <w:numId w:val="11"/>
        </w:numPr>
        <w:rPr>
          <w:szCs w:val="20"/>
        </w:rPr>
      </w:pPr>
      <w:r w:rsidRPr="0035036A">
        <w:rPr>
          <w:szCs w:val="20"/>
        </w:rPr>
        <w:t>Komendą Powiatową Policji w Strzelcach Krajeńskich</w:t>
      </w:r>
      <w:r w:rsidR="000F6E17" w:rsidRPr="0035036A">
        <w:rPr>
          <w:szCs w:val="20"/>
        </w:rPr>
        <w:t>,</w:t>
      </w:r>
    </w:p>
    <w:p w14:paraId="5C7B3CFD" w14:textId="46F9EEEB" w:rsidR="004D7E78" w:rsidRPr="00051AF3" w:rsidRDefault="004D7E78" w:rsidP="00C02FA4">
      <w:pPr>
        <w:pStyle w:val="Akapitzlist"/>
        <w:numPr>
          <w:ilvl w:val="1"/>
          <w:numId w:val="11"/>
        </w:numPr>
        <w:rPr>
          <w:szCs w:val="20"/>
        </w:rPr>
      </w:pPr>
      <w:r w:rsidRPr="0035036A">
        <w:rPr>
          <w:szCs w:val="20"/>
        </w:rPr>
        <w:t>Narodowym Instytutem Dziedzictwa,</w:t>
      </w:r>
    </w:p>
    <w:p w14:paraId="52B94B73" w14:textId="6A80F815" w:rsidR="00051AF3" w:rsidRPr="0035036A" w:rsidRDefault="000F6E17" w:rsidP="00051AF3">
      <w:pPr>
        <w:pStyle w:val="Akapitzlist"/>
        <w:numPr>
          <w:ilvl w:val="0"/>
          <w:numId w:val="11"/>
        </w:numPr>
        <w:rPr>
          <w:szCs w:val="20"/>
        </w:rPr>
      </w:pPr>
      <w:r w:rsidRPr="0035036A">
        <w:rPr>
          <w:szCs w:val="20"/>
        </w:rPr>
        <w:t>przeprowadzenie analiz wskaźnikowych</w:t>
      </w:r>
      <w:r w:rsidR="00051AF3" w:rsidRPr="0035036A">
        <w:rPr>
          <w:szCs w:val="20"/>
        </w:rPr>
        <w:t xml:space="preserve"> obszaru gminy w układzie jednostek analitycznych</w:t>
      </w:r>
      <w:r w:rsidR="00405428" w:rsidRPr="0035036A">
        <w:rPr>
          <w:szCs w:val="20"/>
        </w:rPr>
        <w:t xml:space="preserve"> i poszczególnych sfer zagadnień,</w:t>
      </w:r>
    </w:p>
    <w:p w14:paraId="70BA3630" w14:textId="11159EA3" w:rsidR="00405428" w:rsidRPr="0035036A" w:rsidRDefault="00405428" w:rsidP="00051AF3">
      <w:pPr>
        <w:pStyle w:val="Akapitzlist"/>
        <w:numPr>
          <w:ilvl w:val="0"/>
          <w:numId w:val="11"/>
        </w:numPr>
        <w:rPr>
          <w:szCs w:val="20"/>
        </w:rPr>
      </w:pPr>
      <w:r w:rsidRPr="0035036A">
        <w:rPr>
          <w:szCs w:val="20"/>
        </w:rPr>
        <w:t xml:space="preserve">określenie obszarów </w:t>
      </w:r>
      <w:r w:rsidR="00F81DAD">
        <w:rPr>
          <w:szCs w:val="20"/>
        </w:rPr>
        <w:t xml:space="preserve">z kumulacją zjawisk </w:t>
      </w:r>
      <w:r w:rsidRPr="0035036A">
        <w:rPr>
          <w:szCs w:val="20"/>
        </w:rPr>
        <w:t>kryzysowych, w których zidentyfikowano nagromadzenie negatywnych zjawisk społecznych,</w:t>
      </w:r>
    </w:p>
    <w:p w14:paraId="6BBF101F" w14:textId="54AD4A41" w:rsidR="00405428" w:rsidRPr="0035036A" w:rsidRDefault="00405428" w:rsidP="00051AF3">
      <w:pPr>
        <w:pStyle w:val="Akapitzlist"/>
        <w:numPr>
          <w:ilvl w:val="0"/>
          <w:numId w:val="11"/>
        </w:numPr>
        <w:rPr>
          <w:szCs w:val="20"/>
        </w:rPr>
      </w:pPr>
      <w:r w:rsidRPr="0035036A">
        <w:rPr>
          <w:szCs w:val="20"/>
        </w:rPr>
        <w:t>delimitacja obszaru zdegradowanego</w:t>
      </w:r>
      <w:r w:rsidR="003647A0" w:rsidRPr="0035036A">
        <w:rPr>
          <w:szCs w:val="20"/>
        </w:rPr>
        <w:t>, w którym zidentyfikowano, obok nagromadzenia negatywnych zjawisk społecznych, występowanie negatywnych zjawisk w sferach:</w:t>
      </w:r>
      <w:r w:rsidR="005D68BA">
        <w:rPr>
          <w:szCs w:val="20"/>
        </w:rPr>
        <w:t xml:space="preserve"> </w:t>
      </w:r>
      <w:r w:rsidR="003647A0" w:rsidRPr="0035036A">
        <w:rPr>
          <w:szCs w:val="20"/>
        </w:rPr>
        <w:t xml:space="preserve">gospodarczej, środowiskowej, przestrzenno-funkcjonalnej </w:t>
      </w:r>
      <w:r w:rsidR="00E702CD">
        <w:rPr>
          <w:szCs w:val="20"/>
        </w:rPr>
        <w:br/>
      </w:r>
      <w:r w:rsidR="003647A0" w:rsidRPr="0035036A">
        <w:rPr>
          <w:szCs w:val="20"/>
        </w:rPr>
        <w:t>i technicznej,</w:t>
      </w:r>
    </w:p>
    <w:p w14:paraId="6EBFD407" w14:textId="70A1C2D7" w:rsidR="003647A0" w:rsidRPr="0035036A" w:rsidRDefault="003647A0" w:rsidP="00364FC2">
      <w:pPr>
        <w:pStyle w:val="Akapitzlist"/>
        <w:numPr>
          <w:ilvl w:val="0"/>
          <w:numId w:val="11"/>
        </w:numPr>
        <w:rPr>
          <w:szCs w:val="20"/>
        </w:rPr>
      </w:pPr>
      <w:r w:rsidRPr="0035036A">
        <w:rPr>
          <w:szCs w:val="20"/>
        </w:rPr>
        <w:lastRenderedPageBreak/>
        <w:t xml:space="preserve">delimitacja obszaru rewitalizacji </w:t>
      </w:r>
      <w:r w:rsidRPr="003647A0">
        <w:rPr>
          <w:szCs w:val="20"/>
        </w:rPr>
        <w:t>cechując</w:t>
      </w:r>
      <w:r w:rsidRPr="0035036A">
        <w:rPr>
          <w:szCs w:val="20"/>
        </w:rPr>
        <w:t xml:space="preserve">ego </w:t>
      </w:r>
      <w:r w:rsidRPr="003647A0">
        <w:rPr>
          <w:szCs w:val="20"/>
        </w:rPr>
        <w:t>się szczególną koncentracją negatywnych zjawisk, na którym z uwagi na istotne znaczenie dla rozwoju lokalnego gmina zamierza prowadzić rewitalizację</w:t>
      </w:r>
      <w:r w:rsidR="00CB4C6D">
        <w:rPr>
          <w:szCs w:val="20"/>
        </w:rPr>
        <w:t>,</w:t>
      </w:r>
      <w:r w:rsidRPr="0035036A">
        <w:rPr>
          <w:szCs w:val="20"/>
        </w:rPr>
        <w:t xml:space="preserve"> o powierzchni nie większej niż 20% powierzchni gminy i zamieszkałego przez </w:t>
      </w:r>
      <w:r w:rsidR="00364FC2" w:rsidRPr="0035036A">
        <w:rPr>
          <w:szCs w:val="20"/>
        </w:rPr>
        <w:t xml:space="preserve">nie </w:t>
      </w:r>
      <w:r w:rsidRPr="0035036A">
        <w:rPr>
          <w:szCs w:val="20"/>
        </w:rPr>
        <w:t>więcej niż 30% liczby mieszkańców gminy.</w:t>
      </w:r>
    </w:p>
    <w:p w14:paraId="1B1C6419" w14:textId="3CDC1200" w:rsidR="00646EFC" w:rsidRDefault="00472A67" w:rsidP="00472A67">
      <w:r>
        <w:t xml:space="preserve">Do oceny rozkładu empirycznego badanego zjawiska wykorzystano szereg różnych charakterystyk liczbowych, które mają charakter liczb bezwzględnych albo względnych. </w:t>
      </w:r>
      <w:r w:rsidR="00646EFC">
        <w:t xml:space="preserve">Mierniki o wartościach </w:t>
      </w:r>
      <w:r w:rsidRPr="005B7399">
        <w:t>bezwzględn</w:t>
      </w:r>
      <w:r w:rsidR="00646EFC">
        <w:t>ych</w:t>
      </w:r>
      <w:r w:rsidRPr="005B7399">
        <w:t xml:space="preserve"> </w:t>
      </w:r>
      <w:r w:rsidR="00646EFC">
        <w:t xml:space="preserve">stosowano w celu </w:t>
      </w:r>
      <w:r w:rsidRPr="005B7399">
        <w:t>ilościowego wyrażenia wskaźników statystycznych, która bezpośrednio charakteryzuje wielkość zjawisk społeczno-gospodarczych</w:t>
      </w:r>
      <w:r w:rsidR="00646EFC">
        <w:t>. Natomiast mierniki o wartościach względnych stosowano w celu charakterystyki stopnia rozpowszechnienia lub rozwoju danego zjawiska.</w:t>
      </w:r>
    </w:p>
    <w:p w14:paraId="6B4CDBF2" w14:textId="2A8EF9F4" w:rsidR="008161DB" w:rsidRDefault="00464670" w:rsidP="0082107C">
      <w:pPr>
        <w:spacing w:after="0"/>
        <w:rPr>
          <w:szCs w:val="20"/>
        </w:rPr>
      </w:pPr>
      <w:r w:rsidRPr="0035036A">
        <w:rPr>
          <w:szCs w:val="20"/>
        </w:rPr>
        <w:t>Analiz</w:t>
      </w:r>
      <w:r w:rsidR="001E4568" w:rsidRPr="0035036A">
        <w:rPr>
          <w:szCs w:val="20"/>
        </w:rPr>
        <w:t>y wskaźnikowe zmierzające do wyznaczenia obszarów: zdegradowanego i rewitalizacji</w:t>
      </w:r>
      <w:r w:rsidRPr="0035036A">
        <w:rPr>
          <w:szCs w:val="20"/>
        </w:rPr>
        <w:t xml:space="preserve"> przeprowadzono z wykorzystaniem wskaźnik</w:t>
      </w:r>
      <w:r w:rsidR="001E4568" w:rsidRPr="0035036A">
        <w:rPr>
          <w:szCs w:val="20"/>
        </w:rPr>
        <w:t>ów</w:t>
      </w:r>
      <w:r w:rsidRPr="0035036A">
        <w:rPr>
          <w:szCs w:val="20"/>
        </w:rPr>
        <w:t xml:space="preserve"> syntetyczn</w:t>
      </w:r>
      <w:r w:rsidR="001E4568" w:rsidRPr="0035036A">
        <w:rPr>
          <w:szCs w:val="20"/>
        </w:rPr>
        <w:t>ych dla poszczególnych zjawisk i sfer</w:t>
      </w:r>
      <w:r w:rsidR="004E5B4C" w:rsidRPr="0035036A">
        <w:rPr>
          <w:szCs w:val="20"/>
        </w:rPr>
        <w:t>, które umożliwiają łączne przedstawienie skali problemów w odniesieniu do średnich wartości dla całej gminy</w:t>
      </w:r>
      <w:r w:rsidRPr="0035036A">
        <w:rPr>
          <w:szCs w:val="20"/>
        </w:rPr>
        <w:t>.</w:t>
      </w:r>
      <w:r w:rsidR="00DF16CF" w:rsidRPr="0035036A">
        <w:rPr>
          <w:szCs w:val="20"/>
        </w:rPr>
        <w:t xml:space="preserve"> Wskaźnik syntetyczny dla danej dziedziny sfery społecznej lub sfer: gospodarczej, środowiskowej, przestrzenno-funkcjonalnej i technicznej liczono jako sumę ważoną (wzór </w:t>
      </w:r>
      <w:r w:rsidR="008161DB">
        <w:rPr>
          <w:szCs w:val="20"/>
        </w:rPr>
        <w:t>1</w:t>
      </w:r>
      <w:r w:rsidR="00DF16CF" w:rsidRPr="0035036A">
        <w:rPr>
          <w:szCs w:val="20"/>
        </w:rPr>
        <w:t>) analizowanych zjawisk, składających się na sytuację w poszczególnych dziedzinach i sferach.</w:t>
      </w:r>
      <w:r w:rsidR="000F0457" w:rsidRPr="0035036A">
        <w:rPr>
          <w:szCs w:val="20"/>
        </w:rPr>
        <w:t xml:space="preserve"> </w:t>
      </w:r>
    </w:p>
    <w:p w14:paraId="7F59DA4A" w14:textId="77777777" w:rsidR="008161DB" w:rsidRPr="00EA55F9" w:rsidRDefault="000976B6" w:rsidP="0082107C">
      <w:pPr>
        <w:spacing w:after="0"/>
      </w:pPr>
      <m:oMathPara>
        <m:oMath>
          <m:sSub>
            <m:sSubPr>
              <m:ctrlPr>
                <w:rPr>
                  <w:rFonts w:ascii="Cambria Math" w:hAnsi="Cambria Math"/>
                  <w:i/>
                  <w:iCs/>
                </w:rPr>
              </m:ctrlPr>
            </m:sSubPr>
            <m:e>
              <m:r>
                <w:rPr>
                  <w:rFonts w:ascii="Cambria Math" w:hAnsi="Cambria Math"/>
                </w:rPr>
                <m:t>WS</m:t>
              </m:r>
            </m:e>
            <m:sub>
              <m:r>
                <w:rPr>
                  <w:rFonts w:ascii="Cambria Math" w:hAnsi="Cambria Math"/>
                </w:rPr>
                <m:t>ij</m:t>
              </m:r>
            </m:sub>
          </m:sSub>
          <m:r>
            <w:rPr>
              <w:rFonts w:ascii="Cambria Math" w:hAnsi="Cambria Math"/>
            </w:rPr>
            <m:t>=</m:t>
          </m:r>
          <m:nary>
            <m:naryPr>
              <m:chr m:val="∑"/>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sz w:val="22"/>
                    </w:rPr>
                  </m:ctrlPr>
                </m:sSubPr>
                <m:e>
                  <m:r>
                    <w:rPr>
                      <w:rFonts w:ascii="Cambria Math" w:hAnsi="Cambria Math"/>
                    </w:rPr>
                    <m:t>z</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W</m:t>
                  </m:r>
                </m:e>
                <m:sub>
                  <m:r>
                    <w:rPr>
                      <w:rFonts w:ascii="Cambria Math" w:hAnsi="Cambria Math"/>
                    </w:rPr>
                    <m:t>ij</m:t>
                  </m:r>
                </m:sub>
              </m:sSub>
            </m:e>
          </m:nary>
        </m:oMath>
      </m:oMathPara>
    </w:p>
    <w:p w14:paraId="35184C75" w14:textId="77777777" w:rsidR="008161DB" w:rsidRPr="002F7242" w:rsidRDefault="008161DB" w:rsidP="008161DB">
      <w:pPr>
        <w:spacing w:after="0"/>
        <w:ind w:left="5664" w:firstLine="708"/>
        <w:rPr>
          <w:iCs/>
          <w:sz w:val="18"/>
          <w:szCs w:val="18"/>
        </w:rPr>
      </w:pPr>
      <w:r w:rsidRPr="002F7242">
        <w:rPr>
          <w:iCs/>
          <w:sz w:val="18"/>
          <w:szCs w:val="18"/>
        </w:rPr>
        <w:t>(wzór 1)</w:t>
      </w:r>
    </w:p>
    <w:p w14:paraId="0039FCD9" w14:textId="77777777" w:rsidR="008161DB" w:rsidRPr="001E4568" w:rsidRDefault="008161DB" w:rsidP="008161DB">
      <w:pPr>
        <w:spacing w:after="0"/>
        <w:ind w:left="851"/>
        <w:jc w:val="left"/>
        <w:rPr>
          <w:sz w:val="18"/>
          <w:szCs w:val="18"/>
        </w:rPr>
      </w:pPr>
      <w:r w:rsidRPr="0035036A">
        <w:rPr>
          <w:iCs/>
          <w:sz w:val="18"/>
          <w:szCs w:val="18"/>
        </w:rPr>
        <w:t>gdzie:</w:t>
      </w:r>
    </w:p>
    <w:p w14:paraId="4BA5CA3A" w14:textId="56009F56" w:rsidR="008161DB" w:rsidRPr="0035036A"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WS</m:t>
            </m:r>
          </m:e>
          <m:sub>
            <m:r>
              <w:rPr>
                <w:rFonts w:ascii="Cambria Math" w:hAnsi="Cambria Math"/>
                <w:sz w:val="18"/>
                <w:szCs w:val="18"/>
              </w:rPr>
              <m:t>ij</m:t>
            </m:r>
          </m:sub>
        </m:sSub>
      </m:oMath>
      <w:r w:rsidR="008161DB" w:rsidRPr="0035036A">
        <w:rPr>
          <w:iCs/>
          <w:sz w:val="18"/>
          <w:szCs w:val="18"/>
        </w:rPr>
        <w:t xml:space="preserve"> - wartość wskaźnika syntetycznego </w:t>
      </w:r>
      <w:r w:rsidR="008161DB" w:rsidRPr="0035036A">
        <w:rPr>
          <w:i/>
          <w:sz w:val="18"/>
          <w:szCs w:val="18"/>
        </w:rPr>
        <w:t>j</w:t>
      </w:r>
      <w:r w:rsidR="008161DB" w:rsidRPr="0035036A">
        <w:rPr>
          <w:iCs/>
          <w:sz w:val="18"/>
          <w:szCs w:val="18"/>
        </w:rPr>
        <w:t xml:space="preserve"> dla jednostki </w:t>
      </w:r>
      <w:r w:rsidR="008161DB" w:rsidRPr="0035036A">
        <w:rPr>
          <w:i/>
          <w:sz w:val="18"/>
          <w:szCs w:val="18"/>
        </w:rPr>
        <w:t>i</w:t>
      </w:r>
    </w:p>
    <w:p w14:paraId="324BF228" w14:textId="77777777" w:rsidR="008161DB" w:rsidRPr="0035036A"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ij</m:t>
            </m:r>
          </m:sub>
        </m:sSub>
      </m:oMath>
      <w:r w:rsidR="008161DB" w:rsidRPr="007D76C1">
        <w:rPr>
          <w:sz w:val="18"/>
          <w:szCs w:val="18"/>
        </w:rPr>
        <w:t xml:space="preserve"> - wartość zestandaryzowana wskaźnika </w:t>
      </w:r>
      <w:r w:rsidR="008161DB" w:rsidRPr="007D76C1">
        <w:rPr>
          <w:i/>
          <w:iCs/>
          <w:sz w:val="18"/>
          <w:szCs w:val="18"/>
        </w:rPr>
        <w:t>j</w:t>
      </w:r>
      <w:r w:rsidR="008161DB" w:rsidRPr="007D76C1">
        <w:rPr>
          <w:sz w:val="18"/>
          <w:szCs w:val="18"/>
        </w:rPr>
        <w:t xml:space="preserve"> dla jednostki </w:t>
      </w:r>
      <w:r w:rsidR="008161DB" w:rsidRPr="007D76C1">
        <w:rPr>
          <w:i/>
          <w:iCs/>
          <w:sz w:val="18"/>
          <w:szCs w:val="18"/>
        </w:rPr>
        <w:t>i</w:t>
      </w:r>
    </w:p>
    <w:p w14:paraId="2695BDA7" w14:textId="738397BC" w:rsidR="008161DB" w:rsidRPr="007D76C1"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z</m:t>
            </m:r>
          </m:e>
          <m:sub>
            <m:r>
              <w:rPr>
                <w:rFonts w:ascii="Cambria Math" w:hAnsi="Cambria Math"/>
                <w:sz w:val="18"/>
                <w:szCs w:val="18"/>
              </w:rPr>
              <m:t>ij</m:t>
            </m:r>
          </m:sub>
        </m:sSub>
      </m:oMath>
      <w:r w:rsidR="008161DB" w:rsidRPr="0035036A">
        <w:rPr>
          <w:iCs/>
          <w:sz w:val="18"/>
          <w:szCs w:val="18"/>
        </w:rPr>
        <w:t xml:space="preserve"> - współczynnik wagi wskaźnika </w:t>
      </w:r>
      <w:r w:rsidR="008161DB" w:rsidRPr="0035036A">
        <w:rPr>
          <w:i/>
          <w:sz w:val="18"/>
          <w:szCs w:val="18"/>
        </w:rPr>
        <w:t>j</w:t>
      </w:r>
      <w:r w:rsidR="008161DB" w:rsidRPr="0035036A">
        <w:rPr>
          <w:iCs/>
          <w:sz w:val="18"/>
          <w:szCs w:val="18"/>
        </w:rPr>
        <w:t xml:space="preserve"> dla jednostki </w:t>
      </w:r>
      <w:r w:rsidR="008161DB" w:rsidRPr="0035036A">
        <w:rPr>
          <w:i/>
          <w:sz w:val="18"/>
          <w:szCs w:val="18"/>
        </w:rPr>
        <w:t xml:space="preserve">i </w:t>
      </w:r>
    </w:p>
    <w:p w14:paraId="59997054" w14:textId="77777777" w:rsidR="008161DB" w:rsidRPr="007D76C1" w:rsidRDefault="008161DB" w:rsidP="002F7242">
      <w:pPr>
        <w:spacing w:after="0"/>
        <w:ind w:left="1080"/>
        <w:rPr>
          <w:sz w:val="18"/>
          <w:szCs w:val="18"/>
        </w:rPr>
      </w:pPr>
      <m:oMath>
        <m:r>
          <w:rPr>
            <w:rFonts w:ascii="Cambria Math" w:hAnsi="Cambria Math"/>
            <w:sz w:val="18"/>
            <w:szCs w:val="18"/>
          </w:rPr>
          <m:t>n</m:t>
        </m:r>
      </m:oMath>
      <w:r w:rsidRPr="007D76C1">
        <w:rPr>
          <w:sz w:val="18"/>
          <w:szCs w:val="18"/>
        </w:rPr>
        <w:t xml:space="preserve"> - liczba wskaźników</w:t>
      </w:r>
    </w:p>
    <w:p w14:paraId="155DBD5D" w14:textId="22C9A08B" w:rsidR="00472A67" w:rsidRDefault="00A5529E" w:rsidP="0082107C">
      <w:pPr>
        <w:spacing w:before="120"/>
        <w:rPr>
          <w:szCs w:val="20"/>
        </w:rPr>
      </w:pPr>
      <w:r>
        <w:rPr>
          <w:szCs w:val="20"/>
        </w:rPr>
        <w:t>Suma ważona to suma wartości wskaźników cząstkowych, która przedstawia skalę natężenia zjawisk w ramach poszczególnych dziedzin lub sfer.</w:t>
      </w:r>
      <w:r w:rsidR="00DA3F28">
        <w:rPr>
          <w:szCs w:val="20"/>
        </w:rPr>
        <w:t xml:space="preserve"> Wartość współczynnika wagi </w:t>
      </w:r>
      <w:r w:rsidR="00526030">
        <w:rPr>
          <w:szCs w:val="20"/>
        </w:rPr>
        <w:t xml:space="preserve">analizowanych </w:t>
      </w:r>
      <w:r w:rsidR="00DA3F28">
        <w:rPr>
          <w:szCs w:val="20"/>
        </w:rPr>
        <w:t>zjawisk</w:t>
      </w:r>
      <w:r w:rsidR="00FF5EED">
        <w:rPr>
          <w:szCs w:val="20"/>
        </w:rPr>
        <w:t xml:space="preserve"> określano uwzględniając istotność zjawiska badanej dziedziny lub sfery przy uwzględnieniu lokalnych uwarunkowań oraz l</w:t>
      </w:r>
      <w:r w:rsidR="00DA3F28">
        <w:rPr>
          <w:szCs w:val="20"/>
        </w:rPr>
        <w:t xml:space="preserve">iczebność </w:t>
      </w:r>
      <w:r w:rsidR="00FF5EED">
        <w:rPr>
          <w:szCs w:val="20"/>
        </w:rPr>
        <w:t xml:space="preserve">wskaźników cząstkowych </w:t>
      </w:r>
      <w:r w:rsidR="001C4D24">
        <w:rPr>
          <w:szCs w:val="20"/>
        </w:rPr>
        <w:br/>
      </w:r>
      <w:r w:rsidR="00DA3F28">
        <w:rPr>
          <w:szCs w:val="20"/>
        </w:rPr>
        <w:t xml:space="preserve">w ramach dziedziny sfery społecznej </w:t>
      </w:r>
      <w:r w:rsidR="00526030">
        <w:rPr>
          <w:szCs w:val="20"/>
        </w:rPr>
        <w:t>i</w:t>
      </w:r>
      <w:r w:rsidR="00DA3F28">
        <w:rPr>
          <w:szCs w:val="20"/>
        </w:rPr>
        <w:t xml:space="preserve"> sfer: gospodarczej, środowiskowej, przestrzenno-</w:t>
      </w:r>
      <w:r w:rsidR="00F12D58">
        <w:rPr>
          <w:szCs w:val="20"/>
        </w:rPr>
        <w:t>funkcjonalnej</w:t>
      </w:r>
      <w:r w:rsidR="00DA3F28">
        <w:rPr>
          <w:szCs w:val="20"/>
        </w:rPr>
        <w:t>, technicznej</w:t>
      </w:r>
      <w:r w:rsidR="00FF5EED">
        <w:rPr>
          <w:szCs w:val="20"/>
        </w:rPr>
        <w:t>,</w:t>
      </w:r>
      <w:r w:rsidR="00DA3F28">
        <w:rPr>
          <w:szCs w:val="20"/>
        </w:rPr>
        <w:t xml:space="preserve"> tak aby wartość wag w ich ramach sumowała się do jedności.</w:t>
      </w:r>
      <w:r w:rsidR="00FF5EED">
        <w:rPr>
          <w:szCs w:val="20"/>
        </w:rPr>
        <w:t xml:space="preserve"> </w:t>
      </w:r>
    </w:p>
    <w:p w14:paraId="613BBD77" w14:textId="61AB4C89" w:rsidR="00860030" w:rsidRPr="0035036A" w:rsidRDefault="00DC057D" w:rsidP="00860030">
      <w:pPr>
        <w:rPr>
          <w:szCs w:val="20"/>
        </w:rPr>
      </w:pPr>
      <w:r w:rsidRPr="0035036A">
        <w:rPr>
          <w:szCs w:val="20"/>
        </w:rPr>
        <w:t>W celu</w:t>
      </w:r>
      <w:r w:rsidR="000F0457" w:rsidRPr="0035036A">
        <w:rPr>
          <w:szCs w:val="20"/>
        </w:rPr>
        <w:t xml:space="preserve"> właściw</w:t>
      </w:r>
      <w:r w:rsidRPr="0035036A">
        <w:rPr>
          <w:szCs w:val="20"/>
        </w:rPr>
        <w:t>ego</w:t>
      </w:r>
      <w:r w:rsidR="000F0457" w:rsidRPr="0035036A">
        <w:rPr>
          <w:szCs w:val="20"/>
        </w:rPr>
        <w:t xml:space="preserve"> porównywa</w:t>
      </w:r>
      <w:r w:rsidRPr="0035036A">
        <w:rPr>
          <w:szCs w:val="20"/>
        </w:rPr>
        <w:t>nia</w:t>
      </w:r>
      <w:r w:rsidR="000F0457" w:rsidRPr="0035036A">
        <w:rPr>
          <w:szCs w:val="20"/>
        </w:rPr>
        <w:t xml:space="preserve"> i sumowa</w:t>
      </w:r>
      <w:r w:rsidRPr="0035036A">
        <w:rPr>
          <w:szCs w:val="20"/>
        </w:rPr>
        <w:t>nia</w:t>
      </w:r>
      <w:r w:rsidR="000F0457" w:rsidRPr="0035036A">
        <w:rPr>
          <w:szCs w:val="20"/>
        </w:rPr>
        <w:t xml:space="preserve"> wartości wskaźników poszczególnych zjawisk, obliczone ich wartości zestandaryzowano według wzoru </w:t>
      </w:r>
      <w:r w:rsidR="008161DB">
        <w:rPr>
          <w:szCs w:val="20"/>
        </w:rPr>
        <w:t>2</w:t>
      </w:r>
      <w:r w:rsidR="000F0457" w:rsidRPr="0035036A">
        <w:rPr>
          <w:szCs w:val="20"/>
        </w:rPr>
        <w:t>.</w:t>
      </w:r>
      <w:r w:rsidR="00860030" w:rsidRPr="0035036A">
        <w:rPr>
          <w:szCs w:val="20"/>
        </w:rPr>
        <w:t xml:space="preserve"> Wartość standaryzowana wskaźnika wynosząca „0” oznacza średnią dla gminy</w:t>
      </w:r>
      <w:r w:rsidR="00D34C60" w:rsidRPr="0035036A">
        <w:rPr>
          <w:szCs w:val="20"/>
        </w:rPr>
        <w:t xml:space="preserve">. W sytuacji, gdy w przypadku danego zjawiska mamy do czynienia z </w:t>
      </w:r>
      <w:proofErr w:type="spellStart"/>
      <w:r w:rsidR="00D34C60" w:rsidRPr="0035036A">
        <w:rPr>
          <w:szCs w:val="20"/>
        </w:rPr>
        <w:t>destymulantą</w:t>
      </w:r>
      <w:proofErr w:type="spellEnd"/>
      <w:r w:rsidR="00D34C60" w:rsidRPr="0035036A">
        <w:rPr>
          <w:szCs w:val="20"/>
        </w:rPr>
        <w:t xml:space="preserve"> wykonywane było </w:t>
      </w:r>
      <w:r w:rsidR="00860030" w:rsidRPr="0035036A">
        <w:rPr>
          <w:szCs w:val="20"/>
        </w:rPr>
        <w:t xml:space="preserve">mnożenie </w:t>
      </w:r>
      <w:r w:rsidR="00D34C60" w:rsidRPr="0035036A">
        <w:rPr>
          <w:szCs w:val="20"/>
        </w:rPr>
        <w:t xml:space="preserve">wartości wskaźnika </w:t>
      </w:r>
      <w:r w:rsidR="00860030" w:rsidRPr="0035036A">
        <w:rPr>
          <w:szCs w:val="20"/>
        </w:rPr>
        <w:t>przez „-1”</w:t>
      </w:r>
      <w:r w:rsidR="00D34C60" w:rsidRPr="0035036A">
        <w:rPr>
          <w:szCs w:val="20"/>
        </w:rPr>
        <w:t xml:space="preserve">, co </w:t>
      </w:r>
      <w:r w:rsidR="00860030" w:rsidRPr="0035036A">
        <w:rPr>
          <w:szCs w:val="20"/>
        </w:rPr>
        <w:t>oznacza, że standaryzowane zjawiska są negatywne</w:t>
      </w:r>
      <w:r w:rsidR="00D34C60" w:rsidRPr="0035036A">
        <w:rPr>
          <w:szCs w:val="20"/>
        </w:rPr>
        <w:t>.</w:t>
      </w:r>
    </w:p>
    <w:p w14:paraId="202A63F9" w14:textId="039FA01A" w:rsidR="00EA55F9" w:rsidRDefault="000976B6" w:rsidP="0082107C">
      <w:pPr>
        <w:spacing w:after="0"/>
        <w:jc w:val="center"/>
        <w:rPr>
          <w:iCs/>
          <w:sz w:val="24"/>
          <w:szCs w:val="24"/>
        </w:rPr>
      </w:pPr>
      <m:oMath>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x</m:t>
                    </m:r>
                  </m:e>
                </m:acc>
              </m:e>
              <m:sub>
                <m:r>
                  <w:rPr>
                    <w:rFonts w:ascii="Cambria Math" w:hAnsi="Cambria Math"/>
                    <w:sz w:val="24"/>
                    <w:szCs w:val="24"/>
                  </w:rPr>
                  <m:t>j</m:t>
                </m:r>
              </m:sub>
            </m:sSub>
          </m:num>
          <m:den>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j</m:t>
                </m:r>
              </m:sub>
            </m:sSub>
          </m:den>
        </m:f>
      </m:oMath>
      <w:r w:rsidR="001E4568" w:rsidRPr="001E4568">
        <w:rPr>
          <w:sz w:val="24"/>
          <w:szCs w:val="24"/>
        </w:rPr>
        <w:t xml:space="preserve"> ;</w:t>
      </w:r>
      <w:r w:rsidR="001E4568" w:rsidRPr="001E4568">
        <w:rPr>
          <w:sz w:val="24"/>
          <w:szCs w:val="24"/>
        </w:rPr>
        <w:tab/>
        <w:t xml:space="preserve"> </w:t>
      </w:r>
      <m:oMath>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x</m:t>
                    </m:r>
                  </m:e>
                </m:acc>
              </m:e>
              <m:sub>
                <m:r>
                  <w:rPr>
                    <w:rFonts w:ascii="Cambria Math" w:hAnsi="Cambria Math"/>
                    <w:sz w:val="24"/>
                    <w:szCs w:val="24"/>
                  </w:rPr>
                  <m:t>j</m:t>
                </m:r>
              </m:sub>
            </m:sSub>
          </m:num>
          <m:den>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j</m:t>
                </m:r>
              </m:sub>
            </m:sSub>
          </m:den>
        </m:f>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-1</m:t>
            </m:r>
          </m:e>
        </m:d>
      </m:oMath>
    </w:p>
    <w:p w14:paraId="68F0BFD5" w14:textId="3AAC37D5" w:rsidR="001E4568" w:rsidRPr="002F7242" w:rsidRDefault="001E4568" w:rsidP="00EA55F9">
      <w:pPr>
        <w:spacing w:after="0"/>
        <w:ind w:left="5664" w:firstLine="708"/>
        <w:rPr>
          <w:iCs/>
          <w:sz w:val="22"/>
        </w:rPr>
      </w:pPr>
      <w:r w:rsidRPr="002F7242">
        <w:rPr>
          <w:iCs/>
          <w:sz w:val="18"/>
          <w:szCs w:val="18"/>
        </w:rPr>
        <w:t xml:space="preserve">(wzór </w:t>
      </w:r>
      <w:r w:rsidR="008161DB" w:rsidRPr="002F7242">
        <w:rPr>
          <w:iCs/>
          <w:sz w:val="18"/>
          <w:szCs w:val="18"/>
        </w:rPr>
        <w:t>2</w:t>
      </w:r>
      <w:r w:rsidRPr="002F7242">
        <w:rPr>
          <w:iCs/>
          <w:sz w:val="18"/>
          <w:szCs w:val="18"/>
        </w:rPr>
        <w:t>)</w:t>
      </w:r>
    </w:p>
    <w:p w14:paraId="7A45B568" w14:textId="235446A4" w:rsidR="001E4568" w:rsidRPr="001E4568" w:rsidRDefault="001E4568" w:rsidP="001E4568">
      <w:pPr>
        <w:spacing w:after="0"/>
        <w:ind w:left="851"/>
        <w:jc w:val="left"/>
        <w:rPr>
          <w:sz w:val="18"/>
          <w:szCs w:val="18"/>
        </w:rPr>
      </w:pPr>
      <w:r w:rsidRPr="0035036A">
        <w:rPr>
          <w:iCs/>
          <w:sz w:val="18"/>
          <w:szCs w:val="18"/>
        </w:rPr>
        <w:t>gdzie:</w:t>
      </w:r>
    </w:p>
    <w:p w14:paraId="76FC42BD" w14:textId="45CFF1B8" w:rsidR="001E4568" w:rsidRPr="001E4568"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ij</m:t>
            </m:r>
          </m:sub>
        </m:sSub>
      </m:oMath>
      <w:r w:rsidR="001E4568" w:rsidRPr="001E4568">
        <w:rPr>
          <w:sz w:val="18"/>
          <w:szCs w:val="18"/>
        </w:rPr>
        <w:t xml:space="preserve"> - wartość zestandaryzowana wskaźnika </w:t>
      </w:r>
      <w:r w:rsidR="001E4568" w:rsidRPr="001E4568">
        <w:rPr>
          <w:i/>
          <w:iCs/>
          <w:sz w:val="18"/>
          <w:szCs w:val="18"/>
        </w:rPr>
        <w:t>j</w:t>
      </w:r>
      <w:r w:rsidR="001E4568" w:rsidRPr="001E4568">
        <w:rPr>
          <w:sz w:val="18"/>
          <w:szCs w:val="18"/>
        </w:rPr>
        <w:t xml:space="preserve"> dla jednostki </w:t>
      </w:r>
      <w:r w:rsidR="001E4568" w:rsidRPr="001E4568">
        <w:rPr>
          <w:i/>
          <w:iCs/>
          <w:sz w:val="18"/>
          <w:szCs w:val="18"/>
        </w:rPr>
        <w:t>i</w:t>
      </w:r>
    </w:p>
    <w:p w14:paraId="4699503C" w14:textId="4739C08D" w:rsidR="001E4568" w:rsidRPr="001E4568"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m:t>
            </m:r>
          </m:sub>
        </m:sSub>
      </m:oMath>
      <w:r w:rsidR="001E4568" w:rsidRPr="001E4568">
        <w:rPr>
          <w:i/>
          <w:iCs/>
          <w:sz w:val="18"/>
          <w:szCs w:val="18"/>
        </w:rPr>
        <w:t xml:space="preserve"> </w:t>
      </w:r>
      <w:r w:rsidR="001E4568" w:rsidRPr="001E4568">
        <w:rPr>
          <w:sz w:val="18"/>
          <w:szCs w:val="18"/>
        </w:rPr>
        <w:t xml:space="preserve">- wartość wskaźnika </w:t>
      </w:r>
      <w:r w:rsidR="001E4568" w:rsidRPr="001E4568">
        <w:rPr>
          <w:i/>
          <w:iCs/>
          <w:sz w:val="18"/>
          <w:szCs w:val="18"/>
        </w:rPr>
        <w:t>j</w:t>
      </w:r>
      <w:r w:rsidR="001E4568" w:rsidRPr="001E4568">
        <w:rPr>
          <w:sz w:val="18"/>
          <w:szCs w:val="18"/>
        </w:rPr>
        <w:t xml:space="preserve"> dla jednostki </w:t>
      </w:r>
      <w:r w:rsidR="001E4568" w:rsidRPr="001E4568">
        <w:rPr>
          <w:i/>
          <w:iCs/>
          <w:sz w:val="18"/>
          <w:szCs w:val="18"/>
        </w:rPr>
        <w:t>i</w:t>
      </w:r>
    </w:p>
    <w:p w14:paraId="02A7E624" w14:textId="6A88D124" w:rsidR="001E4568" w:rsidRPr="001E4568" w:rsidRDefault="000976B6" w:rsidP="002F7242">
      <w:pPr>
        <w:spacing w:after="0"/>
        <w:ind w:left="1080"/>
        <w:rPr>
          <w:sz w:val="18"/>
          <w:szCs w:val="18"/>
        </w:rPr>
      </w:pPr>
      <m:oMath>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x</m:t>
                </m:r>
              </m:e>
            </m:acc>
          </m:e>
          <m:sub>
            <m:r>
              <w:rPr>
                <w:rFonts w:ascii="Cambria Math" w:hAnsi="Cambria Math"/>
                <w:sz w:val="18"/>
                <w:szCs w:val="18"/>
              </w:rPr>
              <m:t>j</m:t>
            </m:r>
          </m:sub>
        </m:sSub>
      </m:oMath>
      <w:r w:rsidR="001E4568" w:rsidRPr="001E4568">
        <w:rPr>
          <w:i/>
          <w:iCs/>
          <w:sz w:val="18"/>
          <w:szCs w:val="18"/>
        </w:rPr>
        <w:t xml:space="preserve"> </w:t>
      </w:r>
      <w:r w:rsidR="001E4568" w:rsidRPr="001E4568">
        <w:rPr>
          <w:sz w:val="18"/>
          <w:szCs w:val="18"/>
        </w:rPr>
        <w:t xml:space="preserve">- średnia arytmetyczna wskaźnika </w:t>
      </w:r>
      <w:r w:rsidR="001E4568" w:rsidRPr="001E4568">
        <w:rPr>
          <w:i/>
          <w:iCs/>
          <w:sz w:val="18"/>
          <w:szCs w:val="18"/>
        </w:rPr>
        <w:t>j</w:t>
      </w:r>
    </w:p>
    <w:p w14:paraId="7E34AC78" w14:textId="477B7830" w:rsidR="001E4568" w:rsidRPr="001E4568" w:rsidRDefault="000976B6" w:rsidP="002F7242">
      <w:pPr>
        <w:spacing w:after="0"/>
        <w:ind w:left="1080"/>
        <w:rPr>
          <w:sz w:val="18"/>
          <w:szCs w:val="18"/>
        </w:rPr>
      </w:pPr>
      <m:oMath>
        <m:sSub>
          <m:sSubPr>
            <m:ctrlPr>
              <w:rPr>
                <w:rFonts w:ascii="Cambria Math" w:hAnsi="Cambria Math"/>
                <w:i/>
                <w:iCs/>
                <w:sz w:val="18"/>
                <w:szCs w:val="18"/>
              </w:rPr>
            </m:ctrlPr>
          </m:sSubPr>
          <m:e>
            <m:r>
              <w:rPr>
                <w:rFonts w:ascii="Cambria Math" w:hAnsi="Cambria Math"/>
                <w:sz w:val="18"/>
                <w:szCs w:val="18"/>
              </w:rPr>
              <m:t>s</m:t>
            </m:r>
          </m:e>
          <m:sub>
            <m:r>
              <w:rPr>
                <w:rFonts w:ascii="Cambria Math" w:hAnsi="Cambria Math"/>
                <w:sz w:val="18"/>
                <w:szCs w:val="18"/>
              </w:rPr>
              <m:t>j</m:t>
            </m:r>
          </m:sub>
        </m:sSub>
      </m:oMath>
      <w:r w:rsidR="001E4568" w:rsidRPr="001E4568">
        <w:rPr>
          <w:i/>
          <w:iCs/>
          <w:sz w:val="18"/>
          <w:szCs w:val="18"/>
        </w:rPr>
        <w:t xml:space="preserve"> </w:t>
      </w:r>
      <w:r w:rsidR="001E4568" w:rsidRPr="001E4568">
        <w:rPr>
          <w:sz w:val="18"/>
          <w:szCs w:val="18"/>
        </w:rPr>
        <w:t xml:space="preserve">- odchylenie standardowe wskaźnika </w:t>
      </w:r>
      <w:r w:rsidR="001E4568" w:rsidRPr="001E4568">
        <w:rPr>
          <w:i/>
          <w:iCs/>
          <w:sz w:val="18"/>
          <w:szCs w:val="18"/>
        </w:rPr>
        <w:t>j</w:t>
      </w:r>
    </w:p>
    <w:p w14:paraId="45C97D0B" w14:textId="73AB59DB" w:rsidR="001E4568" w:rsidRPr="001E4568" w:rsidRDefault="001E4568" w:rsidP="002F7242">
      <w:pPr>
        <w:spacing w:after="0"/>
        <w:ind w:left="1080"/>
        <w:rPr>
          <w:sz w:val="18"/>
          <w:szCs w:val="18"/>
        </w:rPr>
      </w:pPr>
      <w:r w:rsidRPr="001E4568">
        <w:rPr>
          <w:i/>
          <w:iCs/>
          <w:sz w:val="18"/>
          <w:szCs w:val="18"/>
        </w:rPr>
        <w:t xml:space="preserve">-1 </w:t>
      </w:r>
      <w:r w:rsidR="00DF16CF" w:rsidRPr="0035036A">
        <w:rPr>
          <w:sz w:val="18"/>
          <w:szCs w:val="18"/>
        </w:rPr>
        <w:t>-</w:t>
      </w:r>
      <w:r w:rsidRPr="001E4568">
        <w:rPr>
          <w:sz w:val="18"/>
          <w:szCs w:val="18"/>
        </w:rPr>
        <w:t xml:space="preserve"> współczynnik korygujący w przypadku </w:t>
      </w:r>
      <w:proofErr w:type="spellStart"/>
      <w:r w:rsidRPr="001E4568">
        <w:rPr>
          <w:sz w:val="18"/>
          <w:szCs w:val="18"/>
        </w:rPr>
        <w:t>destymulanty</w:t>
      </w:r>
      <w:proofErr w:type="spellEnd"/>
    </w:p>
    <w:p w14:paraId="354F1745" w14:textId="2DEFA829" w:rsidR="00C47F5F" w:rsidRPr="00C47F5F" w:rsidRDefault="00C47F5F" w:rsidP="00E702CD">
      <w:pPr>
        <w:spacing w:before="240"/>
      </w:pPr>
      <w:r w:rsidRPr="00C47F5F">
        <w:t xml:space="preserve">Rozkład przestrzenny analizowanych zjawisk przedstawiono na rycinach przy wykorzystaniu metody </w:t>
      </w:r>
      <w:proofErr w:type="spellStart"/>
      <w:r w:rsidRPr="00C47F5F">
        <w:t>Jenksa</w:t>
      </w:r>
      <w:proofErr w:type="spellEnd"/>
      <w:r w:rsidRPr="00C47F5F">
        <w:t>. Jest to metoda optymalizacyjna doboru przedziałów klasowych, którą się stosuje w celu uzyskania jak największej jednolitości wewnętrznej klas przy jednoczesnym zwiększeniu zróżnicowania pomiędzy nimi.</w:t>
      </w:r>
    </w:p>
    <w:p w14:paraId="6D341360" w14:textId="76238189" w:rsidR="00B12F90" w:rsidRDefault="00B12F90" w:rsidP="00B12F90">
      <w:pPr>
        <w:pStyle w:val="Nagwek1"/>
      </w:pPr>
      <w:bookmarkStart w:id="1" w:name="_Toc95316125"/>
      <w:r w:rsidRPr="00B12F90">
        <w:lastRenderedPageBreak/>
        <w:t>Delimitacja jednostek analitycznych</w:t>
      </w:r>
      <w:bookmarkEnd w:id="1"/>
    </w:p>
    <w:p w14:paraId="4B2D5576" w14:textId="5BB5E36F" w:rsidR="00B12F90" w:rsidRPr="0035036A" w:rsidRDefault="004C313A" w:rsidP="00B12F90">
      <w:pPr>
        <w:rPr>
          <w:szCs w:val="20"/>
        </w:rPr>
      </w:pPr>
      <w:r w:rsidRPr="0035036A">
        <w:rPr>
          <w:szCs w:val="20"/>
        </w:rPr>
        <w:t xml:space="preserve">Jednostki analityczne są to obszary spójne, dające się wyodrębnić jako pewne całości </w:t>
      </w:r>
      <w:r w:rsidR="00E702CD">
        <w:rPr>
          <w:szCs w:val="20"/>
        </w:rPr>
        <w:br/>
      </w:r>
      <w:r w:rsidRPr="0035036A">
        <w:rPr>
          <w:szCs w:val="20"/>
        </w:rPr>
        <w:t xml:space="preserve">pod względem społecznym, morfologicznym, funkcjonalnym i przestrzennym. </w:t>
      </w:r>
      <w:r w:rsidR="00051AF3" w:rsidRPr="0035036A">
        <w:rPr>
          <w:szCs w:val="20"/>
        </w:rPr>
        <w:t xml:space="preserve">Podział </w:t>
      </w:r>
      <w:r w:rsidR="00552D5E" w:rsidRPr="0035036A">
        <w:rPr>
          <w:szCs w:val="20"/>
        </w:rPr>
        <w:t xml:space="preserve">gminy </w:t>
      </w:r>
      <w:r w:rsidR="00051AF3" w:rsidRPr="0035036A">
        <w:rPr>
          <w:szCs w:val="20"/>
        </w:rPr>
        <w:t xml:space="preserve">na jednostki </w:t>
      </w:r>
      <w:r w:rsidR="00577C52" w:rsidRPr="0035036A">
        <w:rPr>
          <w:szCs w:val="20"/>
        </w:rPr>
        <w:t>analityczne</w:t>
      </w:r>
      <w:r w:rsidR="00051AF3" w:rsidRPr="0035036A">
        <w:rPr>
          <w:szCs w:val="20"/>
        </w:rPr>
        <w:t xml:space="preserve"> opiera</w:t>
      </w:r>
      <w:r w:rsidR="00552D5E" w:rsidRPr="0035036A">
        <w:rPr>
          <w:szCs w:val="20"/>
        </w:rPr>
        <w:t>ł</w:t>
      </w:r>
      <w:r w:rsidR="00051AF3" w:rsidRPr="0035036A">
        <w:rPr>
          <w:szCs w:val="20"/>
        </w:rPr>
        <w:t xml:space="preserve"> się na </w:t>
      </w:r>
      <w:r w:rsidR="00552D5E" w:rsidRPr="0035036A">
        <w:rPr>
          <w:szCs w:val="20"/>
        </w:rPr>
        <w:t xml:space="preserve">założeniu zachowania ciągłości procesów rewitalizacyjnych prowadzonych na podstawie </w:t>
      </w:r>
      <w:r w:rsidR="008F7D1A" w:rsidRPr="0035036A">
        <w:rPr>
          <w:i/>
          <w:iCs/>
          <w:szCs w:val="20"/>
        </w:rPr>
        <w:t>Lokalnego Programu Rewitalizacji Gminy</w:t>
      </w:r>
      <w:r w:rsidR="008F7D1A" w:rsidRPr="008F7D1A">
        <w:rPr>
          <w:i/>
          <w:iCs/>
        </w:rPr>
        <w:t xml:space="preserve"> </w:t>
      </w:r>
      <w:r w:rsidR="008F7D1A" w:rsidRPr="0035036A">
        <w:rPr>
          <w:i/>
          <w:iCs/>
          <w:szCs w:val="20"/>
        </w:rPr>
        <w:t>Drezdenko na lata 2016 - 2022</w:t>
      </w:r>
      <w:r w:rsidR="00051AF3" w:rsidRPr="0035036A">
        <w:rPr>
          <w:szCs w:val="20"/>
        </w:rPr>
        <w:t xml:space="preserve"> </w:t>
      </w:r>
      <w:r w:rsidR="001B6762" w:rsidRPr="0035036A">
        <w:rPr>
          <w:szCs w:val="20"/>
        </w:rPr>
        <w:t xml:space="preserve">(LPR) </w:t>
      </w:r>
      <w:r w:rsidR="008F7D1A" w:rsidRPr="0035036A">
        <w:rPr>
          <w:szCs w:val="20"/>
        </w:rPr>
        <w:t xml:space="preserve">oraz uwzględnieniu struktury funkcjonalno-przestrzennej </w:t>
      </w:r>
      <w:r w:rsidR="00E702CD">
        <w:rPr>
          <w:szCs w:val="20"/>
        </w:rPr>
        <w:br/>
      </w:r>
      <w:r w:rsidR="008F7D1A" w:rsidRPr="0035036A">
        <w:rPr>
          <w:szCs w:val="20"/>
        </w:rPr>
        <w:t xml:space="preserve">i sytuacji demograficznej gminy. </w:t>
      </w:r>
      <w:r w:rsidR="00B97D3B" w:rsidRPr="0035036A">
        <w:rPr>
          <w:szCs w:val="20"/>
        </w:rPr>
        <w:t xml:space="preserve">Ponadto wymogi ustawy o rewitalizacji sprawiają, że granice jednostek </w:t>
      </w:r>
      <w:r w:rsidRPr="0035036A">
        <w:rPr>
          <w:szCs w:val="20"/>
        </w:rPr>
        <w:t>zostały poprowadzone zgodnie</w:t>
      </w:r>
      <w:r w:rsidR="00B97D3B" w:rsidRPr="0035036A">
        <w:rPr>
          <w:szCs w:val="20"/>
        </w:rPr>
        <w:t xml:space="preserve"> z granicami </w:t>
      </w:r>
      <w:r w:rsidRPr="0035036A">
        <w:rPr>
          <w:szCs w:val="20"/>
        </w:rPr>
        <w:t>ewidencyjnymi działek</w:t>
      </w:r>
      <w:r w:rsidR="00750F78">
        <w:rPr>
          <w:szCs w:val="20"/>
        </w:rPr>
        <w:t xml:space="preserve">, za wyjątkiem sytuacji, w których granice </w:t>
      </w:r>
      <w:r w:rsidR="005678F4">
        <w:rPr>
          <w:szCs w:val="20"/>
        </w:rPr>
        <w:t>jednostek dzielą działki, przez które przepływają rzeki</w:t>
      </w:r>
      <w:r w:rsidR="004C5F5E">
        <w:rPr>
          <w:szCs w:val="20"/>
        </w:rPr>
        <w:t>, co było podyktowane uwarunkowaniami funkcjonalnymi i morfologicznymi</w:t>
      </w:r>
      <w:r w:rsidR="00B97D3B" w:rsidRPr="0035036A">
        <w:rPr>
          <w:szCs w:val="20"/>
        </w:rPr>
        <w:t xml:space="preserve">. Ustawa umożliwia zastosowanie specjalnych narzędzi wspierających proces rewitalizacji, np. Specjalną Strefę Rewitalizacji, które muszą być przypisane ściśle do określonych działek ewidencyjnych. </w:t>
      </w:r>
      <w:r w:rsidR="008F7D1A" w:rsidRPr="0035036A">
        <w:rPr>
          <w:szCs w:val="20"/>
        </w:rPr>
        <w:t xml:space="preserve">Ostateczny podział </w:t>
      </w:r>
      <w:r w:rsidR="00033FEA">
        <w:rPr>
          <w:szCs w:val="20"/>
        </w:rPr>
        <w:t xml:space="preserve">gminy na jednostki analityczne </w:t>
      </w:r>
      <w:r w:rsidR="008F7D1A" w:rsidRPr="0035036A">
        <w:rPr>
          <w:szCs w:val="20"/>
        </w:rPr>
        <w:t>z</w:t>
      </w:r>
      <w:r w:rsidR="00051AF3" w:rsidRPr="0035036A">
        <w:rPr>
          <w:szCs w:val="20"/>
        </w:rPr>
        <w:t>ostał skonsultowany i zatwierdzony przez Władze Gminy.</w:t>
      </w:r>
    </w:p>
    <w:p w14:paraId="12F090BB" w14:textId="34DF91D3" w:rsidR="00CC16FC" w:rsidRDefault="00CC16FC" w:rsidP="004A427B">
      <w:r>
        <w:t xml:space="preserve">Przyjęte na wstępie prac, założenie zachowania ciągłości </w:t>
      </w:r>
      <w:r w:rsidR="001B6762">
        <w:t xml:space="preserve">procesów rewitalizacyjnych było podstawą podjęcia decyzji, że punktem wyjścia do podziału gminy na jednostki analityczne, będzie podział zastosowany w LPR. W dokumencie tym, obszar wiejski gminy został podzielony na </w:t>
      </w:r>
      <w:r w:rsidR="004A427B">
        <w:t>27 obszarów, zgodnie z granicami poszczególnych sołectw</w:t>
      </w:r>
      <w:r w:rsidR="00F77D41">
        <w:t xml:space="preserve"> (ryc. </w:t>
      </w:r>
      <w:r w:rsidR="000431D8">
        <w:t>1</w:t>
      </w:r>
      <w:r w:rsidR="00F77D41">
        <w:t>)</w:t>
      </w:r>
      <w:r w:rsidR="004A427B">
        <w:t xml:space="preserve">. Natomiast obszar miasta, </w:t>
      </w:r>
      <w:r w:rsidR="004A427B" w:rsidRPr="004A427B">
        <w:t>ze względu na warunki geograficzne (np. rzeki)</w:t>
      </w:r>
      <w:r w:rsidR="004A427B">
        <w:t xml:space="preserve"> – na 3 obszary</w:t>
      </w:r>
      <w:r w:rsidR="00D027BD">
        <w:t xml:space="preserve"> (ryc. 2)</w:t>
      </w:r>
      <w:r w:rsidR="004A427B">
        <w:t>.</w:t>
      </w:r>
      <w:r w:rsidR="002B601E">
        <w:t xml:space="preserve"> Taki podział obszaru miasta powodował, że występowały bardzo znaczne dysproporcje między obszarami miasta (oraz całej gminy) pod względem ludnościowym. Przy takim podziale obszar I (północny) miasta zamieszkuje niewiele ponad 1 tys. mieszkańców, obszar II (środkowy) – ponad 3,8 tys. mieszkańców, zaś obszar III (południowy) </w:t>
      </w:r>
      <w:r w:rsidR="0032106D">
        <w:t>–</w:t>
      </w:r>
      <w:r w:rsidR="002B601E">
        <w:t xml:space="preserve"> </w:t>
      </w:r>
      <w:r w:rsidR="0032106D">
        <w:t>ponad 4,7 tys. mieszkańców.</w:t>
      </w:r>
      <w:r w:rsidR="00F2482B">
        <w:t xml:space="preserve"> </w:t>
      </w:r>
      <w:r w:rsidR="00D027BD">
        <w:br/>
      </w:r>
      <w:r w:rsidR="0032106D">
        <w:t>Ze względu na morfologię</w:t>
      </w:r>
      <w:r w:rsidR="00756AF3">
        <w:t xml:space="preserve"> i</w:t>
      </w:r>
      <w:r w:rsidR="0032106D">
        <w:t xml:space="preserve"> strukturę funkcjonalno-przestrzenną</w:t>
      </w:r>
      <w:r w:rsidR="00756AF3">
        <w:t xml:space="preserve"> gminy</w:t>
      </w:r>
      <w:r w:rsidR="0032106D">
        <w:t xml:space="preserve">, a także potrzebę </w:t>
      </w:r>
      <w:r w:rsidR="00756AF3">
        <w:t xml:space="preserve">uzyskania większej </w:t>
      </w:r>
      <w:r w:rsidR="004B4B10">
        <w:t>„</w:t>
      </w:r>
      <w:r w:rsidR="00756AF3">
        <w:t>ziarnistości</w:t>
      </w:r>
      <w:r w:rsidR="004B4B10">
        <w:t>”</w:t>
      </w:r>
      <w:r w:rsidR="00756AF3">
        <w:t xml:space="preserve"> i porównywalności obszaru analitycznego miasta, n</w:t>
      </w:r>
      <w:r w:rsidR="00F2482B">
        <w:t>a potrzeby niniejszej analizy przyjęto</w:t>
      </w:r>
      <w:r w:rsidR="00756AF3">
        <w:t xml:space="preserve"> (utrzymano)</w:t>
      </w:r>
      <w:r w:rsidR="00F2482B">
        <w:t xml:space="preserve"> podział obszaru wiejskiego na 27 jednostek (ryc. </w:t>
      </w:r>
      <w:r w:rsidR="005A34E2">
        <w:t>3</w:t>
      </w:r>
      <w:r w:rsidR="00F2482B">
        <w:t>, tab. 1)</w:t>
      </w:r>
      <w:r w:rsidR="0032106D">
        <w:t xml:space="preserve">, a </w:t>
      </w:r>
      <w:r w:rsidR="00F2482B">
        <w:t>obszar</w:t>
      </w:r>
      <w:r w:rsidR="00756AF3">
        <w:t>u</w:t>
      </w:r>
      <w:r w:rsidR="00F2482B">
        <w:t xml:space="preserve"> miasta </w:t>
      </w:r>
      <w:r w:rsidR="0032106D">
        <w:t>–</w:t>
      </w:r>
      <w:r w:rsidR="00F2482B">
        <w:t xml:space="preserve"> na 10 jednostek </w:t>
      </w:r>
      <w:r w:rsidR="0032106D">
        <w:t xml:space="preserve">(ryc. </w:t>
      </w:r>
      <w:r w:rsidR="005A34E2">
        <w:t>4</w:t>
      </w:r>
      <w:r w:rsidR="0032106D">
        <w:t>, tab. 1).</w:t>
      </w:r>
    </w:p>
    <w:p w14:paraId="1AFDE6A6" w14:textId="186669D0" w:rsidR="00F77D41" w:rsidRDefault="00F77D41" w:rsidP="00E702CD">
      <w:pPr>
        <w:pStyle w:val="Legenda"/>
        <w:spacing w:after="0"/>
      </w:pPr>
      <w:bookmarkStart w:id="2" w:name="_Toc95316101"/>
      <w:r>
        <w:t xml:space="preserve">Rycina </w:t>
      </w:r>
      <w:fldSimple w:instr=" SEQ Rycina \* ARABIC ">
        <w:r w:rsidR="001C7269">
          <w:rPr>
            <w:noProof/>
          </w:rPr>
          <w:t>1</w:t>
        </w:r>
      </w:fldSimple>
      <w:r>
        <w:t xml:space="preserve">. </w:t>
      </w:r>
      <w:r w:rsidR="000431D8">
        <w:t xml:space="preserve">Podział gminy na obszary w </w:t>
      </w:r>
      <w:r w:rsidR="00E702CD">
        <w:t>LPR</w:t>
      </w:r>
      <w:r w:rsidR="000431D8">
        <w:t xml:space="preserve"> Gminy Drezdenko na lata 2016 - 2022</w:t>
      </w:r>
      <w:bookmarkEnd w:id="2"/>
    </w:p>
    <w:p w14:paraId="53E55132" w14:textId="4665424B" w:rsidR="00F77D41" w:rsidRDefault="000B4C5E" w:rsidP="0035036A">
      <w:pPr>
        <w:jc w:val="center"/>
      </w:pPr>
      <w:r>
        <w:rPr>
          <w:noProof/>
        </w:rPr>
        <w:drawing>
          <wp:inline distT="0" distB="0" distL="0" distR="0" wp14:anchorId="35AD0B9E" wp14:editId="25A2B58A">
            <wp:extent cx="4203526" cy="3744000"/>
            <wp:effectExtent l="0" t="0" r="6985" b="8890"/>
            <wp:docPr id="18"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10"/>
                    <a:srcRect l="13726" t="21224" r="29473" b="16849"/>
                    <a:stretch/>
                  </pic:blipFill>
                  <pic:spPr bwMode="auto">
                    <a:xfrm>
                      <a:off x="0" y="0"/>
                      <a:ext cx="4203526" cy="3744000"/>
                    </a:xfrm>
                    <a:prstGeom prst="rect">
                      <a:avLst/>
                    </a:prstGeom>
                    <a:ln>
                      <a:noFill/>
                    </a:ln>
                    <a:extLst>
                      <a:ext uri="{53640926-AAD7-44D8-BBD7-CCE9431645EC}">
                        <a14:shadowObscured xmlns:a14="http://schemas.microsoft.com/office/drawing/2010/main"/>
                      </a:ext>
                    </a:extLst>
                  </pic:spPr>
                </pic:pic>
              </a:graphicData>
            </a:graphic>
          </wp:inline>
        </w:drawing>
      </w:r>
      <w:r w:rsidR="00F77D41">
        <w:rPr>
          <w:noProof/>
        </w:rPr>
        <w:drawing>
          <wp:inline distT="0" distB="0" distL="0" distR="0" wp14:anchorId="021AFD87" wp14:editId="41A3372B">
            <wp:extent cx="1187533" cy="636270"/>
            <wp:effectExtent l="0" t="0" r="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10"/>
                    <a:srcRect l="13726" t="83308" r="73421" b="8262"/>
                    <a:stretch/>
                  </pic:blipFill>
                  <pic:spPr bwMode="auto">
                    <a:xfrm>
                      <a:off x="0" y="0"/>
                      <a:ext cx="1188782" cy="636939"/>
                    </a:xfrm>
                    <a:prstGeom prst="rect">
                      <a:avLst/>
                    </a:prstGeom>
                    <a:ln>
                      <a:noFill/>
                    </a:ln>
                    <a:extLst>
                      <a:ext uri="{53640926-AAD7-44D8-BBD7-CCE9431645EC}">
                        <a14:shadowObscured xmlns:a14="http://schemas.microsoft.com/office/drawing/2010/main"/>
                      </a:ext>
                    </a:extLst>
                  </pic:spPr>
                </pic:pic>
              </a:graphicData>
            </a:graphic>
          </wp:inline>
        </w:drawing>
      </w:r>
    </w:p>
    <w:p w14:paraId="24983911" w14:textId="70B8CD99" w:rsidR="000431D8" w:rsidRDefault="000431D8" w:rsidP="0035036A">
      <w:pPr>
        <w:pStyle w:val="Legenda"/>
        <w:spacing w:after="0"/>
      </w:pPr>
      <w:bookmarkStart w:id="3" w:name="_Toc95316102"/>
      <w:r>
        <w:lastRenderedPageBreak/>
        <w:t xml:space="preserve">Rycina </w:t>
      </w:r>
      <w:fldSimple w:instr=" SEQ Rycina \* ARABIC ">
        <w:r w:rsidR="001C7269">
          <w:rPr>
            <w:noProof/>
          </w:rPr>
          <w:t>2</w:t>
        </w:r>
      </w:fldSimple>
      <w:r>
        <w:t xml:space="preserve">. Podział miasta na obszary w </w:t>
      </w:r>
      <w:r w:rsidR="0035036A">
        <w:t>LPR</w:t>
      </w:r>
      <w:r>
        <w:t xml:space="preserve"> Gminy Drezdenko na lata 2016 – 2022</w:t>
      </w:r>
      <w:bookmarkEnd w:id="3"/>
    </w:p>
    <w:p w14:paraId="5BC4CE83" w14:textId="3B98581C" w:rsidR="000431D8" w:rsidRPr="000431D8" w:rsidRDefault="000431D8" w:rsidP="0035036A">
      <w:pPr>
        <w:jc w:val="center"/>
      </w:pPr>
      <w:r>
        <w:rPr>
          <w:noProof/>
        </w:rPr>
        <w:drawing>
          <wp:inline distT="0" distB="0" distL="0" distR="0" wp14:anchorId="5E78FA45" wp14:editId="410AC928">
            <wp:extent cx="2885140" cy="2700000"/>
            <wp:effectExtent l="0" t="0" r="0" b="5715"/>
            <wp:docPr id="28" name="Obraz 2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mapa&#10;&#10;Opis wygenerowany automatycznie"/>
                    <pic:cNvPicPr/>
                  </pic:nvPicPr>
                  <pic:blipFill rotWithShape="1">
                    <a:blip r:embed="rId11"/>
                    <a:srcRect l="14228" t="21109" r="19912" b="8740"/>
                    <a:stretch/>
                  </pic:blipFill>
                  <pic:spPr bwMode="auto">
                    <a:xfrm>
                      <a:off x="0" y="0"/>
                      <a:ext cx="2885140" cy="2700000"/>
                    </a:xfrm>
                    <a:prstGeom prst="rect">
                      <a:avLst/>
                    </a:prstGeom>
                    <a:ln>
                      <a:noFill/>
                    </a:ln>
                    <a:extLst>
                      <a:ext uri="{53640926-AAD7-44D8-BBD7-CCE9431645EC}">
                        <a14:shadowObscured xmlns:a14="http://schemas.microsoft.com/office/drawing/2010/main"/>
                      </a:ext>
                    </a:extLst>
                  </pic:spPr>
                </pic:pic>
              </a:graphicData>
            </a:graphic>
          </wp:inline>
        </w:drawing>
      </w:r>
    </w:p>
    <w:p w14:paraId="4E1D91CA" w14:textId="0BF94B92" w:rsidR="005833FA" w:rsidRDefault="005833FA" w:rsidP="00E702CD">
      <w:pPr>
        <w:pStyle w:val="Legenda"/>
        <w:spacing w:after="0"/>
      </w:pPr>
      <w:bookmarkStart w:id="4" w:name="_Toc95316103"/>
      <w:r>
        <w:t xml:space="preserve">Rycina </w:t>
      </w:r>
      <w:fldSimple w:instr=" SEQ Rycina \* ARABIC ">
        <w:r w:rsidR="001C7269">
          <w:rPr>
            <w:noProof/>
          </w:rPr>
          <w:t>3</w:t>
        </w:r>
      </w:fldSimple>
      <w:r>
        <w:t>. Jednostki analityczne – obszar wiejski gminy</w:t>
      </w:r>
      <w:bookmarkEnd w:id="4"/>
    </w:p>
    <w:p w14:paraId="5F6ED19D" w14:textId="77777777" w:rsidR="005833FA" w:rsidRPr="00AE70A7" w:rsidRDefault="005833FA" w:rsidP="005833FA">
      <w:r>
        <w:rPr>
          <w:noProof/>
        </w:rPr>
        <w:drawing>
          <wp:inline distT="0" distB="0" distL="0" distR="0" wp14:anchorId="2F554F50" wp14:editId="65530BE5">
            <wp:extent cx="5760000" cy="5760000"/>
            <wp:effectExtent l="19050" t="19050" r="12700" b="127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a:extLst>
                        <a:ext uri="{28A0092B-C50C-407E-A947-70E740481C1C}">
                          <a14:useLocalDpi xmlns:a14="http://schemas.microsoft.com/office/drawing/2010/main" val="0"/>
                        </a:ext>
                      </a:extLst>
                    </a:blip>
                    <a:stretch>
                      <a:fillRect/>
                    </a:stretch>
                  </pic:blipFill>
                  <pic:spPr>
                    <a:xfrm>
                      <a:off x="0" y="0"/>
                      <a:ext cx="5760000" cy="5760000"/>
                    </a:xfrm>
                    <a:prstGeom prst="rect">
                      <a:avLst/>
                    </a:prstGeom>
                    <a:ln w="3175">
                      <a:solidFill>
                        <a:schemeClr val="accent4"/>
                      </a:solidFill>
                    </a:ln>
                  </pic:spPr>
                </pic:pic>
              </a:graphicData>
            </a:graphic>
          </wp:inline>
        </w:drawing>
      </w:r>
    </w:p>
    <w:p w14:paraId="396C6F11" w14:textId="62D54D01" w:rsidR="005833FA" w:rsidRPr="00AE70A7" w:rsidRDefault="005833FA" w:rsidP="001E54BB">
      <w:pPr>
        <w:pStyle w:val="Legenda"/>
        <w:spacing w:after="0"/>
      </w:pPr>
      <w:bookmarkStart w:id="5" w:name="_Toc95316104"/>
      <w:r>
        <w:lastRenderedPageBreak/>
        <w:t xml:space="preserve">Rycina </w:t>
      </w:r>
      <w:fldSimple w:instr=" SEQ Rycina \* ARABIC ">
        <w:r w:rsidR="001C7269">
          <w:rPr>
            <w:noProof/>
          </w:rPr>
          <w:t>4</w:t>
        </w:r>
      </w:fldSimple>
      <w:r>
        <w:t>. Jednostki analityczne – obszar miasta</w:t>
      </w:r>
      <w:bookmarkEnd w:id="5"/>
    </w:p>
    <w:p w14:paraId="0FEDC2C2" w14:textId="09CD1B46" w:rsidR="005833FA" w:rsidRDefault="005833FA" w:rsidP="005833FA">
      <w:r>
        <w:rPr>
          <w:noProof/>
        </w:rPr>
        <w:drawing>
          <wp:inline distT="0" distB="0" distL="0" distR="0" wp14:anchorId="3969B30A" wp14:editId="60A43722">
            <wp:extent cx="5756148" cy="6478523"/>
            <wp:effectExtent l="19050" t="19050" r="16510" b="177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extLst>
                        <a:ext uri="{28A0092B-C50C-407E-A947-70E740481C1C}">
                          <a14:useLocalDpi xmlns:a14="http://schemas.microsoft.com/office/drawing/2010/main" val="0"/>
                        </a:ext>
                      </a:extLst>
                    </a:blip>
                    <a:stretch>
                      <a:fillRect/>
                    </a:stretch>
                  </pic:blipFill>
                  <pic:spPr>
                    <a:xfrm>
                      <a:off x="0" y="0"/>
                      <a:ext cx="5756148" cy="6478523"/>
                    </a:xfrm>
                    <a:prstGeom prst="rect">
                      <a:avLst/>
                    </a:prstGeom>
                    <a:ln w="3175">
                      <a:solidFill>
                        <a:schemeClr val="accent4"/>
                      </a:solidFill>
                    </a:ln>
                  </pic:spPr>
                </pic:pic>
              </a:graphicData>
            </a:graphic>
          </wp:inline>
        </w:drawing>
      </w:r>
    </w:p>
    <w:p w14:paraId="1C9C03CE" w14:textId="77777777" w:rsidR="001E54BB" w:rsidRPr="0088526C" w:rsidRDefault="001E54BB" w:rsidP="005833FA"/>
    <w:p w14:paraId="2D7893D8" w14:textId="77777777" w:rsidR="000F3D93" w:rsidRDefault="000F3D93">
      <w:pPr>
        <w:jc w:val="left"/>
        <w:rPr>
          <w:i/>
          <w:iCs/>
          <w:color w:val="242852" w:themeColor="text2"/>
          <w:sz w:val="18"/>
          <w:szCs w:val="18"/>
        </w:rPr>
      </w:pPr>
      <w:r>
        <w:br w:type="page"/>
      </w:r>
    </w:p>
    <w:p w14:paraId="2D34E95C" w14:textId="2332F920" w:rsidR="004A427B" w:rsidRDefault="00D20EB0" w:rsidP="007B52AF">
      <w:pPr>
        <w:pStyle w:val="Legenda"/>
        <w:spacing w:after="120"/>
      </w:pPr>
      <w:bookmarkStart w:id="6" w:name="_Toc95316092"/>
      <w:r>
        <w:lastRenderedPageBreak/>
        <w:t xml:space="preserve">Tabela </w:t>
      </w:r>
      <w:fldSimple w:instr=" SEQ Tabela \* ARABIC ">
        <w:r w:rsidR="001C7269">
          <w:rPr>
            <w:noProof/>
          </w:rPr>
          <w:t>1</w:t>
        </w:r>
      </w:fldSimple>
      <w:r>
        <w:t>. Jednostki analityczne - zestawienie</w:t>
      </w:r>
      <w:bookmarkEnd w:id="6"/>
    </w:p>
    <w:tbl>
      <w:tblPr>
        <w:tblStyle w:val="Tabelalisty6kolorowaakcent4"/>
        <w:tblW w:w="0" w:type="auto"/>
        <w:jc w:val="center"/>
        <w:tblLook w:val="04A0" w:firstRow="1" w:lastRow="0" w:firstColumn="1" w:lastColumn="0" w:noHBand="0" w:noVBand="1"/>
      </w:tblPr>
      <w:tblGrid>
        <w:gridCol w:w="1373"/>
        <w:gridCol w:w="2972"/>
        <w:gridCol w:w="1496"/>
        <w:gridCol w:w="2306"/>
      </w:tblGrid>
      <w:tr w:rsidR="00BF1CE6" w14:paraId="241FD093" w14:textId="77777777" w:rsidTr="00E702C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7E816202" w14:textId="50DB5E68" w:rsidR="00A81EE7" w:rsidRDefault="00D20EB0" w:rsidP="004A427B">
            <w:r>
              <w:t>Oznaczenie</w:t>
            </w:r>
          </w:p>
        </w:tc>
        <w:tc>
          <w:tcPr>
            <w:tcW w:w="0" w:type="auto"/>
          </w:tcPr>
          <w:p w14:paraId="4499DA91" w14:textId="7919DFD2" w:rsidR="00A81EE7" w:rsidRDefault="00D20EB0" w:rsidP="004A427B">
            <w:pPr>
              <w:cnfStyle w:val="100000000000" w:firstRow="1" w:lastRow="0" w:firstColumn="0" w:lastColumn="0" w:oddVBand="0" w:evenVBand="0" w:oddHBand="0" w:evenHBand="0" w:firstRowFirstColumn="0" w:firstRowLastColumn="0" w:lastRowFirstColumn="0" w:lastRowLastColumn="0"/>
            </w:pPr>
            <w:r>
              <w:t>Jednostka</w:t>
            </w:r>
          </w:p>
        </w:tc>
        <w:tc>
          <w:tcPr>
            <w:tcW w:w="0" w:type="auto"/>
          </w:tcPr>
          <w:p w14:paraId="5B306108" w14:textId="77777777" w:rsidR="00BF1CE6" w:rsidRDefault="00A81EE7" w:rsidP="001D4C3A">
            <w:pPr>
              <w:jc w:val="center"/>
              <w:cnfStyle w:val="100000000000" w:firstRow="1" w:lastRow="0" w:firstColumn="0" w:lastColumn="0" w:oddVBand="0" w:evenVBand="0" w:oddHBand="0" w:evenHBand="0" w:firstRowFirstColumn="0" w:firstRowLastColumn="0" w:lastRowFirstColumn="0" w:lastRowLastColumn="0"/>
            </w:pPr>
            <w:r>
              <w:t>Powierzchnia</w:t>
            </w:r>
          </w:p>
          <w:p w14:paraId="5D62BF9F" w14:textId="3C9FD80E" w:rsidR="00A81EE7" w:rsidRPr="001D4C3A" w:rsidRDefault="00BF1CE6" w:rsidP="001D4C3A">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1D4C3A">
              <w:rPr>
                <w:b w:val="0"/>
                <w:bCs w:val="0"/>
                <w:i/>
                <w:iCs/>
                <w:szCs w:val="20"/>
              </w:rPr>
              <w:t>[km</w:t>
            </w:r>
            <w:r w:rsidRPr="001D4C3A">
              <w:rPr>
                <w:b w:val="0"/>
                <w:bCs w:val="0"/>
                <w:i/>
                <w:iCs/>
                <w:szCs w:val="20"/>
                <w:vertAlign w:val="superscript"/>
              </w:rPr>
              <w:t>2</w:t>
            </w:r>
            <w:r w:rsidRPr="001D4C3A">
              <w:rPr>
                <w:b w:val="0"/>
                <w:bCs w:val="0"/>
                <w:i/>
                <w:iCs/>
                <w:szCs w:val="20"/>
              </w:rPr>
              <w:t>]</w:t>
            </w:r>
          </w:p>
        </w:tc>
        <w:tc>
          <w:tcPr>
            <w:tcW w:w="0" w:type="auto"/>
          </w:tcPr>
          <w:p w14:paraId="394DE064" w14:textId="24671D8F" w:rsidR="00BF1CE6" w:rsidRDefault="00A81EE7" w:rsidP="001D4C3A">
            <w:pPr>
              <w:jc w:val="center"/>
              <w:cnfStyle w:val="100000000000" w:firstRow="1" w:lastRow="0" w:firstColumn="0" w:lastColumn="0" w:oddVBand="0" w:evenVBand="0" w:oddHBand="0" w:evenHBand="0" w:firstRowFirstColumn="0" w:firstRowLastColumn="0" w:lastRowFirstColumn="0" w:lastRowLastColumn="0"/>
            </w:pPr>
            <w:r>
              <w:t>Liczba ludności</w:t>
            </w:r>
          </w:p>
          <w:p w14:paraId="305E1386" w14:textId="6A0768D7" w:rsidR="00A81EE7" w:rsidRPr="001D4C3A" w:rsidRDefault="00BF1CE6" w:rsidP="001D4C3A">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1D4C3A">
              <w:rPr>
                <w:b w:val="0"/>
                <w:bCs w:val="0"/>
                <w:i/>
                <w:iCs/>
                <w:szCs w:val="20"/>
              </w:rPr>
              <w:t>(stan na 13.12.2021 r.)</w:t>
            </w:r>
          </w:p>
        </w:tc>
      </w:tr>
      <w:tr w:rsidR="00F2482B" w14:paraId="3699D5EF"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14:paraId="46DD65DE" w14:textId="2C8E1B61" w:rsidR="00F2482B" w:rsidRPr="00AF6F5F" w:rsidRDefault="00F2482B" w:rsidP="001D4C3A">
            <w:pPr>
              <w:jc w:val="center"/>
            </w:pPr>
            <w:r>
              <w:t>obszar miasta</w:t>
            </w:r>
          </w:p>
        </w:tc>
      </w:tr>
      <w:tr w:rsidR="00F7130A" w14:paraId="58F17733"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3916985" w14:textId="6D5FBD51" w:rsidR="001D4C3A" w:rsidRDefault="001D4C3A" w:rsidP="001D4C3A">
            <w:bookmarkStart w:id="7" w:name="_Hlk94450329"/>
            <w:r>
              <w:t>M1</w:t>
            </w:r>
          </w:p>
        </w:tc>
        <w:tc>
          <w:tcPr>
            <w:tcW w:w="0" w:type="auto"/>
          </w:tcPr>
          <w:p w14:paraId="2C8A1684" w14:textId="784D77D0" w:rsidR="001D4C3A" w:rsidRDefault="001D4C3A" w:rsidP="001D4C3A">
            <w:pPr>
              <w:cnfStyle w:val="000000000000" w:firstRow="0" w:lastRow="0" w:firstColumn="0" w:lastColumn="0" w:oddVBand="0" w:evenVBand="0" w:oddHBand="0" w:evenHBand="0" w:firstRowFirstColumn="0" w:firstRowLastColumn="0" w:lastRowFirstColumn="0" w:lastRowLastColumn="0"/>
            </w:pPr>
            <w:r>
              <w:t>Drezdenko 1</w:t>
            </w:r>
          </w:p>
        </w:tc>
        <w:tc>
          <w:tcPr>
            <w:tcW w:w="0" w:type="auto"/>
          </w:tcPr>
          <w:p w14:paraId="488EA1E4" w14:textId="73300F10"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BF1CE6">
              <w:t>2,88</w:t>
            </w:r>
          </w:p>
        </w:tc>
        <w:tc>
          <w:tcPr>
            <w:tcW w:w="0" w:type="auto"/>
          </w:tcPr>
          <w:p w14:paraId="22E57CCD" w14:textId="1BC9B159"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AF6F5F">
              <w:t>758</w:t>
            </w:r>
          </w:p>
        </w:tc>
      </w:tr>
      <w:tr w:rsidR="001D4C3A" w14:paraId="6F29D7E7"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76B83E" w14:textId="3D4A4F8C" w:rsidR="001D4C3A" w:rsidRDefault="001D4C3A" w:rsidP="001D4C3A">
            <w:r>
              <w:t>M2</w:t>
            </w:r>
          </w:p>
        </w:tc>
        <w:tc>
          <w:tcPr>
            <w:tcW w:w="0" w:type="auto"/>
          </w:tcPr>
          <w:p w14:paraId="5F86FEC2" w14:textId="68EAC0B7" w:rsidR="001D4C3A" w:rsidRDefault="001D4C3A" w:rsidP="001D4C3A">
            <w:pPr>
              <w:cnfStyle w:val="000000100000" w:firstRow="0" w:lastRow="0" w:firstColumn="0" w:lastColumn="0" w:oddVBand="0" w:evenVBand="0" w:oddHBand="1" w:evenHBand="0" w:firstRowFirstColumn="0" w:firstRowLastColumn="0" w:lastRowFirstColumn="0" w:lastRowLastColumn="0"/>
            </w:pPr>
            <w:r w:rsidRPr="00293258">
              <w:t xml:space="preserve">Drezdenko </w:t>
            </w:r>
            <w:r>
              <w:t>2</w:t>
            </w:r>
          </w:p>
        </w:tc>
        <w:tc>
          <w:tcPr>
            <w:tcW w:w="0" w:type="auto"/>
          </w:tcPr>
          <w:p w14:paraId="58E84951" w14:textId="1284EF8B"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D97BC1">
              <w:t>2,35</w:t>
            </w:r>
          </w:p>
        </w:tc>
        <w:tc>
          <w:tcPr>
            <w:tcW w:w="0" w:type="auto"/>
          </w:tcPr>
          <w:p w14:paraId="62519765" w14:textId="19C66BF3"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AF6F5F">
              <w:t>735</w:t>
            </w:r>
          </w:p>
        </w:tc>
      </w:tr>
      <w:tr w:rsidR="00F7130A" w14:paraId="751BFCA5"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34CAD6F" w14:textId="6858526A" w:rsidR="001D4C3A" w:rsidRDefault="001D4C3A" w:rsidP="001D4C3A">
            <w:r>
              <w:t>M3</w:t>
            </w:r>
          </w:p>
        </w:tc>
        <w:tc>
          <w:tcPr>
            <w:tcW w:w="0" w:type="auto"/>
          </w:tcPr>
          <w:p w14:paraId="1FA64030" w14:textId="10F02651" w:rsidR="001D4C3A" w:rsidRDefault="001D4C3A" w:rsidP="001D4C3A">
            <w:pPr>
              <w:cnfStyle w:val="000000000000" w:firstRow="0" w:lastRow="0" w:firstColumn="0" w:lastColumn="0" w:oddVBand="0" w:evenVBand="0" w:oddHBand="0" w:evenHBand="0" w:firstRowFirstColumn="0" w:firstRowLastColumn="0" w:lastRowFirstColumn="0" w:lastRowLastColumn="0"/>
            </w:pPr>
            <w:r w:rsidRPr="00293258">
              <w:t xml:space="preserve">Drezdenko </w:t>
            </w:r>
            <w:r>
              <w:t>3</w:t>
            </w:r>
          </w:p>
        </w:tc>
        <w:tc>
          <w:tcPr>
            <w:tcW w:w="0" w:type="auto"/>
          </w:tcPr>
          <w:p w14:paraId="47F92224" w14:textId="10E65009"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D97BC1">
              <w:t>0,65</w:t>
            </w:r>
          </w:p>
        </w:tc>
        <w:tc>
          <w:tcPr>
            <w:tcW w:w="0" w:type="auto"/>
          </w:tcPr>
          <w:p w14:paraId="3B9F9B77" w14:textId="586843A2"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AF6F5F">
              <w:t>695</w:t>
            </w:r>
          </w:p>
        </w:tc>
      </w:tr>
      <w:tr w:rsidR="001D4C3A" w14:paraId="3CCCBCA7"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B82CAB" w14:textId="09BC25D7" w:rsidR="001D4C3A" w:rsidRDefault="001D4C3A" w:rsidP="001D4C3A">
            <w:r>
              <w:t>M4</w:t>
            </w:r>
          </w:p>
        </w:tc>
        <w:tc>
          <w:tcPr>
            <w:tcW w:w="0" w:type="auto"/>
          </w:tcPr>
          <w:p w14:paraId="2D967729" w14:textId="67FAB23D" w:rsidR="001D4C3A" w:rsidRDefault="001D4C3A" w:rsidP="001D4C3A">
            <w:pPr>
              <w:cnfStyle w:val="000000100000" w:firstRow="0" w:lastRow="0" w:firstColumn="0" w:lastColumn="0" w:oddVBand="0" w:evenVBand="0" w:oddHBand="1" w:evenHBand="0" w:firstRowFirstColumn="0" w:firstRowLastColumn="0" w:lastRowFirstColumn="0" w:lastRowLastColumn="0"/>
            </w:pPr>
            <w:r w:rsidRPr="00293258">
              <w:t xml:space="preserve">Drezdenko </w:t>
            </w:r>
            <w:r>
              <w:t>4</w:t>
            </w:r>
          </w:p>
        </w:tc>
        <w:tc>
          <w:tcPr>
            <w:tcW w:w="0" w:type="auto"/>
          </w:tcPr>
          <w:p w14:paraId="00662DF9" w14:textId="6E992702"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D97BC1">
              <w:t>0,21</w:t>
            </w:r>
          </w:p>
        </w:tc>
        <w:tc>
          <w:tcPr>
            <w:tcW w:w="0" w:type="auto"/>
          </w:tcPr>
          <w:p w14:paraId="6AFE6745" w14:textId="0DDC9270"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AF6F5F">
              <w:t>1</w:t>
            </w:r>
            <w:r w:rsidR="00C4261E">
              <w:t xml:space="preserve"> </w:t>
            </w:r>
            <w:r w:rsidRPr="00AF6F5F">
              <w:t>816</w:t>
            </w:r>
          </w:p>
        </w:tc>
      </w:tr>
      <w:tr w:rsidR="00F7130A" w14:paraId="582867BF"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6E1AD4" w14:textId="4F998CAF" w:rsidR="001D4C3A" w:rsidRDefault="001D4C3A" w:rsidP="001D4C3A">
            <w:r>
              <w:t>M5</w:t>
            </w:r>
          </w:p>
        </w:tc>
        <w:tc>
          <w:tcPr>
            <w:tcW w:w="0" w:type="auto"/>
          </w:tcPr>
          <w:p w14:paraId="3C07E76B" w14:textId="1794AC93" w:rsidR="001D4C3A" w:rsidRDefault="001D4C3A" w:rsidP="001D4C3A">
            <w:pPr>
              <w:cnfStyle w:val="000000000000" w:firstRow="0" w:lastRow="0" w:firstColumn="0" w:lastColumn="0" w:oddVBand="0" w:evenVBand="0" w:oddHBand="0" w:evenHBand="0" w:firstRowFirstColumn="0" w:firstRowLastColumn="0" w:lastRowFirstColumn="0" w:lastRowLastColumn="0"/>
            </w:pPr>
            <w:r w:rsidRPr="00293258">
              <w:t xml:space="preserve">Drezdenko </w:t>
            </w:r>
            <w:r>
              <w:t>5</w:t>
            </w:r>
          </w:p>
        </w:tc>
        <w:tc>
          <w:tcPr>
            <w:tcW w:w="0" w:type="auto"/>
          </w:tcPr>
          <w:p w14:paraId="1645DAC0" w14:textId="047A6B58"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D97BC1">
              <w:t>0,19</w:t>
            </w:r>
          </w:p>
        </w:tc>
        <w:tc>
          <w:tcPr>
            <w:tcW w:w="0" w:type="auto"/>
          </w:tcPr>
          <w:p w14:paraId="10E5BA4A" w14:textId="19501949"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AF6F5F">
              <w:t>485</w:t>
            </w:r>
          </w:p>
        </w:tc>
      </w:tr>
      <w:tr w:rsidR="001D4C3A" w14:paraId="3DCCC008"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20F370" w14:textId="15F45CB5" w:rsidR="001D4C3A" w:rsidRDefault="001D4C3A" w:rsidP="001D4C3A">
            <w:r>
              <w:t>M6</w:t>
            </w:r>
          </w:p>
        </w:tc>
        <w:tc>
          <w:tcPr>
            <w:tcW w:w="0" w:type="auto"/>
          </w:tcPr>
          <w:p w14:paraId="0827DC7E" w14:textId="3DAD31C9" w:rsidR="001D4C3A" w:rsidRDefault="001D4C3A" w:rsidP="001D4C3A">
            <w:pPr>
              <w:cnfStyle w:val="000000100000" w:firstRow="0" w:lastRow="0" w:firstColumn="0" w:lastColumn="0" w:oddVBand="0" w:evenVBand="0" w:oddHBand="1" w:evenHBand="0" w:firstRowFirstColumn="0" w:firstRowLastColumn="0" w:lastRowFirstColumn="0" w:lastRowLastColumn="0"/>
            </w:pPr>
            <w:r w:rsidRPr="00293258">
              <w:t xml:space="preserve">Drezdenko </w:t>
            </w:r>
            <w:r>
              <w:t>6</w:t>
            </w:r>
          </w:p>
        </w:tc>
        <w:tc>
          <w:tcPr>
            <w:tcW w:w="0" w:type="auto"/>
          </w:tcPr>
          <w:p w14:paraId="7C428837" w14:textId="6774CCEF"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D97BC1">
              <w:t>0,92</w:t>
            </w:r>
          </w:p>
        </w:tc>
        <w:tc>
          <w:tcPr>
            <w:tcW w:w="0" w:type="auto"/>
          </w:tcPr>
          <w:p w14:paraId="1F7099E6" w14:textId="212DFF76"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AF6F5F">
              <w:t>230</w:t>
            </w:r>
          </w:p>
        </w:tc>
      </w:tr>
      <w:tr w:rsidR="00F7130A" w14:paraId="6CA8E62B"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2EFC493" w14:textId="2C4E1919" w:rsidR="001D4C3A" w:rsidRDefault="001D4C3A" w:rsidP="001D4C3A">
            <w:r>
              <w:t>M7</w:t>
            </w:r>
          </w:p>
        </w:tc>
        <w:tc>
          <w:tcPr>
            <w:tcW w:w="0" w:type="auto"/>
          </w:tcPr>
          <w:p w14:paraId="73553B27" w14:textId="385BB034" w:rsidR="001D4C3A" w:rsidRDefault="001D4C3A" w:rsidP="001D4C3A">
            <w:pPr>
              <w:cnfStyle w:val="000000000000" w:firstRow="0" w:lastRow="0" w:firstColumn="0" w:lastColumn="0" w:oddVBand="0" w:evenVBand="0" w:oddHBand="0" w:evenHBand="0" w:firstRowFirstColumn="0" w:firstRowLastColumn="0" w:lastRowFirstColumn="0" w:lastRowLastColumn="0"/>
            </w:pPr>
            <w:r w:rsidRPr="00293258">
              <w:t xml:space="preserve">Drezdenko </w:t>
            </w:r>
            <w:r>
              <w:t>7</w:t>
            </w:r>
          </w:p>
        </w:tc>
        <w:tc>
          <w:tcPr>
            <w:tcW w:w="0" w:type="auto"/>
          </w:tcPr>
          <w:p w14:paraId="27CB3BD5" w14:textId="06E6CEFC"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D97BC1">
              <w:t>0,82</w:t>
            </w:r>
          </w:p>
        </w:tc>
        <w:tc>
          <w:tcPr>
            <w:tcW w:w="0" w:type="auto"/>
          </w:tcPr>
          <w:p w14:paraId="3AC32D2D" w14:textId="61EA9752"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AF6F5F">
              <w:t>1</w:t>
            </w:r>
            <w:r w:rsidR="00C4261E">
              <w:t xml:space="preserve"> </w:t>
            </w:r>
            <w:r w:rsidRPr="00AF6F5F">
              <w:t>671</w:t>
            </w:r>
          </w:p>
        </w:tc>
      </w:tr>
      <w:tr w:rsidR="001D4C3A" w14:paraId="161C2324"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93031F" w14:textId="7AF09D8E" w:rsidR="001D4C3A" w:rsidRDefault="001D4C3A" w:rsidP="001D4C3A">
            <w:r>
              <w:t>M8</w:t>
            </w:r>
          </w:p>
        </w:tc>
        <w:tc>
          <w:tcPr>
            <w:tcW w:w="0" w:type="auto"/>
          </w:tcPr>
          <w:p w14:paraId="70EB8DB5" w14:textId="30839FF8" w:rsidR="001D4C3A" w:rsidRDefault="001D4C3A" w:rsidP="001D4C3A">
            <w:pPr>
              <w:cnfStyle w:val="000000100000" w:firstRow="0" w:lastRow="0" w:firstColumn="0" w:lastColumn="0" w:oddVBand="0" w:evenVBand="0" w:oddHBand="1" w:evenHBand="0" w:firstRowFirstColumn="0" w:firstRowLastColumn="0" w:lastRowFirstColumn="0" w:lastRowLastColumn="0"/>
            </w:pPr>
            <w:r w:rsidRPr="00293258">
              <w:t xml:space="preserve">Drezdenko </w:t>
            </w:r>
            <w:r>
              <w:t>8</w:t>
            </w:r>
          </w:p>
        </w:tc>
        <w:tc>
          <w:tcPr>
            <w:tcW w:w="0" w:type="auto"/>
          </w:tcPr>
          <w:p w14:paraId="17A8439B" w14:textId="5F9F4B13"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D97BC1">
              <w:t>0,45</w:t>
            </w:r>
          </w:p>
        </w:tc>
        <w:tc>
          <w:tcPr>
            <w:tcW w:w="0" w:type="auto"/>
          </w:tcPr>
          <w:p w14:paraId="2D3645AF" w14:textId="649E9F0E"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AF6F5F">
              <w:t>242</w:t>
            </w:r>
          </w:p>
        </w:tc>
      </w:tr>
      <w:tr w:rsidR="00F7130A" w14:paraId="5B6911BA"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7CEA61" w14:textId="5BC93E05" w:rsidR="001D4C3A" w:rsidRDefault="001D4C3A" w:rsidP="001D4C3A">
            <w:r>
              <w:t>M9</w:t>
            </w:r>
          </w:p>
        </w:tc>
        <w:tc>
          <w:tcPr>
            <w:tcW w:w="0" w:type="auto"/>
          </w:tcPr>
          <w:p w14:paraId="63385DF5" w14:textId="449CC835" w:rsidR="001D4C3A" w:rsidRDefault="001D4C3A" w:rsidP="001D4C3A">
            <w:pPr>
              <w:cnfStyle w:val="000000000000" w:firstRow="0" w:lastRow="0" w:firstColumn="0" w:lastColumn="0" w:oddVBand="0" w:evenVBand="0" w:oddHBand="0" w:evenHBand="0" w:firstRowFirstColumn="0" w:firstRowLastColumn="0" w:lastRowFirstColumn="0" w:lastRowLastColumn="0"/>
            </w:pPr>
            <w:r w:rsidRPr="00293258">
              <w:t xml:space="preserve">Drezdenko </w:t>
            </w:r>
            <w:r>
              <w:t>9</w:t>
            </w:r>
          </w:p>
        </w:tc>
        <w:tc>
          <w:tcPr>
            <w:tcW w:w="0" w:type="auto"/>
          </w:tcPr>
          <w:p w14:paraId="04796E3A" w14:textId="7D0FF436"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D97BC1">
              <w:t>0,85</w:t>
            </w:r>
          </w:p>
        </w:tc>
        <w:tc>
          <w:tcPr>
            <w:tcW w:w="0" w:type="auto"/>
          </w:tcPr>
          <w:p w14:paraId="418661F7" w14:textId="669FFDF0" w:rsidR="001D4C3A" w:rsidRDefault="001D4C3A" w:rsidP="001D4C3A">
            <w:pPr>
              <w:jc w:val="center"/>
              <w:cnfStyle w:val="000000000000" w:firstRow="0" w:lastRow="0" w:firstColumn="0" w:lastColumn="0" w:oddVBand="0" w:evenVBand="0" w:oddHBand="0" w:evenHBand="0" w:firstRowFirstColumn="0" w:firstRowLastColumn="0" w:lastRowFirstColumn="0" w:lastRowLastColumn="0"/>
            </w:pPr>
            <w:r w:rsidRPr="00AF6F5F">
              <w:t>732</w:t>
            </w:r>
          </w:p>
        </w:tc>
      </w:tr>
      <w:tr w:rsidR="001D4C3A" w14:paraId="6F45EF48"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8D9F3F8" w14:textId="65FB4F1B" w:rsidR="001D4C3A" w:rsidRDefault="001D4C3A" w:rsidP="001D4C3A">
            <w:r>
              <w:t>M10</w:t>
            </w:r>
          </w:p>
        </w:tc>
        <w:tc>
          <w:tcPr>
            <w:tcW w:w="0" w:type="auto"/>
          </w:tcPr>
          <w:p w14:paraId="0C716469" w14:textId="5DC939AA" w:rsidR="001D4C3A" w:rsidRDefault="001D4C3A" w:rsidP="001D4C3A">
            <w:pPr>
              <w:cnfStyle w:val="000000100000" w:firstRow="0" w:lastRow="0" w:firstColumn="0" w:lastColumn="0" w:oddVBand="0" w:evenVBand="0" w:oddHBand="1" w:evenHBand="0" w:firstRowFirstColumn="0" w:firstRowLastColumn="0" w:lastRowFirstColumn="0" w:lastRowLastColumn="0"/>
            </w:pPr>
            <w:r w:rsidRPr="00293258">
              <w:t xml:space="preserve">Drezdenko </w:t>
            </w:r>
            <w:r>
              <w:t>10</w:t>
            </w:r>
          </w:p>
        </w:tc>
        <w:tc>
          <w:tcPr>
            <w:tcW w:w="0" w:type="auto"/>
          </w:tcPr>
          <w:p w14:paraId="7525D886" w14:textId="74093581"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BF1CE6">
              <w:t>1,4</w:t>
            </w:r>
            <w:r>
              <w:t>0</w:t>
            </w:r>
          </w:p>
        </w:tc>
        <w:tc>
          <w:tcPr>
            <w:tcW w:w="0" w:type="auto"/>
          </w:tcPr>
          <w:p w14:paraId="47F0785A" w14:textId="7FBC0D4F" w:rsidR="001D4C3A" w:rsidRDefault="001D4C3A" w:rsidP="001D4C3A">
            <w:pPr>
              <w:jc w:val="center"/>
              <w:cnfStyle w:val="000000100000" w:firstRow="0" w:lastRow="0" w:firstColumn="0" w:lastColumn="0" w:oddVBand="0" w:evenVBand="0" w:oddHBand="1" w:evenHBand="0" w:firstRowFirstColumn="0" w:firstRowLastColumn="0" w:lastRowFirstColumn="0" w:lastRowLastColumn="0"/>
            </w:pPr>
            <w:r w:rsidRPr="00AF6F5F">
              <w:t>1</w:t>
            </w:r>
            <w:r w:rsidR="00C4261E">
              <w:t xml:space="preserve"> </w:t>
            </w:r>
            <w:r w:rsidRPr="00AF6F5F">
              <w:t>967</w:t>
            </w:r>
          </w:p>
        </w:tc>
      </w:tr>
      <w:tr w:rsidR="00C4261E" w14:paraId="6C91CAE7"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1C5657C9" w14:textId="431125A6" w:rsidR="00C4261E" w:rsidRPr="00293258" w:rsidRDefault="00C4261E" w:rsidP="00C4261E">
            <w:pPr>
              <w:jc w:val="right"/>
            </w:pPr>
            <w:r>
              <w:t xml:space="preserve">Σ </w:t>
            </w:r>
            <w:r w:rsidRPr="00C4261E">
              <w:rPr>
                <w:b w:val="0"/>
                <w:bCs w:val="0"/>
                <w:szCs w:val="20"/>
              </w:rPr>
              <w:t>(miasto)</w:t>
            </w:r>
          </w:p>
        </w:tc>
        <w:tc>
          <w:tcPr>
            <w:tcW w:w="0" w:type="auto"/>
          </w:tcPr>
          <w:p w14:paraId="37727164" w14:textId="5BEDB652" w:rsidR="00C4261E" w:rsidRPr="00BF1CE6" w:rsidRDefault="00C4261E" w:rsidP="001D4C3A">
            <w:pPr>
              <w:jc w:val="center"/>
              <w:cnfStyle w:val="000000000000" w:firstRow="0" w:lastRow="0" w:firstColumn="0" w:lastColumn="0" w:oddVBand="0" w:evenVBand="0" w:oddHBand="0" w:evenHBand="0" w:firstRowFirstColumn="0" w:firstRowLastColumn="0" w:lastRowFirstColumn="0" w:lastRowLastColumn="0"/>
            </w:pPr>
            <w:r>
              <w:t>10,72</w:t>
            </w:r>
          </w:p>
        </w:tc>
        <w:tc>
          <w:tcPr>
            <w:tcW w:w="0" w:type="auto"/>
          </w:tcPr>
          <w:p w14:paraId="3C74EC16" w14:textId="1F1A7D85" w:rsidR="00C4261E" w:rsidRPr="00AF6F5F" w:rsidRDefault="00C4261E" w:rsidP="001D4C3A">
            <w:pPr>
              <w:jc w:val="center"/>
              <w:cnfStyle w:val="000000000000" w:firstRow="0" w:lastRow="0" w:firstColumn="0" w:lastColumn="0" w:oddVBand="0" w:evenVBand="0" w:oddHBand="0" w:evenHBand="0" w:firstRowFirstColumn="0" w:firstRowLastColumn="0" w:lastRowFirstColumn="0" w:lastRowLastColumn="0"/>
            </w:pPr>
            <w:r>
              <w:t>9 331</w:t>
            </w:r>
          </w:p>
        </w:tc>
      </w:tr>
      <w:tr w:rsidR="00F2482B" w14:paraId="01A6F77E"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4"/>
          </w:tcPr>
          <w:p w14:paraId="0084CC87" w14:textId="1C5263E2" w:rsidR="00F2482B" w:rsidRPr="009C1E67" w:rsidRDefault="00F2482B" w:rsidP="001D4C3A">
            <w:pPr>
              <w:jc w:val="center"/>
            </w:pPr>
            <w:r>
              <w:t>obszar wiejski</w:t>
            </w:r>
          </w:p>
        </w:tc>
      </w:tr>
      <w:tr w:rsidR="00F2482B" w14:paraId="7A6302E6"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F98E25" w14:textId="00D0B420" w:rsidR="00A81EE7" w:rsidRDefault="00D20EB0" w:rsidP="004A427B">
            <w:r>
              <w:t>G1</w:t>
            </w:r>
          </w:p>
        </w:tc>
        <w:tc>
          <w:tcPr>
            <w:tcW w:w="0" w:type="auto"/>
          </w:tcPr>
          <w:p w14:paraId="48CF1E59" w14:textId="6BF507DA" w:rsidR="00A81EE7" w:rsidRDefault="00BF1CE6" w:rsidP="004A427B">
            <w:pPr>
              <w:cnfStyle w:val="000000000000" w:firstRow="0" w:lastRow="0" w:firstColumn="0" w:lastColumn="0" w:oddVBand="0" w:evenVBand="0" w:oddHBand="0" w:evenHBand="0" w:firstRowFirstColumn="0" w:firstRowLastColumn="0" w:lastRowFirstColumn="0" w:lastRowLastColumn="0"/>
            </w:pPr>
            <w:r>
              <w:t>Modropole</w:t>
            </w:r>
          </w:p>
        </w:tc>
        <w:tc>
          <w:tcPr>
            <w:tcW w:w="0" w:type="auto"/>
          </w:tcPr>
          <w:p w14:paraId="4CCC0E4E" w14:textId="4B702AC4" w:rsidR="00A81EE7"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DD3348">
              <w:t>0,8</w:t>
            </w:r>
            <w:r>
              <w:t>0</w:t>
            </w:r>
          </w:p>
        </w:tc>
        <w:tc>
          <w:tcPr>
            <w:tcW w:w="0" w:type="auto"/>
          </w:tcPr>
          <w:p w14:paraId="4B4D953C" w14:textId="4F70A626" w:rsidR="00A81EE7" w:rsidRDefault="009C1E67" w:rsidP="001D4C3A">
            <w:pPr>
              <w:jc w:val="center"/>
              <w:cnfStyle w:val="000000000000" w:firstRow="0" w:lastRow="0" w:firstColumn="0" w:lastColumn="0" w:oddVBand="0" w:evenVBand="0" w:oddHBand="0" w:evenHBand="0" w:firstRowFirstColumn="0" w:firstRowLastColumn="0" w:lastRowFirstColumn="0" w:lastRowLastColumn="0"/>
            </w:pPr>
            <w:r w:rsidRPr="009C1E67">
              <w:rPr>
                <w:sz w:val="22"/>
              </w:rPr>
              <w:t>60</w:t>
            </w:r>
          </w:p>
        </w:tc>
      </w:tr>
      <w:tr w:rsidR="00C4261E" w14:paraId="7D63F64A"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73252B" w14:textId="0D15B8FC" w:rsidR="00A81EE7" w:rsidRDefault="00D20EB0" w:rsidP="004A427B">
            <w:r>
              <w:t>G2</w:t>
            </w:r>
          </w:p>
        </w:tc>
        <w:tc>
          <w:tcPr>
            <w:tcW w:w="0" w:type="auto"/>
          </w:tcPr>
          <w:p w14:paraId="3365C6F3" w14:textId="04F1FCDC" w:rsidR="00A81EE7" w:rsidRDefault="00BF1CE6" w:rsidP="004A427B">
            <w:pPr>
              <w:cnfStyle w:val="000000100000" w:firstRow="0" w:lastRow="0" w:firstColumn="0" w:lastColumn="0" w:oddVBand="0" w:evenVBand="0" w:oddHBand="1" w:evenHBand="0" w:firstRowFirstColumn="0" w:firstRowLastColumn="0" w:lastRowFirstColumn="0" w:lastRowLastColumn="0"/>
            </w:pPr>
            <w:proofErr w:type="spellStart"/>
            <w:r w:rsidRPr="00BF1CE6">
              <w:t>Górzyska</w:t>
            </w:r>
            <w:proofErr w:type="spellEnd"/>
          </w:p>
        </w:tc>
        <w:tc>
          <w:tcPr>
            <w:tcW w:w="0" w:type="auto"/>
          </w:tcPr>
          <w:p w14:paraId="628E3A6E" w14:textId="62AE2034" w:rsidR="00A81EE7"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DD3348">
              <w:t>13,58</w:t>
            </w:r>
          </w:p>
        </w:tc>
        <w:tc>
          <w:tcPr>
            <w:tcW w:w="0" w:type="auto"/>
          </w:tcPr>
          <w:p w14:paraId="05648C38" w14:textId="140C0FF0" w:rsidR="00A81EE7" w:rsidRDefault="009C1E67" w:rsidP="001D4C3A">
            <w:pPr>
              <w:jc w:val="center"/>
              <w:cnfStyle w:val="000000100000" w:firstRow="0" w:lastRow="0" w:firstColumn="0" w:lastColumn="0" w:oddVBand="0" w:evenVBand="0" w:oddHBand="1" w:evenHBand="0" w:firstRowFirstColumn="0" w:firstRowLastColumn="0" w:lastRowFirstColumn="0" w:lastRowLastColumn="0"/>
            </w:pPr>
            <w:r w:rsidRPr="009C1E67">
              <w:rPr>
                <w:sz w:val="22"/>
              </w:rPr>
              <w:t>31</w:t>
            </w:r>
          </w:p>
        </w:tc>
      </w:tr>
      <w:tr w:rsidR="00F2482B" w14:paraId="2B70406D"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EC6CB1" w14:textId="12BB764B" w:rsidR="00DD3348" w:rsidRDefault="00DD3348" w:rsidP="00DD3348">
            <w:r>
              <w:t>G3</w:t>
            </w:r>
          </w:p>
        </w:tc>
        <w:tc>
          <w:tcPr>
            <w:tcW w:w="0" w:type="auto"/>
          </w:tcPr>
          <w:p w14:paraId="4F12AD39" w14:textId="1D248F6A" w:rsidR="00DD3348" w:rsidRDefault="00DD3348" w:rsidP="00DD3348">
            <w:pPr>
              <w:cnfStyle w:val="000000000000" w:firstRow="0" w:lastRow="0" w:firstColumn="0" w:lastColumn="0" w:oddVBand="0" w:evenVBand="0" w:oddHBand="0" w:evenHBand="0" w:firstRowFirstColumn="0" w:firstRowLastColumn="0" w:lastRowFirstColumn="0" w:lastRowLastColumn="0"/>
            </w:pPr>
            <w:proofErr w:type="spellStart"/>
            <w:r w:rsidRPr="003056E3">
              <w:t>Klesno</w:t>
            </w:r>
            <w:proofErr w:type="spellEnd"/>
          </w:p>
        </w:tc>
        <w:tc>
          <w:tcPr>
            <w:tcW w:w="0" w:type="auto"/>
          </w:tcPr>
          <w:p w14:paraId="1A8C4557" w14:textId="54DD0545"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8E27A2">
              <w:t>24,02</w:t>
            </w:r>
          </w:p>
        </w:tc>
        <w:tc>
          <w:tcPr>
            <w:tcW w:w="0" w:type="auto"/>
          </w:tcPr>
          <w:p w14:paraId="124CE816" w14:textId="3C0DB03C" w:rsidR="00DD3348" w:rsidRDefault="009C1E67" w:rsidP="001D4C3A">
            <w:pPr>
              <w:jc w:val="center"/>
              <w:cnfStyle w:val="000000000000" w:firstRow="0" w:lastRow="0" w:firstColumn="0" w:lastColumn="0" w:oddVBand="0" w:evenVBand="0" w:oddHBand="0" w:evenHBand="0" w:firstRowFirstColumn="0" w:firstRowLastColumn="0" w:lastRowFirstColumn="0" w:lastRowLastColumn="0"/>
            </w:pPr>
            <w:r w:rsidRPr="009C1E67">
              <w:rPr>
                <w:sz w:val="22"/>
              </w:rPr>
              <w:t>244</w:t>
            </w:r>
          </w:p>
        </w:tc>
      </w:tr>
      <w:tr w:rsidR="00C4261E" w14:paraId="7ECDC4E4"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64646D" w14:textId="254146F6" w:rsidR="00DD3348" w:rsidRDefault="00DD3348" w:rsidP="00DD3348">
            <w:r>
              <w:t>G4</w:t>
            </w:r>
          </w:p>
        </w:tc>
        <w:tc>
          <w:tcPr>
            <w:tcW w:w="0" w:type="auto"/>
          </w:tcPr>
          <w:p w14:paraId="026D6060" w14:textId="1E9E97D2"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3056E3">
              <w:t xml:space="preserve">Lubiewo - </w:t>
            </w:r>
            <w:proofErr w:type="spellStart"/>
            <w:r w:rsidRPr="003056E3">
              <w:t>Kosinek</w:t>
            </w:r>
            <w:proofErr w:type="spellEnd"/>
          </w:p>
        </w:tc>
        <w:tc>
          <w:tcPr>
            <w:tcW w:w="0" w:type="auto"/>
          </w:tcPr>
          <w:p w14:paraId="3916EDE2" w14:textId="3E1FFFCF"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8E27A2">
              <w:t>19,71</w:t>
            </w:r>
          </w:p>
        </w:tc>
        <w:tc>
          <w:tcPr>
            <w:tcW w:w="0" w:type="auto"/>
          </w:tcPr>
          <w:p w14:paraId="3FB0DAFC" w14:textId="3E57D04C" w:rsidR="00DD3348" w:rsidRDefault="009C1E67" w:rsidP="001D4C3A">
            <w:pPr>
              <w:jc w:val="center"/>
              <w:cnfStyle w:val="000000100000" w:firstRow="0" w:lastRow="0" w:firstColumn="0" w:lastColumn="0" w:oddVBand="0" w:evenVBand="0" w:oddHBand="1" w:evenHBand="0" w:firstRowFirstColumn="0" w:firstRowLastColumn="0" w:lastRowFirstColumn="0" w:lastRowLastColumn="0"/>
            </w:pPr>
            <w:r>
              <w:t>72</w:t>
            </w:r>
          </w:p>
        </w:tc>
      </w:tr>
      <w:tr w:rsidR="00F2482B" w14:paraId="6D27B129"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076CBE" w14:textId="02B313B0" w:rsidR="00DD3348" w:rsidRDefault="00DD3348" w:rsidP="00DD3348">
            <w:r>
              <w:t>G5</w:t>
            </w:r>
          </w:p>
        </w:tc>
        <w:tc>
          <w:tcPr>
            <w:tcW w:w="0" w:type="auto"/>
          </w:tcPr>
          <w:p w14:paraId="32E39010" w14:textId="4533239D"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3056E3">
              <w:t>Zagórze</w:t>
            </w:r>
          </w:p>
        </w:tc>
        <w:tc>
          <w:tcPr>
            <w:tcW w:w="0" w:type="auto"/>
          </w:tcPr>
          <w:p w14:paraId="5F1A83E3" w14:textId="6CA57692"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8E27A2">
              <w:t>10,91</w:t>
            </w:r>
          </w:p>
        </w:tc>
        <w:tc>
          <w:tcPr>
            <w:tcW w:w="0" w:type="auto"/>
          </w:tcPr>
          <w:p w14:paraId="17427FA6" w14:textId="5FB92BE6" w:rsidR="00DD3348" w:rsidRDefault="009C1E67" w:rsidP="001D4C3A">
            <w:pPr>
              <w:jc w:val="center"/>
              <w:cnfStyle w:val="000000000000" w:firstRow="0" w:lastRow="0" w:firstColumn="0" w:lastColumn="0" w:oddVBand="0" w:evenVBand="0" w:oddHBand="0" w:evenHBand="0" w:firstRowFirstColumn="0" w:firstRowLastColumn="0" w:lastRowFirstColumn="0" w:lastRowLastColumn="0"/>
            </w:pPr>
            <w:r>
              <w:t>85</w:t>
            </w:r>
          </w:p>
        </w:tc>
      </w:tr>
      <w:tr w:rsidR="00C4261E" w14:paraId="66A1C261"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C45208" w14:textId="195827C1" w:rsidR="00DD3348" w:rsidRDefault="00DD3348" w:rsidP="00DD3348">
            <w:r>
              <w:t>G6</w:t>
            </w:r>
          </w:p>
        </w:tc>
        <w:tc>
          <w:tcPr>
            <w:tcW w:w="0" w:type="auto"/>
          </w:tcPr>
          <w:p w14:paraId="548BB22E" w14:textId="55EA0D15"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3056E3">
              <w:t>Przeborowo</w:t>
            </w:r>
          </w:p>
        </w:tc>
        <w:tc>
          <w:tcPr>
            <w:tcW w:w="0" w:type="auto"/>
          </w:tcPr>
          <w:p w14:paraId="0E3F6E2C" w14:textId="22C2BF18"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8E27A2">
              <w:t>16,93</w:t>
            </w:r>
          </w:p>
        </w:tc>
        <w:tc>
          <w:tcPr>
            <w:tcW w:w="0" w:type="auto"/>
          </w:tcPr>
          <w:p w14:paraId="32725132" w14:textId="57BFD7C5" w:rsidR="00DD3348" w:rsidRDefault="009C1E67" w:rsidP="001D4C3A">
            <w:pPr>
              <w:jc w:val="center"/>
              <w:cnfStyle w:val="000000100000" w:firstRow="0" w:lastRow="0" w:firstColumn="0" w:lastColumn="0" w:oddVBand="0" w:evenVBand="0" w:oddHBand="1" w:evenHBand="0" w:firstRowFirstColumn="0" w:firstRowLastColumn="0" w:lastRowFirstColumn="0" w:lastRowLastColumn="0"/>
            </w:pPr>
            <w:r>
              <w:t>103</w:t>
            </w:r>
          </w:p>
        </w:tc>
      </w:tr>
      <w:tr w:rsidR="00F2482B" w14:paraId="6F7EED34"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AAED8F" w14:textId="65F9E1F7" w:rsidR="00DD3348" w:rsidRDefault="00DD3348" w:rsidP="00DD3348">
            <w:r w:rsidRPr="007E13BB">
              <w:t>G</w:t>
            </w:r>
            <w:r>
              <w:t>7</w:t>
            </w:r>
          </w:p>
        </w:tc>
        <w:tc>
          <w:tcPr>
            <w:tcW w:w="0" w:type="auto"/>
          </w:tcPr>
          <w:p w14:paraId="46687D7C" w14:textId="0F04D0AC"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3056E3">
              <w:t>Drawiny</w:t>
            </w:r>
          </w:p>
        </w:tc>
        <w:tc>
          <w:tcPr>
            <w:tcW w:w="0" w:type="auto"/>
          </w:tcPr>
          <w:p w14:paraId="31A2E586" w14:textId="2429BF88"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8E27A2">
              <w:t>3,66</w:t>
            </w:r>
          </w:p>
        </w:tc>
        <w:tc>
          <w:tcPr>
            <w:tcW w:w="0" w:type="auto"/>
          </w:tcPr>
          <w:p w14:paraId="514C1999" w14:textId="494D3FA1" w:rsidR="00DD3348" w:rsidRDefault="003B5DC3" w:rsidP="001D4C3A">
            <w:pPr>
              <w:jc w:val="center"/>
              <w:cnfStyle w:val="000000000000" w:firstRow="0" w:lastRow="0" w:firstColumn="0" w:lastColumn="0" w:oddVBand="0" w:evenVBand="0" w:oddHBand="0" w:evenHBand="0" w:firstRowFirstColumn="0" w:firstRowLastColumn="0" w:lastRowFirstColumn="0" w:lastRowLastColumn="0"/>
            </w:pPr>
            <w:r>
              <w:t>358</w:t>
            </w:r>
          </w:p>
        </w:tc>
      </w:tr>
      <w:tr w:rsidR="00C4261E" w14:paraId="4B6EEA54"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5ECFEF" w14:textId="3E5EAC2E" w:rsidR="00DD3348" w:rsidRDefault="00DD3348" w:rsidP="00DD3348">
            <w:r w:rsidRPr="007E13BB">
              <w:t>G</w:t>
            </w:r>
            <w:r>
              <w:t>8</w:t>
            </w:r>
          </w:p>
        </w:tc>
        <w:tc>
          <w:tcPr>
            <w:tcW w:w="0" w:type="auto"/>
          </w:tcPr>
          <w:p w14:paraId="175C0155" w14:textId="46C61B7E"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3056E3">
              <w:t>Stare Bielice</w:t>
            </w:r>
          </w:p>
        </w:tc>
        <w:tc>
          <w:tcPr>
            <w:tcW w:w="0" w:type="auto"/>
          </w:tcPr>
          <w:p w14:paraId="3FABD6F2" w14:textId="290F03DB"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8E27A2">
              <w:t>31,3</w:t>
            </w:r>
            <w:r>
              <w:t>0</w:t>
            </w:r>
          </w:p>
        </w:tc>
        <w:tc>
          <w:tcPr>
            <w:tcW w:w="0" w:type="auto"/>
          </w:tcPr>
          <w:p w14:paraId="3E61DD2D" w14:textId="64E57E3E" w:rsidR="00DD3348" w:rsidRDefault="003B5DC3" w:rsidP="001D4C3A">
            <w:pPr>
              <w:jc w:val="center"/>
              <w:cnfStyle w:val="000000100000" w:firstRow="0" w:lastRow="0" w:firstColumn="0" w:lastColumn="0" w:oddVBand="0" w:evenVBand="0" w:oddHBand="1" w:evenHBand="0" w:firstRowFirstColumn="0" w:firstRowLastColumn="0" w:lastRowFirstColumn="0" w:lastRowLastColumn="0"/>
            </w:pPr>
            <w:r>
              <w:t>362</w:t>
            </w:r>
          </w:p>
        </w:tc>
      </w:tr>
      <w:tr w:rsidR="00F2482B" w14:paraId="4E06DACA"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9207054" w14:textId="51002652" w:rsidR="00DD3348" w:rsidRDefault="00DD3348" w:rsidP="00DD3348">
            <w:r w:rsidRPr="007E13BB">
              <w:t>G</w:t>
            </w:r>
            <w:r>
              <w:t>9</w:t>
            </w:r>
          </w:p>
        </w:tc>
        <w:tc>
          <w:tcPr>
            <w:tcW w:w="0" w:type="auto"/>
          </w:tcPr>
          <w:p w14:paraId="6C824238" w14:textId="391995C7"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3056E3">
              <w:t>Osów</w:t>
            </w:r>
          </w:p>
        </w:tc>
        <w:tc>
          <w:tcPr>
            <w:tcW w:w="0" w:type="auto"/>
          </w:tcPr>
          <w:p w14:paraId="5C335A59" w14:textId="192B314D"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8E27A2">
              <w:t>12,45</w:t>
            </w:r>
          </w:p>
        </w:tc>
        <w:tc>
          <w:tcPr>
            <w:tcW w:w="0" w:type="auto"/>
          </w:tcPr>
          <w:p w14:paraId="391DF9D9" w14:textId="7F7E6BF9" w:rsidR="00DD3348" w:rsidRDefault="003B5DC3" w:rsidP="001D4C3A">
            <w:pPr>
              <w:jc w:val="center"/>
              <w:cnfStyle w:val="000000000000" w:firstRow="0" w:lastRow="0" w:firstColumn="0" w:lastColumn="0" w:oddVBand="0" w:evenVBand="0" w:oddHBand="0" w:evenHBand="0" w:firstRowFirstColumn="0" w:firstRowLastColumn="0" w:lastRowFirstColumn="0" w:lastRowLastColumn="0"/>
            </w:pPr>
            <w:r>
              <w:t>322</w:t>
            </w:r>
          </w:p>
        </w:tc>
      </w:tr>
      <w:tr w:rsidR="00C4261E" w14:paraId="05FB0F81"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0452DE" w14:textId="3C2BF01A" w:rsidR="00DD3348" w:rsidRDefault="00DD3348" w:rsidP="00DD3348">
            <w:r w:rsidRPr="007E13BB">
              <w:t>G</w:t>
            </w:r>
            <w:r>
              <w:t>10</w:t>
            </w:r>
          </w:p>
        </w:tc>
        <w:tc>
          <w:tcPr>
            <w:tcW w:w="0" w:type="auto"/>
          </w:tcPr>
          <w:p w14:paraId="58EC0688" w14:textId="3255B512"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4477AF">
              <w:t>Kosin</w:t>
            </w:r>
          </w:p>
        </w:tc>
        <w:tc>
          <w:tcPr>
            <w:tcW w:w="0" w:type="auto"/>
          </w:tcPr>
          <w:p w14:paraId="71C38138" w14:textId="765B5AD3"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FE13A2">
              <w:t>6,34</w:t>
            </w:r>
          </w:p>
        </w:tc>
        <w:tc>
          <w:tcPr>
            <w:tcW w:w="0" w:type="auto"/>
          </w:tcPr>
          <w:p w14:paraId="74413E2C" w14:textId="2FE5B7D2" w:rsidR="00DD3348" w:rsidRDefault="003B5DC3" w:rsidP="001D4C3A">
            <w:pPr>
              <w:jc w:val="center"/>
              <w:cnfStyle w:val="000000100000" w:firstRow="0" w:lastRow="0" w:firstColumn="0" w:lastColumn="0" w:oddVBand="0" w:evenVBand="0" w:oddHBand="1" w:evenHBand="0" w:firstRowFirstColumn="0" w:firstRowLastColumn="0" w:lastRowFirstColumn="0" w:lastRowLastColumn="0"/>
            </w:pPr>
            <w:r>
              <w:t>125</w:t>
            </w:r>
          </w:p>
        </w:tc>
      </w:tr>
      <w:tr w:rsidR="00F2482B" w14:paraId="1DFAA506"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B8E8289" w14:textId="2B8FB12F" w:rsidR="00DD3348" w:rsidRDefault="00DD3348" w:rsidP="00DD3348">
            <w:r w:rsidRPr="007E13BB">
              <w:t>G</w:t>
            </w:r>
            <w:r>
              <w:t>11</w:t>
            </w:r>
          </w:p>
        </w:tc>
        <w:tc>
          <w:tcPr>
            <w:tcW w:w="0" w:type="auto"/>
          </w:tcPr>
          <w:p w14:paraId="75327DDC" w14:textId="1D104AC2"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4477AF">
              <w:t>Lipno - Tuczępy</w:t>
            </w:r>
          </w:p>
        </w:tc>
        <w:tc>
          <w:tcPr>
            <w:tcW w:w="0" w:type="auto"/>
          </w:tcPr>
          <w:p w14:paraId="2D1354B0" w14:textId="29B84BC3"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FE13A2">
              <w:t>3,17</w:t>
            </w:r>
          </w:p>
        </w:tc>
        <w:tc>
          <w:tcPr>
            <w:tcW w:w="0" w:type="auto"/>
          </w:tcPr>
          <w:p w14:paraId="59A4AFD7" w14:textId="7FE66F8B" w:rsidR="00DD3348" w:rsidRDefault="003B5DC3" w:rsidP="001D4C3A">
            <w:pPr>
              <w:jc w:val="center"/>
              <w:cnfStyle w:val="000000000000" w:firstRow="0" w:lastRow="0" w:firstColumn="0" w:lastColumn="0" w:oddVBand="0" w:evenVBand="0" w:oddHBand="0" w:evenHBand="0" w:firstRowFirstColumn="0" w:firstRowLastColumn="0" w:lastRowFirstColumn="0" w:lastRowLastColumn="0"/>
            </w:pPr>
            <w:r>
              <w:t>33</w:t>
            </w:r>
            <w:r w:rsidR="002F0F3F">
              <w:t>7</w:t>
            </w:r>
          </w:p>
        </w:tc>
      </w:tr>
      <w:tr w:rsidR="00C4261E" w14:paraId="066AA3F4"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3998975" w14:textId="3BCC862F" w:rsidR="00DD3348" w:rsidRDefault="00DD3348" w:rsidP="00DD3348">
            <w:r w:rsidRPr="007E13BB">
              <w:t>G</w:t>
            </w:r>
            <w:r>
              <w:t>12</w:t>
            </w:r>
          </w:p>
        </w:tc>
        <w:tc>
          <w:tcPr>
            <w:tcW w:w="0" w:type="auto"/>
          </w:tcPr>
          <w:p w14:paraId="243B22C6" w14:textId="1510B871"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4477AF">
              <w:t>Niegosław</w:t>
            </w:r>
          </w:p>
        </w:tc>
        <w:tc>
          <w:tcPr>
            <w:tcW w:w="0" w:type="auto"/>
          </w:tcPr>
          <w:p w14:paraId="0BB1D488" w14:textId="1E3F3C1A"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FE13A2">
              <w:t>7,81</w:t>
            </w:r>
          </w:p>
        </w:tc>
        <w:tc>
          <w:tcPr>
            <w:tcW w:w="0" w:type="auto"/>
          </w:tcPr>
          <w:p w14:paraId="40332DA3" w14:textId="560C247B" w:rsidR="00DD3348" w:rsidRDefault="00193E0B" w:rsidP="001D4C3A">
            <w:pPr>
              <w:jc w:val="center"/>
              <w:cnfStyle w:val="000000100000" w:firstRow="0" w:lastRow="0" w:firstColumn="0" w:lastColumn="0" w:oddVBand="0" w:evenVBand="0" w:oddHBand="1" w:evenHBand="0" w:firstRowFirstColumn="0" w:firstRowLastColumn="0" w:lastRowFirstColumn="0" w:lastRowLastColumn="0"/>
            </w:pPr>
            <w:r>
              <w:t>930</w:t>
            </w:r>
          </w:p>
        </w:tc>
      </w:tr>
      <w:tr w:rsidR="00F2482B" w14:paraId="27E6011B"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208408" w14:textId="4FED81E3" w:rsidR="00DD3348" w:rsidRDefault="00DD3348" w:rsidP="00DD3348">
            <w:r w:rsidRPr="007E13BB">
              <w:t>G</w:t>
            </w:r>
            <w:r>
              <w:t>13</w:t>
            </w:r>
          </w:p>
        </w:tc>
        <w:tc>
          <w:tcPr>
            <w:tcW w:w="0" w:type="auto"/>
          </w:tcPr>
          <w:p w14:paraId="2E76102F" w14:textId="3D8070DC"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4477AF">
              <w:t>Trzebicz</w:t>
            </w:r>
          </w:p>
        </w:tc>
        <w:tc>
          <w:tcPr>
            <w:tcW w:w="0" w:type="auto"/>
          </w:tcPr>
          <w:p w14:paraId="0257966C" w14:textId="7AF17720"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FE13A2">
              <w:t>12,98</w:t>
            </w:r>
          </w:p>
        </w:tc>
        <w:tc>
          <w:tcPr>
            <w:tcW w:w="0" w:type="auto"/>
          </w:tcPr>
          <w:p w14:paraId="75325B50" w14:textId="6DB504F3" w:rsidR="00DD3348" w:rsidRDefault="00193E0B" w:rsidP="001D4C3A">
            <w:pPr>
              <w:jc w:val="center"/>
              <w:cnfStyle w:val="000000000000" w:firstRow="0" w:lastRow="0" w:firstColumn="0" w:lastColumn="0" w:oddVBand="0" w:evenVBand="0" w:oddHBand="0" w:evenHBand="0" w:firstRowFirstColumn="0" w:firstRowLastColumn="0" w:lastRowFirstColumn="0" w:lastRowLastColumn="0"/>
            </w:pPr>
            <w:r>
              <w:t>723</w:t>
            </w:r>
          </w:p>
        </w:tc>
      </w:tr>
      <w:tr w:rsidR="00C4261E" w14:paraId="2E8D6C8D"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C528B9" w14:textId="4C4588EB" w:rsidR="00DD3348" w:rsidRDefault="00DD3348" w:rsidP="00DD3348">
            <w:r w:rsidRPr="007E13BB">
              <w:t>G</w:t>
            </w:r>
            <w:r>
              <w:t>14</w:t>
            </w:r>
          </w:p>
        </w:tc>
        <w:tc>
          <w:tcPr>
            <w:tcW w:w="0" w:type="auto"/>
          </w:tcPr>
          <w:p w14:paraId="4FB818B9" w14:textId="03768F67"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4477AF">
              <w:t>Trzebicz Nowy</w:t>
            </w:r>
          </w:p>
        </w:tc>
        <w:tc>
          <w:tcPr>
            <w:tcW w:w="0" w:type="auto"/>
          </w:tcPr>
          <w:p w14:paraId="6499510A" w14:textId="1C7403FC"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FE13A2">
              <w:t>4,14</w:t>
            </w:r>
          </w:p>
        </w:tc>
        <w:tc>
          <w:tcPr>
            <w:tcW w:w="0" w:type="auto"/>
          </w:tcPr>
          <w:p w14:paraId="68C6D2AF" w14:textId="77F6F85D" w:rsidR="00DD3348" w:rsidRDefault="00193E0B" w:rsidP="001D4C3A">
            <w:pPr>
              <w:jc w:val="center"/>
              <w:cnfStyle w:val="000000100000" w:firstRow="0" w:lastRow="0" w:firstColumn="0" w:lastColumn="0" w:oddVBand="0" w:evenVBand="0" w:oddHBand="1" w:evenHBand="0" w:firstRowFirstColumn="0" w:firstRowLastColumn="0" w:lastRowFirstColumn="0" w:lastRowLastColumn="0"/>
            </w:pPr>
            <w:r>
              <w:t>329</w:t>
            </w:r>
          </w:p>
        </w:tc>
      </w:tr>
      <w:tr w:rsidR="00F2482B" w14:paraId="53042F86"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8A230F" w14:textId="4C44F2FB" w:rsidR="00DD3348" w:rsidRDefault="00DD3348" w:rsidP="00DD3348">
            <w:r w:rsidRPr="007E13BB">
              <w:t>G</w:t>
            </w:r>
            <w:r>
              <w:t>15</w:t>
            </w:r>
          </w:p>
        </w:tc>
        <w:tc>
          <w:tcPr>
            <w:tcW w:w="0" w:type="auto"/>
          </w:tcPr>
          <w:p w14:paraId="086FB505" w14:textId="76680FF9"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4477AF">
              <w:t>Czartowo</w:t>
            </w:r>
          </w:p>
        </w:tc>
        <w:tc>
          <w:tcPr>
            <w:tcW w:w="0" w:type="auto"/>
          </w:tcPr>
          <w:p w14:paraId="408027A2" w14:textId="29C989AE"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FE13A2">
              <w:t>1,23</w:t>
            </w:r>
          </w:p>
        </w:tc>
        <w:tc>
          <w:tcPr>
            <w:tcW w:w="0" w:type="auto"/>
          </w:tcPr>
          <w:p w14:paraId="0F7D3FC5" w14:textId="028FF9FD" w:rsidR="00DD3348" w:rsidRDefault="00193E0B" w:rsidP="001D4C3A">
            <w:pPr>
              <w:jc w:val="center"/>
              <w:cnfStyle w:val="000000000000" w:firstRow="0" w:lastRow="0" w:firstColumn="0" w:lastColumn="0" w:oddVBand="0" w:evenVBand="0" w:oddHBand="0" w:evenHBand="0" w:firstRowFirstColumn="0" w:firstRowLastColumn="0" w:lastRowFirstColumn="0" w:lastRowLastColumn="0"/>
            </w:pPr>
            <w:r>
              <w:t>73</w:t>
            </w:r>
          </w:p>
        </w:tc>
      </w:tr>
      <w:tr w:rsidR="00C4261E" w14:paraId="1F17F2DD"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A0020B" w14:textId="51DBA936" w:rsidR="00DD3348" w:rsidRDefault="00DD3348" w:rsidP="00DD3348">
            <w:r w:rsidRPr="007E13BB">
              <w:t>G</w:t>
            </w:r>
            <w:r>
              <w:t>16</w:t>
            </w:r>
          </w:p>
        </w:tc>
        <w:tc>
          <w:tcPr>
            <w:tcW w:w="0" w:type="auto"/>
          </w:tcPr>
          <w:p w14:paraId="2F7B3C16" w14:textId="1139AE15"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4477AF">
              <w:t>Rąpin</w:t>
            </w:r>
          </w:p>
        </w:tc>
        <w:tc>
          <w:tcPr>
            <w:tcW w:w="0" w:type="auto"/>
          </w:tcPr>
          <w:p w14:paraId="25BCD489" w14:textId="33B3955A"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FE13A2">
              <w:t>22,99</w:t>
            </w:r>
          </w:p>
        </w:tc>
        <w:tc>
          <w:tcPr>
            <w:tcW w:w="0" w:type="auto"/>
          </w:tcPr>
          <w:p w14:paraId="58325C9E" w14:textId="58A3789D" w:rsidR="00DD3348" w:rsidRDefault="00193E0B" w:rsidP="001D4C3A">
            <w:pPr>
              <w:jc w:val="center"/>
              <w:cnfStyle w:val="000000100000" w:firstRow="0" w:lastRow="0" w:firstColumn="0" w:lastColumn="0" w:oddVBand="0" w:evenVBand="0" w:oddHBand="1" w:evenHBand="0" w:firstRowFirstColumn="0" w:firstRowLastColumn="0" w:lastRowFirstColumn="0" w:lastRowLastColumn="0"/>
            </w:pPr>
            <w:r>
              <w:t>478</w:t>
            </w:r>
          </w:p>
        </w:tc>
      </w:tr>
      <w:tr w:rsidR="00F2482B" w14:paraId="23A281E5"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CCDD7A" w14:textId="179402F8" w:rsidR="00DD3348" w:rsidRDefault="00DD3348" w:rsidP="00DD3348">
            <w:r w:rsidRPr="007E13BB">
              <w:t>G</w:t>
            </w:r>
            <w:r>
              <w:t>17</w:t>
            </w:r>
          </w:p>
        </w:tc>
        <w:tc>
          <w:tcPr>
            <w:tcW w:w="0" w:type="auto"/>
          </w:tcPr>
          <w:p w14:paraId="72597F50" w14:textId="6CD82162"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4477AF">
              <w:t>Marzenin</w:t>
            </w:r>
          </w:p>
        </w:tc>
        <w:tc>
          <w:tcPr>
            <w:tcW w:w="0" w:type="auto"/>
          </w:tcPr>
          <w:p w14:paraId="6E7612C6" w14:textId="0B757FEE"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FE13A2">
              <w:t>2,75</w:t>
            </w:r>
          </w:p>
        </w:tc>
        <w:tc>
          <w:tcPr>
            <w:tcW w:w="0" w:type="auto"/>
          </w:tcPr>
          <w:p w14:paraId="42BB39BB" w14:textId="1DE00908" w:rsidR="00DD3348" w:rsidRDefault="00193E0B" w:rsidP="001D4C3A">
            <w:pPr>
              <w:jc w:val="center"/>
              <w:cnfStyle w:val="000000000000" w:firstRow="0" w:lastRow="0" w:firstColumn="0" w:lastColumn="0" w:oddVBand="0" w:evenVBand="0" w:oddHBand="0" w:evenHBand="0" w:firstRowFirstColumn="0" w:firstRowLastColumn="0" w:lastRowFirstColumn="0" w:lastRowLastColumn="0"/>
            </w:pPr>
            <w:r>
              <w:t>195</w:t>
            </w:r>
          </w:p>
        </w:tc>
      </w:tr>
      <w:tr w:rsidR="00C4261E" w14:paraId="600B3BE2"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5DE231" w14:textId="2BE574E2" w:rsidR="00DD3348" w:rsidRDefault="00DD3348" w:rsidP="00DD3348">
            <w:r w:rsidRPr="007E13BB">
              <w:t>G</w:t>
            </w:r>
            <w:r>
              <w:t>18</w:t>
            </w:r>
          </w:p>
        </w:tc>
        <w:tc>
          <w:tcPr>
            <w:tcW w:w="0" w:type="auto"/>
          </w:tcPr>
          <w:p w14:paraId="28BB4DE4" w14:textId="3A85B0ED"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4477AF">
              <w:t>Karwin</w:t>
            </w:r>
          </w:p>
        </w:tc>
        <w:tc>
          <w:tcPr>
            <w:tcW w:w="0" w:type="auto"/>
          </w:tcPr>
          <w:p w14:paraId="34A7E05F" w14:textId="35B985F5"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FE13A2">
              <w:t>26,94</w:t>
            </w:r>
          </w:p>
        </w:tc>
        <w:tc>
          <w:tcPr>
            <w:tcW w:w="0" w:type="auto"/>
          </w:tcPr>
          <w:p w14:paraId="27576D5C" w14:textId="50B5071A" w:rsidR="00DD3348" w:rsidRDefault="00193E0B" w:rsidP="001D4C3A">
            <w:pPr>
              <w:jc w:val="center"/>
              <w:cnfStyle w:val="000000100000" w:firstRow="0" w:lastRow="0" w:firstColumn="0" w:lastColumn="0" w:oddVBand="0" w:evenVBand="0" w:oddHBand="1" w:evenHBand="0" w:firstRowFirstColumn="0" w:firstRowLastColumn="0" w:lastRowFirstColumn="0" w:lastRowLastColumn="0"/>
            </w:pPr>
            <w:r>
              <w:t>145</w:t>
            </w:r>
          </w:p>
        </w:tc>
      </w:tr>
      <w:tr w:rsidR="00F2482B" w14:paraId="168EA481"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0548A9" w14:textId="50766862" w:rsidR="00DD3348" w:rsidRDefault="00DD3348" w:rsidP="00DD3348">
            <w:r w:rsidRPr="007E13BB">
              <w:t>G</w:t>
            </w:r>
            <w:r>
              <w:t>19</w:t>
            </w:r>
          </w:p>
        </w:tc>
        <w:tc>
          <w:tcPr>
            <w:tcW w:w="0" w:type="auto"/>
          </w:tcPr>
          <w:p w14:paraId="27C14307" w14:textId="35E1458C"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4477AF">
              <w:t>Bagniewo - Trzebicz Młyn</w:t>
            </w:r>
          </w:p>
        </w:tc>
        <w:tc>
          <w:tcPr>
            <w:tcW w:w="0" w:type="auto"/>
          </w:tcPr>
          <w:p w14:paraId="3C352FE5" w14:textId="2954E032"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FE13A2">
              <w:t>5,98</w:t>
            </w:r>
          </w:p>
        </w:tc>
        <w:tc>
          <w:tcPr>
            <w:tcW w:w="0" w:type="auto"/>
          </w:tcPr>
          <w:p w14:paraId="5F7B418D" w14:textId="2B07DBB1" w:rsidR="00DD3348" w:rsidRDefault="00193E0B" w:rsidP="001D4C3A">
            <w:pPr>
              <w:jc w:val="center"/>
              <w:cnfStyle w:val="000000000000" w:firstRow="0" w:lastRow="0" w:firstColumn="0" w:lastColumn="0" w:oddVBand="0" w:evenVBand="0" w:oddHBand="0" w:evenHBand="0" w:firstRowFirstColumn="0" w:firstRowLastColumn="0" w:lastRowFirstColumn="0" w:lastRowLastColumn="0"/>
            </w:pPr>
            <w:r>
              <w:t>105</w:t>
            </w:r>
          </w:p>
        </w:tc>
      </w:tr>
      <w:tr w:rsidR="00C4261E" w14:paraId="4280482D"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499A03" w14:textId="3A3FAD35" w:rsidR="00DD3348" w:rsidRDefault="00DD3348" w:rsidP="00DD3348">
            <w:r w:rsidRPr="007E13BB">
              <w:t>G</w:t>
            </w:r>
            <w:r>
              <w:t>20</w:t>
            </w:r>
          </w:p>
        </w:tc>
        <w:tc>
          <w:tcPr>
            <w:tcW w:w="0" w:type="auto"/>
          </w:tcPr>
          <w:p w14:paraId="17A66B4A" w14:textId="79EA125F" w:rsidR="00DD3348" w:rsidRDefault="00DD3348" w:rsidP="00DD3348">
            <w:pPr>
              <w:cnfStyle w:val="000000100000" w:firstRow="0" w:lastRow="0" w:firstColumn="0" w:lastColumn="0" w:oddVBand="0" w:evenVBand="0" w:oddHBand="1" w:evenHBand="0" w:firstRowFirstColumn="0" w:firstRowLastColumn="0" w:lastRowFirstColumn="0" w:lastRowLastColumn="0"/>
            </w:pPr>
            <w:proofErr w:type="spellStart"/>
            <w:r w:rsidRPr="006C0870">
              <w:t>Goszczanówko</w:t>
            </w:r>
            <w:proofErr w:type="spellEnd"/>
            <w:r w:rsidRPr="006C0870">
              <w:t xml:space="preserve"> - </w:t>
            </w:r>
            <w:proofErr w:type="spellStart"/>
            <w:r w:rsidRPr="006C0870">
              <w:t>Duraczewo</w:t>
            </w:r>
            <w:proofErr w:type="spellEnd"/>
          </w:p>
        </w:tc>
        <w:tc>
          <w:tcPr>
            <w:tcW w:w="0" w:type="auto"/>
          </w:tcPr>
          <w:p w14:paraId="666EB5A5" w14:textId="4F0455CE"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9E5461">
              <w:t>6,12</w:t>
            </w:r>
          </w:p>
        </w:tc>
        <w:tc>
          <w:tcPr>
            <w:tcW w:w="0" w:type="auto"/>
          </w:tcPr>
          <w:p w14:paraId="403B6AE2" w14:textId="46A231B7" w:rsidR="00DD3348" w:rsidRDefault="00193E0B" w:rsidP="001D4C3A">
            <w:pPr>
              <w:jc w:val="center"/>
              <w:cnfStyle w:val="000000100000" w:firstRow="0" w:lastRow="0" w:firstColumn="0" w:lastColumn="0" w:oddVBand="0" w:evenVBand="0" w:oddHBand="1" w:evenHBand="0" w:firstRowFirstColumn="0" w:firstRowLastColumn="0" w:lastRowFirstColumn="0" w:lastRowLastColumn="0"/>
            </w:pPr>
            <w:r>
              <w:t>1</w:t>
            </w:r>
            <w:r w:rsidR="00ED04D6">
              <w:t>66</w:t>
            </w:r>
          </w:p>
        </w:tc>
      </w:tr>
      <w:tr w:rsidR="00F2482B" w14:paraId="6757FD15"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5DCBA6" w14:textId="56EE5B9E" w:rsidR="00DD3348" w:rsidRDefault="00DD3348" w:rsidP="00DD3348">
            <w:r w:rsidRPr="007E13BB">
              <w:t>G</w:t>
            </w:r>
            <w:r>
              <w:t>21</w:t>
            </w:r>
          </w:p>
        </w:tc>
        <w:tc>
          <w:tcPr>
            <w:tcW w:w="0" w:type="auto"/>
          </w:tcPr>
          <w:p w14:paraId="7F5A8F52" w14:textId="23CFCBE3"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6C0870">
              <w:t>Kijów</w:t>
            </w:r>
          </w:p>
        </w:tc>
        <w:tc>
          <w:tcPr>
            <w:tcW w:w="0" w:type="auto"/>
          </w:tcPr>
          <w:p w14:paraId="50392BD5" w14:textId="745CB000"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9E5461">
              <w:t>2,29</w:t>
            </w:r>
          </w:p>
        </w:tc>
        <w:tc>
          <w:tcPr>
            <w:tcW w:w="0" w:type="auto"/>
          </w:tcPr>
          <w:p w14:paraId="3C536BB6" w14:textId="79CAEA33" w:rsidR="00DD3348" w:rsidRDefault="00ED04D6" w:rsidP="001D4C3A">
            <w:pPr>
              <w:jc w:val="center"/>
              <w:cnfStyle w:val="000000000000" w:firstRow="0" w:lastRow="0" w:firstColumn="0" w:lastColumn="0" w:oddVBand="0" w:evenVBand="0" w:oddHBand="0" w:evenHBand="0" w:firstRowFirstColumn="0" w:firstRowLastColumn="0" w:lastRowFirstColumn="0" w:lastRowLastColumn="0"/>
            </w:pPr>
            <w:r>
              <w:t>21</w:t>
            </w:r>
          </w:p>
        </w:tc>
      </w:tr>
      <w:tr w:rsidR="00C4261E" w14:paraId="1698612A"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94F1E9" w14:textId="0440623F" w:rsidR="00DD3348" w:rsidRDefault="00DD3348" w:rsidP="00DD3348">
            <w:r w:rsidRPr="007E13BB">
              <w:t>G</w:t>
            </w:r>
            <w:r>
              <w:t>22</w:t>
            </w:r>
          </w:p>
        </w:tc>
        <w:tc>
          <w:tcPr>
            <w:tcW w:w="0" w:type="auto"/>
          </w:tcPr>
          <w:p w14:paraId="2E1144F9" w14:textId="75CD833A"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6C0870">
              <w:t>Goszczanowiec</w:t>
            </w:r>
          </w:p>
        </w:tc>
        <w:tc>
          <w:tcPr>
            <w:tcW w:w="0" w:type="auto"/>
          </w:tcPr>
          <w:p w14:paraId="678FC950" w14:textId="22D8ECFC"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9E5461">
              <w:t>16,32</w:t>
            </w:r>
          </w:p>
        </w:tc>
        <w:tc>
          <w:tcPr>
            <w:tcW w:w="0" w:type="auto"/>
          </w:tcPr>
          <w:p w14:paraId="122AFF7F" w14:textId="7E00C41A" w:rsidR="00DD3348" w:rsidRDefault="00ED04D6" w:rsidP="001D4C3A">
            <w:pPr>
              <w:jc w:val="center"/>
              <w:cnfStyle w:val="000000100000" w:firstRow="0" w:lastRow="0" w:firstColumn="0" w:lastColumn="0" w:oddVBand="0" w:evenVBand="0" w:oddHBand="1" w:evenHBand="0" w:firstRowFirstColumn="0" w:firstRowLastColumn="0" w:lastRowFirstColumn="0" w:lastRowLastColumn="0"/>
            </w:pPr>
            <w:r>
              <w:t>317</w:t>
            </w:r>
          </w:p>
        </w:tc>
      </w:tr>
      <w:tr w:rsidR="00F2482B" w14:paraId="6578250F"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D43A4F" w14:textId="3A926E5E" w:rsidR="00DD3348" w:rsidRDefault="00DD3348" w:rsidP="00DD3348">
            <w:r w:rsidRPr="007E13BB">
              <w:t>G</w:t>
            </w:r>
            <w:r>
              <w:t>23</w:t>
            </w:r>
          </w:p>
        </w:tc>
        <w:tc>
          <w:tcPr>
            <w:tcW w:w="0" w:type="auto"/>
          </w:tcPr>
          <w:p w14:paraId="5ECDCF6D" w14:textId="68303803"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6C0870">
              <w:t>Zielątkowo</w:t>
            </w:r>
          </w:p>
        </w:tc>
        <w:tc>
          <w:tcPr>
            <w:tcW w:w="0" w:type="auto"/>
          </w:tcPr>
          <w:p w14:paraId="189B63A3" w14:textId="7708321F"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9E5461">
              <w:t>4,24</w:t>
            </w:r>
          </w:p>
        </w:tc>
        <w:tc>
          <w:tcPr>
            <w:tcW w:w="0" w:type="auto"/>
          </w:tcPr>
          <w:p w14:paraId="1C4A324B" w14:textId="2DC5A4C8" w:rsidR="00DD3348" w:rsidRDefault="00ED04D6" w:rsidP="001D4C3A">
            <w:pPr>
              <w:jc w:val="center"/>
              <w:cnfStyle w:val="000000000000" w:firstRow="0" w:lastRow="0" w:firstColumn="0" w:lastColumn="0" w:oddVBand="0" w:evenVBand="0" w:oddHBand="0" w:evenHBand="0" w:firstRowFirstColumn="0" w:firstRowLastColumn="0" w:lastRowFirstColumn="0" w:lastRowLastColumn="0"/>
            </w:pPr>
            <w:r>
              <w:t>69</w:t>
            </w:r>
          </w:p>
        </w:tc>
      </w:tr>
      <w:tr w:rsidR="00C4261E" w14:paraId="2B0A9F5D"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32AB08" w14:textId="1E7E62C1" w:rsidR="00DD3348" w:rsidRDefault="00DD3348" w:rsidP="00DD3348">
            <w:r w:rsidRPr="007E13BB">
              <w:t>G</w:t>
            </w:r>
            <w:r>
              <w:t>24</w:t>
            </w:r>
          </w:p>
        </w:tc>
        <w:tc>
          <w:tcPr>
            <w:tcW w:w="0" w:type="auto"/>
          </w:tcPr>
          <w:p w14:paraId="2BD8320A" w14:textId="1CE1B351"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6C0870">
              <w:t>Gościm</w:t>
            </w:r>
          </w:p>
        </w:tc>
        <w:tc>
          <w:tcPr>
            <w:tcW w:w="0" w:type="auto"/>
          </w:tcPr>
          <w:p w14:paraId="20048533" w14:textId="1077C068"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9E5461">
              <w:t>43,55</w:t>
            </w:r>
          </w:p>
        </w:tc>
        <w:tc>
          <w:tcPr>
            <w:tcW w:w="0" w:type="auto"/>
          </w:tcPr>
          <w:p w14:paraId="6876A7A7" w14:textId="6ADFC062" w:rsidR="00DD3348" w:rsidRDefault="00ED04D6" w:rsidP="001D4C3A">
            <w:pPr>
              <w:jc w:val="center"/>
              <w:cnfStyle w:val="000000100000" w:firstRow="0" w:lastRow="0" w:firstColumn="0" w:lastColumn="0" w:oddVBand="0" w:evenVBand="0" w:oddHBand="1" w:evenHBand="0" w:firstRowFirstColumn="0" w:firstRowLastColumn="0" w:lastRowFirstColumn="0" w:lastRowLastColumn="0"/>
            </w:pPr>
            <w:r>
              <w:t>495</w:t>
            </w:r>
          </w:p>
        </w:tc>
      </w:tr>
      <w:tr w:rsidR="00F2482B" w14:paraId="3AC9D690"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9089A0" w14:textId="092E30F5" w:rsidR="00DD3348" w:rsidRDefault="00DD3348" w:rsidP="00DD3348">
            <w:r w:rsidRPr="007E13BB">
              <w:t>G</w:t>
            </w:r>
            <w:r>
              <w:t>25</w:t>
            </w:r>
          </w:p>
        </w:tc>
        <w:tc>
          <w:tcPr>
            <w:tcW w:w="0" w:type="auto"/>
          </w:tcPr>
          <w:p w14:paraId="30FCACF9" w14:textId="19A8F74E"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6C0870">
              <w:t>Goszczanowo</w:t>
            </w:r>
          </w:p>
        </w:tc>
        <w:tc>
          <w:tcPr>
            <w:tcW w:w="0" w:type="auto"/>
          </w:tcPr>
          <w:p w14:paraId="68848ADF" w14:textId="5D1D140C"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9E5461">
              <w:t>17,29</w:t>
            </w:r>
          </w:p>
        </w:tc>
        <w:tc>
          <w:tcPr>
            <w:tcW w:w="0" w:type="auto"/>
          </w:tcPr>
          <w:p w14:paraId="3FD0729D" w14:textId="7E7D409E" w:rsidR="00DD3348" w:rsidRDefault="00ED04D6" w:rsidP="001D4C3A">
            <w:pPr>
              <w:jc w:val="center"/>
              <w:cnfStyle w:val="000000000000" w:firstRow="0" w:lastRow="0" w:firstColumn="0" w:lastColumn="0" w:oddVBand="0" w:evenVBand="0" w:oddHBand="0" w:evenHBand="0" w:firstRowFirstColumn="0" w:firstRowLastColumn="0" w:lastRowFirstColumn="0" w:lastRowLastColumn="0"/>
            </w:pPr>
            <w:r>
              <w:t>256</w:t>
            </w:r>
          </w:p>
        </w:tc>
      </w:tr>
      <w:tr w:rsidR="00C4261E" w14:paraId="4C0075AD"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3930DF" w14:textId="6E88891D" w:rsidR="00DD3348" w:rsidRDefault="00DD3348" w:rsidP="00DD3348">
            <w:r w:rsidRPr="007E13BB">
              <w:t>G</w:t>
            </w:r>
            <w:r>
              <w:t>26</w:t>
            </w:r>
          </w:p>
        </w:tc>
        <w:tc>
          <w:tcPr>
            <w:tcW w:w="0" w:type="auto"/>
          </w:tcPr>
          <w:p w14:paraId="6914BDB1" w14:textId="02242CC1" w:rsidR="00DD3348" w:rsidRDefault="00DD3348" w:rsidP="00DD3348">
            <w:pPr>
              <w:cnfStyle w:val="000000100000" w:firstRow="0" w:lastRow="0" w:firstColumn="0" w:lastColumn="0" w:oddVBand="0" w:evenVBand="0" w:oddHBand="1" w:evenHBand="0" w:firstRowFirstColumn="0" w:firstRowLastColumn="0" w:lastRowFirstColumn="0" w:lastRowLastColumn="0"/>
            </w:pPr>
            <w:r w:rsidRPr="006C0870">
              <w:t>Lubiatów</w:t>
            </w:r>
          </w:p>
        </w:tc>
        <w:tc>
          <w:tcPr>
            <w:tcW w:w="0" w:type="auto"/>
          </w:tcPr>
          <w:p w14:paraId="5BBE11AE" w14:textId="3F96E807" w:rsidR="00DD3348" w:rsidRDefault="00DD3348" w:rsidP="001D4C3A">
            <w:pPr>
              <w:jc w:val="center"/>
              <w:cnfStyle w:val="000000100000" w:firstRow="0" w:lastRow="0" w:firstColumn="0" w:lastColumn="0" w:oddVBand="0" w:evenVBand="0" w:oddHBand="1" w:evenHBand="0" w:firstRowFirstColumn="0" w:firstRowLastColumn="0" w:lastRowFirstColumn="0" w:lastRowLastColumn="0"/>
            </w:pPr>
            <w:r w:rsidRPr="009E5461">
              <w:t>22,39</w:t>
            </w:r>
          </w:p>
        </w:tc>
        <w:tc>
          <w:tcPr>
            <w:tcW w:w="0" w:type="auto"/>
          </w:tcPr>
          <w:p w14:paraId="25B92D02" w14:textId="384F10B2" w:rsidR="00DD3348" w:rsidRDefault="00ED04D6" w:rsidP="001D4C3A">
            <w:pPr>
              <w:jc w:val="center"/>
              <w:cnfStyle w:val="000000100000" w:firstRow="0" w:lastRow="0" w:firstColumn="0" w:lastColumn="0" w:oddVBand="0" w:evenVBand="0" w:oddHBand="1" w:evenHBand="0" w:firstRowFirstColumn="0" w:firstRowLastColumn="0" w:lastRowFirstColumn="0" w:lastRowLastColumn="0"/>
            </w:pPr>
            <w:r>
              <w:t>149</w:t>
            </w:r>
          </w:p>
        </w:tc>
      </w:tr>
      <w:tr w:rsidR="00F2482B" w14:paraId="48540AAB"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AF406B" w14:textId="50437464" w:rsidR="00DD3348" w:rsidRDefault="00DD3348" w:rsidP="00DD3348">
            <w:r w:rsidRPr="007E13BB">
              <w:t>G</w:t>
            </w:r>
            <w:r>
              <w:t>27</w:t>
            </w:r>
          </w:p>
        </w:tc>
        <w:tc>
          <w:tcPr>
            <w:tcW w:w="0" w:type="auto"/>
          </w:tcPr>
          <w:p w14:paraId="06472928" w14:textId="40D58B2E" w:rsidR="00DD3348" w:rsidRDefault="00DD3348" w:rsidP="00DD3348">
            <w:pPr>
              <w:cnfStyle w:val="000000000000" w:firstRow="0" w:lastRow="0" w:firstColumn="0" w:lastColumn="0" w:oddVBand="0" w:evenVBand="0" w:oddHBand="0" w:evenHBand="0" w:firstRowFirstColumn="0" w:firstRowLastColumn="0" w:lastRowFirstColumn="0" w:lastRowLastColumn="0"/>
            </w:pPr>
            <w:r w:rsidRPr="006C0870">
              <w:t>Grotów</w:t>
            </w:r>
          </w:p>
        </w:tc>
        <w:tc>
          <w:tcPr>
            <w:tcW w:w="0" w:type="auto"/>
          </w:tcPr>
          <w:p w14:paraId="7302A6AA" w14:textId="1B501BF4" w:rsidR="00DD3348" w:rsidRDefault="00DD3348" w:rsidP="001D4C3A">
            <w:pPr>
              <w:jc w:val="center"/>
              <w:cnfStyle w:val="000000000000" w:firstRow="0" w:lastRow="0" w:firstColumn="0" w:lastColumn="0" w:oddVBand="0" w:evenVBand="0" w:oddHBand="0" w:evenHBand="0" w:firstRowFirstColumn="0" w:firstRowLastColumn="0" w:lastRowFirstColumn="0" w:lastRowLastColumn="0"/>
            </w:pPr>
            <w:r w:rsidRPr="009E5461">
              <w:t>49,27</w:t>
            </w:r>
          </w:p>
        </w:tc>
        <w:tc>
          <w:tcPr>
            <w:tcW w:w="0" w:type="auto"/>
          </w:tcPr>
          <w:p w14:paraId="47C0BE5F" w14:textId="35A80449" w:rsidR="00DD3348" w:rsidRDefault="00ED04D6" w:rsidP="001D4C3A">
            <w:pPr>
              <w:jc w:val="center"/>
              <w:cnfStyle w:val="000000000000" w:firstRow="0" w:lastRow="0" w:firstColumn="0" w:lastColumn="0" w:oddVBand="0" w:evenVBand="0" w:oddHBand="0" w:evenHBand="0" w:firstRowFirstColumn="0" w:firstRowLastColumn="0" w:lastRowFirstColumn="0" w:lastRowLastColumn="0"/>
            </w:pPr>
            <w:r>
              <w:t>337</w:t>
            </w:r>
          </w:p>
        </w:tc>
      </w:tr>
      <w:tr w:rsidR="00C4261E" w14:paraId="18FEB2AB" w14:textId="77777777" w:rsidTr="00E70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43DFDCDE" w14:textId="1900BCC4" w:rsidR="00C4261E" w:rsidRPr="006C0870" w:rsidRDefault="00C4261E" w:rsidP="00C4261E">
            <w:pPr>
              <w:jc w:val="right"/>
            </w:pPr>
            <w:r>
              <w:t xml:space="preserve">Σ </w:t>
            </w:r>
            <w:r w:rsidRPr="00C4261E">
              <w:rPr>
                <w:b w:val="0"/>
                <w:bCs w:val="0"/>
                <w:szCs w:val="20"/>
              </w:rPr>
              <w:t>(</w:t>
            </w:r>
            <w:r>
              <w:rPr>
                <w:b w:val="0"/>
                <w:bCs w:val="0"/>
                <w:szCs w:val="20"/>
              </w:rPr>
              <w:t>wieś</w:t>
            </w:r>
            <w:r w:rsidRPr="00C4261E">
              <w:rPr>
                <w:b w:val="0"/>
                <w:bCs w:val="0"/>
                <w:szCs w:val="20"/>
              </w:rPr>
              <w:t>)</w:t>
            </w:r>
          </w:p>
        </w:tc>
        <w:tc>
          <w:tcPr>
            <w:tcW w:w="0" w:type="auto"/>
          </w:tcPr>
          <w:p w14:paraId="7E28F6DA" w14:textId="6FC4B198" w:rsidR="00C4261E" w:rsidRPr="009E5461" w:rsidRDefault="00C849A4" w:rsidP="001D4C3A">
            <w:pPr>
              <w:jc w:val="center"/>
              <w:cnfStyle w:val="000000100000" w:firstRow="0" w:lastRow="0" w:firstColumn="0" w:lastColumn="0" w:oddVBand="0" w:evenVBand="0" w:oddHBand="1" w:evenHBand="0" w:firstRowFirstColumn="0" w:firstRowLastColumn="0" w:lastRowFirstColumn="0" w:lastRowLastColumn="0"/>
            </w:pPr>
            <w:r>
              <w:t>389,16</w:t>
            </w:r>
          </w:p>
        </w:tc>
        <w:tc>
          <w:tcPr>
            <w:tcW w:w="0" w:type="auto"/>
          </w:tcPr>
          <w:p w14:paraId="049310F8" w14:textId="724C0321" w:rsidR="00C4261E" w:rsidRDefault="00C849A4" w:rsidP="001D4C3A">
            <w:pPr>
              <w:jc w:val="center"/>
              <w:cnfStyle w:val="000000100000" w:firstRow="0" w:lastRow="0" w:firstColumn="0" w:lastColumn="0" w:oddVBand="0" w:evenVBand="0" w:oddHBand="1" w:evenHBand="0" w:firstRowFirstColumn="0" w:firstRowLastColumn="0" w:lastRowFirstColumn="0" w:lastRowLastColumn="0"/>
            </w:pPr>
            <w:r>
              <w:t>6 887</w:t>
            </w:r>
          </w:p>
        </w:tc>
      </w:tr>
      <w:tr w:rsidR="00C4261E" w14:paraId="63E2FC75" w14:textId="77777777" w:rsidTr="00E702CD">
        <w:trPr>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5956E2A9" w14:textId="2AAAA6C4" w:rsidR="00C4261E" w:rsidRPr="006C0870" w:rsidRDefault="00C4261E" w:rsidP="00C4261E">
            <w:pPr>
              <w:jc w:val="right"/>
            </w:pPr>
            <w:r>
              <w:t xml:space="preserve">Σ </w:t>
            </w:r>
            <w:r w:rsidRPr="00C4261E">
              <w:rPr>
                <w:b w:val="0"/>
                <w:bCs w:val="0"/>
                <w:szCs w:val="20"/>
              </w:rPr>
              <w:t>(</w:t>
            </w:r>
            <w:r>
              <w:rPr>
                <w:b w:val="0"/>
                <w:bCs w:val="0"/>
                <w:szCs w:val="20"/>
              </w:rPr>
              <w:t>gmina</w:t>
            </w:r>
            <w:r w:rsidRPr="00C4261E">
              <w:rPr>
                <w:b w:val="0"/>
                <w:bCs w:val="0"/>
                <w:szCs w:val="20"/>
              </w:rPr>
              <w:t>)</w:t>
            </w:r>
          </w:p>
        </w:tc>
        <w:tc>
          <w:tcPr>
            <w:tcW w:w="0" w:type="auto"/>
          </w:tcPr>
          <w:p w14:paraId="754256AA" w14:textId="72926D61" w:rsidR="00C4261E" w:rsidRPr="009E5461" w:rsidRDefault="00C849A4" w:rsidP="001D4C3A">
            <w:pPr>
              <w:jc w:val="center"/>
              <w:cnfStyle w:val="000000000000" w:firstRow="0" w:lastRow="0" w:firstColumn="0" w:lastColumn="0" w:oddVBand="0" w:evenVBand="0" w:oddHBand="0" w:evenHBand="0" w:firstRowFirstColumn="0" w:firstRowLastColumn="0" w:lastRowFirstColumn="0" w:lastRowLastColumn="0"/>
            </w:pPr>
            <w:r>
              <w:t>399,88</w:t>
            </w:r>
          </w:p>
        </w:tc>
        <w:tc>
          <w:tcPr>
            <w:tcW w:w="0" w:type="auto"/>
          </w:tcPr>
          <w:p w14:paraId="0D03BFD5" w14:textId="77F8D87F" w:rsidR="00C4261E" w:rsidRDefault="00C849A4" w:rsidP="001D4C3A">
            <w:pPr>
              <w:jc w:val="center"/>
              <w:cnfStyle w:val="000000000000" w:firstRow="0" w:lastRow="0" w:firstColumn="0" w:lastColumn="0" w:oddVBand="0" w:evenVBand="0" w:oddHBand="0" w:evenHBand="0" w:firstRowFirstColumn="0" w:firstRowLastColumn="0" w:lastRowFirstColumn="0" w:lastRowLastColumn="0"/>
            </w:pPr>
            <w:r>
              <w:t>16 218</w:t>
            </w:r>
          </w:p>
        </w:tc>
      </w:tr>
      <w:bookmarkEnd w:id="7"/>
    </w:tbl>
    <w:p w14:paraId="76D1405F" w14:textId="77777777" w:rsidR="00806405" w:rsidRDefault="00806405" w:rsidP="003131A6">
      <w:pPr>
        <w:pStyle w:val="Nagwek1"/>
        <w:sectPr w:rsidR="00806405" w:rsidSect="001F092C">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pPr>
    </w:p>
    <w:p w14:paraId="2224D03E" w14:textId="5652C53E" w:rsidR="002C43C4" w:rsidRDefault="00E973C0" w:rsidP="003131A6">
      <w:pPr>
        <w:pStyle w:val="Nagwek1"/>
      </w:pPr>
      <w:bookmarkStart w:id="8" w:name="_Toc95316126"/>
      <w:r>
        <w:lastRenderedPageBreak/>
        <w:t>Obszary gminy z kumulacją zjawisk kryzysowych</w:t>
      </w:r>
      <w:bookmarkEnd w:id="8"/>
    </w:p>
    <w:p w14:paraId="652685C9" w14:textId="66FB6A6F" w:rsidR="00756AF3" w:rsidRDefault="000106B6" w:rsidP="000106B6">
      <w:pPr>
        <w:pStyle w:val="Nagwek2"/>
      </w:pPr>
      <w:bookmarkStart w:id="9" w:name="_Toc95316127"/>
      <w:r>
        <w:t>Analizy wskaźnikowe</w:t>
      </w:r>
      <w:bookmarkEnd w:id="9"/>
    </w:p>
    <w:p w14:paraId="19F46F4D" w14:textId="3B423E4C" w:rsidR="000106B6" w:rsidRDefault="000106B6" w:rsidP="00756AF3">
      <w:r>
        <w:t>Stosownie do zapisów ustawy o rewitalizacji, obszar gminy znajdujący się w stanie kryzysowym, to tak</w:t>
      </w:r>
      <w:r w:rsidR="00657836">
        <w:t>i</w:t>
      </w:r>
      <w:r>
        <w:t xml:space="preserve">, w którym występuje koncentracja negatywnych zjawisk społecznych, </w:t>
      </w:r>
      <w:r w:rsidR="007B52AF">
        <w:br/>
      </w:r>
      <w:r>
        <w:t xml:space="preserve">a w szczególności: </w:t>
      </w:r>
    </w:p>
    <w:p w14:paraId="3C34C7BA" w14:textId="77777777" w:rsidR="000106B6" w:rsidRDefault="000106B6" w:rsidP="000106B6">
      <w:pPr>
        <w:pStyle w:val="Akapitzlist"/>
        <w:numPr>
          <w:ilvl w:val="0"/>
          <w:numId w:val="17"/>
        </w:numPr>
      </w:pPr>
      <w:r>
        <w:t xml:space="preserve">bezrobocia, </w:t>
      </w:r>
    </w:p>
    <w:p w14:paraId="38E3EF60" w14:textId="77777777" w:rsidR="000106B6" w:rsidRDefault="000106B6" w:rsidP="000106B6">
      <w:pPr>
        <w:pStyle w:val="Akapitzlist"/>
        <w:numPr>
          <w:ilvl w:val="0"/>
          <w:numId w:val="17"/>
        </w:numPr>
      </w:pPr>
      <w:r>
        <w:t xml:space="preserve">ubóstwa, </w:t>
      </w:r>
    </w:p>
    <w:p w14:paraId="41B238E9" w14:textId="77777777" w:rsidR="000106B6" w:rsidRDefault="000106B6" w:rsidP="000106B6">
      <w:pPr>
        <w:pStyle w:val="Akapitzlist"/>
        <w:numPr>
          <w:ilvl w:val="0"/>
          <w:numId w:val="17"/>
        </w:numPr>
      </w:pPr>
      <w:r>
        <w:t xml:space="preserve">przestępczości, </w:t>
      </w:r>
    </w:p>
    <w:p w14:paraId="0555B603" w14:textId="775CBF79" w:rsidR="000106B6" w:rsidRDefault="000106B6" w:rsidP="000106B6">
      <w:pPr>
        <w:pStyle w:val="Akapitzlist"/>
        <w:numPr>
          <w:ilvl w:val="0"/>
          <w:numId w:val="17"/>
        </w:numPr>
      </w:pPr>
      <w:r>
        <w:t xml:space="preserve">wysokiej liczby mieszkańców będących osobami ze szczególnymi potrzebami, </w:t>
      </w:r>
      <w:r w:rsidR="007B52AF">
        <w:br/>
      </w:r>
      <w:r>
        <w:t xml:space="preserve">o których mowa w ustawie z dnia 19 lipca 2019 r. o zapewnianiu dostępności osobom ze szczególnymi potrzebami (Dz. U. z 2020 r. poz. 1062), </w:t>
      </w:r>
    </w:p>
    <w:p w14:paraId="2506370A" w14:textId="77777777" w:rsidR="000106B6" w:rsidRDefault="000106B6" w:rsidP="000106B6">
      <w:pPr>
        <w:pStyle w:val="Akapitzlist"/>
        <w:numPr>
          <w:ilvl w:val="0"/>
          <w:numId w:val="17"/>
        </w:numPr>
      </w:pPr>
      <w:r>
        <w:t xml:space="preserve">niskiego poziomu edukacji lub kapitału społecznego, </w:t>
      </w:r>
    </w:p>
    <w:p w14:paraId="77054E14" w14:textId="77777777" w:rsidR="00756AF3" w:rsidRDefault="000106B6" w:rsidP="000106B6">
      <w:pPr>
        <w:pStyle w:val="Akapitzlist"/>
        <w:numPr>
          <w:ilvl w:val="0"/>
          <w:numId w:val="17"/>
        </w:numPr>
      </w:pPr>
      <w:r>
        <w:t>niewystarczającego poziomu uczestnictwa w życiu publicznym i kulturalnym.</w:t>
      </w:r>
    </w:p>
    <w:p w14:paraId="0FAEC97F" w14:textId="2DEFA6B8" w:rsidR="00657836" w:rsidRDefault="00001226" w:rsidP="00657836">
      <w:r w:rsidRPr="00001226">
        <w:t xml:space="preserve">Diagnozę stanu obecnego poszczególnych jednostek </w:t>
      </w:r>
      <w:r>
        <w:t>analitycznych</w:t>
      </w:r>
      <w:r w:rsidRPr="00001226">
        <w:t xml:space="preserve"> gminy </w:t>
      </w:r>
      <w:r>
        <w:t>p</w:t>
      </w:r>
      <w:r w:rsidRPr="00001226">
        <w:t xml:space="preserve">rzeprowadzono w oparciu o analizę wskaźnikową, pozwalającą na obiektywne porównanie poszczególnych obszarów za pomocą zestawu wskaźników. </w:t>
      </w:r>
      <w:r w:rsidR="00616658">
        <w:t xml:space="preserve">Wskaźniki budowano na podstawie danych ilościowych zgromadzonych w poprzednim etapie. </w:t>
      </w:r>
      <w:r w:rsidR="00315FA0">
        <w:t>Dane liczbowe gromadzono przy założeniu</w:t>
      </w:r>
      <w:r w:rsidR="00114242">
        <w:t>, że udostępniane przez</w:t>
      </w:r>
      <w:r w:rsidR="00CD0B67">
        <w:t xml:space="preserve"> współpracujące</w:t>
      </w:r>
      <w:r w:rsidR="00114242">
        <w:t xml:space="preserve"> instytucje i komórki organizacyjne Urzędu Miasta dane</w:t>
      </w:r>
      <w:r w:rsidR="00AD2B38">
        <w:t>,</w:t>
      </w:r>
      <w:r w:rsidR="00114242">
        <w:t xml:space="preserve"> powinny odzwierciedlać najaktualniejszy stan danego zjawiska i przedstawiać </w:t>
      </w:r>
      <w:r w:rsidR="00AD2B38">
        <w:t xml:space="preserve">jego wartość </w:t>
      </w:r>
      <w:r w:rsidR="00114242">
        <w:t>liczbow</w:t>
      </w:r>
      <w:r w:rsidR="00AD2B38">
        <w:t>ą</w:t>
      </w:r>
      <w:r w:rsidR="00114242">
        <w:t xml:space="preserve"> na dzień udostępni</w:t>
      </w:r>
      <w:r w:rsidR="00CD0B67">
        <w:t>e</w:t>
      </w:r>
      <w:r w:rsidR="00114242">
        <w:t>nia danych</w:t>
      </w:r>
      <w:r w:rsidR="00AD2B38">
        <w:t xml:space="preserve"> (o ile </w:t>
      </w:r>
      <w:r w:rsidR="00CD0B67">
        <w:t xml:space="preserve">rejestr, </w:t>
      </w:r>
      <w:r w:rsidR="00114242">
        <w:t xml:space="preserve">w którym te dane są gromadzone </w:t>
      </w:r>
      <w:r w:rsidR="00AD2B38">
        <w:t xml:space="preserve">to </w:t>
      </w:r>
      <w:r w:rsidR="00114242">
        <w:t>umożliwia</w:t>
      </w:r>
      <w:r w:rsidR="00CD0B67">
        <w:t>ł</w:t>
      </w:r>
      <w:r w:rsidR="00AD2B38">
        <w:t xml:space="preserve">). </w:t>
      </w:r>
      <w:r w:rsidR="0023738C">
        <w:t xml:space="preserve">Część wskaźników </w:t>
      </w:r>
      <w:r w:rsidR="00AE5FA4">
        <w:t xml:space="preserve">– zarówno sfery społecznej dotyczących zmian demograficznych, jak i sfery gospodarczej dotyczących </w:t>
      </w:r>
      <w:r w:rsidR="0023738C">
        <w:t>kondycji przedsiębiorstw</w:t>
      </w:r>
      <w:r w:rsidR="00AE5FA4">
        <w:t xml:space="preserve"> </w:t>
      </w:r>
      <w:r w:rsidR="0023738C">
        <w:t xml:space="preserve">– wymagała wykorzystania, oprócz najaktualniejszych danych za rok 2021, także danych z lat ubiegłych. </w:t>
      </w:r>
      <w:r w:rsidR="001E54BB">
        <w:br/>
      </w:r>
      <w:r w:rsidR="0023738C">
        <w:t xml:space="preserve">W takich przypadkach analizowano zmiany zjawiska zachodzące od 2016 r., tj. od roku, </w:t>
      </w:r>
      <w:r w:rsidR="001E54BB">
        <w:br/>
      </w:r>
      <w:r w:rsidR="0023738C">
        <w:t>w którym został uchwalony obowiązujący LPR</w:t>
      </w:r>
      <w:r w:rsidR="00AE5FA4">
        <w:t>.</w:t>
      </w:r>
      <w:r w:rsidR="00AD2B38">
        <w:t xml:space="preserve"> </w:t>
      </w:r>
      <w:r w:rsidR="00657836">
        <w:t>W analizach zjawisk społecznych wykorzystano następujące wskaźniki:</w:t>
      </w:r>
    </w:p>
    <w:p w14:paraId="7DBD70D1" w14:textId="61C19173" w:rsidR="00657836" w:rsidRDefault="00657836" w:rsidP="00657836">
      <w:pPr>
        <w:pStyle w:val="Akapitzlist"/>
        <w:numPr>
          <w:ilvl w:val="0"/>
          <w:numId w:val="21"/>
        </w:numPr>
      </w:pPr>
      <w:r>
        <w:t xml:space="preserve">w </w:t>
      </w:r>
      <w:r w:rsidR="009E7E92">
        <w:t>zakresie</w:t>
      </w:r>
      <w:r>
        <w:t xml:space="preserve"> bezrobocia:</w:t>
      </w:r>
    </w:p>
    <w:p w14:paraId="319F4DED" w14:textId="18C160CB" w:rsidR="00657836" w:rsidRDefault="009E7E92" w:rsidP="00F7130A">
      <w:pPr>
        <w:pStyle w:val="Akapitzlist"/>
        <w:numPr>
          <w:ilvl w:val="1"/>
          <w:numId w:val="21"/>
        </w:numPr>
        <w:ind w:left="1134" w:hanging="414"/>
      </w:pPr>
      <w:r>
        <w:t>l</w:t>
      </w:r>
      <w:r w:rsidRPr="005F1E63">
        <w:t>iczba zarejestrowanych bezrobotnych</w:t>
      </w:r>
      <w:r>
        <w:t xml:space="preserve"> na </w:t>
      </w:r>
      <w:r w:rsidRPr="005F1E63">
        <w:t>100 m</w:t>
      </w:r>
      <w:r>
        <w:t>ieszkańców,</w:t>
      </w:r>
    </w:p>
    <w:p w14:paraId="4DAB0D75" w14:textId="1C0F2EAE" w:rsidR="009E7E92" w:rsidRDefault="009E7E92" w:rsidP="00F7130A">
      <w:pPr>
        <w:pStyle w:val="Akapitzlist"/>
        <w:numPr>
          <w:ilvl w:val="1"/>
          <w:numId w:val="21"/>
        </w:numPr>
        <w:ind w:left="1134" w:hanging="414"/>
      </w:pPr>
      <w:r>
        <w:t>l</w:t>
      </w:r>
      <w:r w:rsidRPr="005F1E63">
        <w:t>iczba długotrwale bezrobotnych</w:t>
      </w:r>
      <w:r>
        <w:t xml:space="preserve"> na </w:t>
      </w:r>
      <w:r w:rsidRPr="005F1E63">
        <w:t xml:space="preserve">100 </w:t>
      </w:r>
      <w:r w:rsidR="000A3F9B" w:rsidRPr="005F1E63">
        <w:t>m</w:t>
      </w:r>
      <w:r w:rsidR="000A3F9B">
        <w:t>ieszkańców,</w:t>
      </w:r>
    </w:p>
    <w:p w14:paraId="15D3507E" w14:textId="71EBECE3" w:rsidR="009E7E92" w:rsidRDefault="009E7E92" w:rsidP="009E7E92">
      <w:pPr>
        <w:pStyle w:val="Akapitzlist"/>
        <w:numPr>
          <w:ilvl w:val="0"/>
          <w:numId w:val="21"/>
        </w:numPr>
      </w:pPr>
      <w:r>
        <w:t>w zakresie ubóstwa:</w:t>
      </w:r>
    </w:p>
    <w:p w14:paraId="4110C367" w14:textId="5ED18841" w:rsidR="009E7E92" w:rsidRDefault="009E7E92" w:rsidP="00F7130A">
      <w:pPr>
        <w:pStyle w:val="Akapitzlist"/>
        <w:numPr>
          <w:ilvl w:val="1"/>
          <w:numId w:val="21"/>
        </w:numPr>
        <w:ind w:left="1134" w:hanging="414"/>
      </w:pPr>
      <w:r>
        <w:t>l</w:t>
      </w:r>
      <w:r w:rsidRPr="009E7E92">
        <w:t>iczba osób korzystających z pomocy społecznej z powodu ubóstwa</w:t>
      </w:r>
      <w:r>
        <w:t xml:space="preserve"> na </w:t>
      </w:r>
      <w:r w:rsidRPr="009E7E92">
        <w:t xml:space="preserve">100 </w:t>
      </w:r>
      <w:r w:rsidR="000A3F9B" w:rsidRPr="005F1E63">
        <w:t>m</w:t>
      </w:r>
      <w:r w:rsidR="000A3F9B">
        <w:t>ieszkańców,</w:t>
      </w:r>
    </w:p>
    <w:p w14:paraId="02EBBD73" w14:textId="27650DEA" w:rsidR="009E7E92" w:rsidRDefault="009E7E92" w:rsidP="00F7130A">
      <w:pPr>
        <w:pStyle w:val="Akapitzlist"/>
        <w:numPr>
          <w:ilvl w:val="1"/>
          <w:numId w:val="21"/>
        </w:numPr>
        <w:ind w:left="1134" w:hanging="414"/>
      </w:pPr>
      <w:r>
        <w:t>l</w:t>
      </w:r>
      <w:r w:rsidRPr="009E7E92">
        <w:t>iczba mieszkań komunalnych z zaległościami czynszowymi powyżej 3 miesięcy [szt.]</w:t>
      </w:r>
      <w:r w:rsidR="000A3F9B">
        <w:t>,</w:t>
      </w:r>
    </w:p>
    <w:p w14:paraId="097DA8D8" w14:textId="43699945" w:rsidR="00657836" w:rsidRDefault="009E7E92" w:rsidP="008B0AD9">
      <w:pPr>
        <w:pStyle w:val="Akapitzlist"/>
        <w:numPr>
          <w:ilvl w:val="0"/>
          <w:numId w:val="21"/>
        </w:numPr>
      </w:pPr>
      <w:r>
        <w:t>w zakresie</w:t>
      </w:r>
      <w:r w:rsidR="000A3F9B">
        <w:t xml:space="preserve"> </w:t>
      </w:r>
      <w:r w:rsidR="008B0AD9">
        <w:t>przestępczości</w:t>
      </w:r>
      <w:r w:rsidR="000A3F9B">
        <w:t>:</w:t>
      </w:r>
    </w:p>
    <w:p w14:paraId="5A09F0AC" w14:textId="6AD39DDA" w:rsidR="000A3F9B" w:rsidRDefault="000A3F9B" w:rsidP="00F7130A">
      <w:pPr>
        <w:pStyle w:val="Akapitzlist"/>
        <w:numPr>
          <w:ilvl w:val="1"/>
          <w:numId w:val="21"/>
        </w:numPr>
        <w:ind w:left="1134" w:hanging="414"/>
      </w:pPr>
      <w:r>
        <w:t>l</w:t>
      </w:r>
      <w:r w:rsidRPr="000A3F9B">
        <w:t>iczba interwencji policji na 100 mieszkańców</w:t>
      </w:r>
      <w:r>
        <w:t>,</w:t>
      </w:r>
      <w:r w:rsidRPr="000A3F9B">
        <w:tab/>
      </w:r>
    </w:p>
    <w:p w14:paraId="4529BE1D" w14:textId="7BDD5025" w:rsidR="000A3F9B" w:rsidRDefault="000A3F9B" w:rsidP="00F7130A">
      <w:pPr>
        <w:pStyle w:val="Akapitzlist"/>
        <w:numPr>
          <w:ilvl w:val="1"/>
          <w:numId w:val="21"/>
        </w:numPr>
        <w:ind w:left="1134" w:hanging="414"/>
      </w:pPr>
      <w:r>
        <w:t>l</w:t>
      </w:r>
      <w:r w:rsidRPr="000A3F9B">
        <w:t>iczba niebieskich kart na 100 mieszkańców</w:t>
      </w:r>
      <w:r>
        <w:t>,</w:t>
      </w:r>
    </w:p>
    <w:p w14:paraId="2F010716" w14:textId="77777777" w:rsidR="000A3F9B" w:rsidRDefault="000A3F9B" w:rsidP="000A3F9B">
      <w:pPr>
        <w:pStyle w:val="Akapitzlist"/>
        <w:numPr>
          <w:ilvl w:val="0"/>
          <w:numId w:val="21"/>
        </w:numPr>
      </w:pPr>
      <w:r>
        <w:t>w zakresie wykluczenia społecznego ze względu na choroby lub niepełnosprawność:</w:t>
      </w:r>
    </w:p>
    <w:p w14:paraId="086DA5A5" w14:textId="3C2A8B4E" w:rsidR="000839DB" w:rsidRDefault="000839DB" w:rsidP="00F7130A">
      <w:pPr>
        <w:pStyle w:val="Akapitzlist"/>
        <w:numPr>
          <w:ilvl w:val="1"/>
          <w:numId w:val="21"/>
        </w:numPr>
        <w:ind w:left="1134" w:hanging="414"/>
      </w:pPr>
      <w:r>
        <w:t>l</w:t>
      </w:r>
      <w:r w:rsidRPr="000839DB">
        <w:t>iczba osób pobierających zasiłki przyznawane z powodu niepełnosprawności</w:t>
      </w:r>
      <w:r w:rsidR="00F7130A">
        <w:t xml:space="preserve"> </w:t>
      </w:r>
      <w:r w:rsidR="007B52AF">
        <w:br/>
      </w:r>
      <w:r w:rsidR="00F7130A">
        <w:t xml:space="preserve">na </w:t>
      </w:r>
      <w:r w:rsidRPr="000839DB">
        <w:t xml:space="preserve">100 </w:t>
      </w:r>
      <w:r w:rsidR="00F7130A" w:rsidRPr="000A3F9B">
        <w:t>mieszkańców</w:t>
      </w:r>
      <w:r w:rsidR="00F7130A">
        <w:t>,</w:t>
      </w:r>
      <w:r w:rsidRPr="000839DB">
        <w:tab/>
      </w:r>
    </w:p>
    <w:p w14:paraId="761A8F32" w14:textId="05210E8B" w:rsidR="000839DB" w:rsidRDefault="000839DB" w:rsidP="00F7130A">
      <w:pPr>
        <w:pStyle w:val="Akapitzlist"/>
        <w:numPr>
          <w:ilvl w:val="1"/>
          <w:numId w:val="21"/>
        </w:numPr>
        <w:ind w:left="1134" w:hanging="414"/>
      </w:pPr>
      <w:r>
        <w:t>l</w:t>
      </w:r>
      <w:r w:rsidRPr="000839DB">
        <w:t>iczba osób z orzeczeniem o niepełnosprawności</w:t>
      </w:r>
      <w:r w:rsidR="00F7130A">
        <w:t xml:space="preserve"> na </w:t>
      </w:r>
      <w:r w:rsidRPr="000839DB">
        <w:t xml:space="preserve">100 </w:t>
      </w:r>
      <w:r w:rsidR="00F7130A" w:rsidRPr="000A3F9B">
        <w:t>mieszkańców</w:t>
      </w:r>
      <w:r w:rsidR="00F7130A">
        <w:t>,</w:t>
      </w:r>
    </w:p>
    <w:p w14:paraId="388704CF" w14:textId="2FE4CF27" w:rsidR="000839DB" w:rsidRDefault="000839DB" w:rsidP="000839DB">
      <w:pPr>
        <w:pStyle w:val="Akapitzlist"/>
        <w:numPr>
          <w:ilvl w:val="0"/>
          <w:numId w:val="21"/>
        </w:numPr>
      </w:pPr>
      <w:r>
        <w:t xml:space="preserve">w zakresie </w:t>
      </w:r>
      <w:r w:rsidR="00025228">
        <w:t>bezradności i zagrożenia wykluczeniem społecznym</w:t>
      </w:r>
      <w:r>
        <w:t>:</w:t>
      </w:r>
    </w:p>
    <w:p w14:paraId="019E14E2" w14:textId="472EFD09" w:rsidR="000839DB" w:rsidRDefault="00F7130A" w:rsidP="00F7130A">
      <w:pPr>
        <w:pStyle w:val="Akapitzlist"/>
        <w:numPr>
          <w:ilvl w:val="1"/>
          <w:numId w:val="21"/>
        </w:numPr>
        <w:ind w:left="1134" w:hanging="414"/>
      </w:pPr>
      <w:r>
        <w:t>l</w:t>
      </w:r>
      <w:r w:rsidR="000839DB" w:rsidRPr="00F9496F">
        <w:t xml:space="preserve">iczba przypadków bezradności w sprawach opiekuńczo-wychowawczych </w:t>
      </w:r>
      <w:r w:rsidR="007B52AF">
        <w:br/>
      </w:r>
      <w:r w:rsidR="000839DB" w:rsidRPr="00F9496F">
        <w:t>i prowadzenia gospodarstwa domowego</w:t>
      </w:r>
      <w:r>
        <w:t xml:space="preserve"> na </w:t>
      </w:r>
      <w:r w:rsidR="000839DB" w:rsidRPr="00F9496F">
        <w:t xml:space="preserve">100 </w:t>
      </w:r>
      <w:r w:rsidRPr="000A3F9B">
        <w:t>mieszkańców</w:t>
      </w:r>
      <w:r>
        <w:t>,</w:t>
      </w:r>
    </w:p>
    <w:p w14:paraId="7458A65B" w14:textId="6A10962C" w:rsidR="000A3F9B" w:rsidRDefault="000839DB" w:rsidP="000839DB">
      <w:pPr>
        <w:pStyle w:val="Akapitzlist"/>
        <w:numPr>
          <w:ilvl w:val="0"/>
          <w:numId w:val="21"/>
        </w:numPr>
      </w:pPr>
      <w:r>
        <w:t>w zakresie</w:t>
      </w:r>
      <w:r w:rsidR="000A3F9B">
        <w:t xml:space="preserve"> </w:t>
      </w:r>
      <w:r>
        <w:t>uczestnictwa w życiu publicznym i kulturalnym:</w:t>
      </w:r>
    </w:p>
    <w:p w14:paraId="10D6583A" w14:textId="532E67CE" w:rsidR="000839DB" w:rsidRDefault="00F7130A" w:rsidP="00F7130A">
      <w:pPr>
        <w:pStyle w:val="Akapitzlist"/>
        <w:numPr>
          <w:ilvl w:val="1"/>
          <w:numId w:val="21"/>
        </w:numPr>
        <w:ind w:left="1134" w:hanging="414"/>
      </w:pPr>
      <w:r>
        <w:t>f</w:t>
      </w:r>
      <w:r w:rsidR="000839DB" w:rsidRPr="000839DB">
        <w:t>rekwencja w wyborach samorządowych do rady miasta w 2018 r.</w:t>
      </w:r>
      <w:r w:rsidR="00466D4B">
        <w:t xml:space="preserve"> [%],</w:t>
      </w:r>
    </w:p>
    <w:p w14:paraId="195E1630" w14:textId="37AEB033" w:rsidR="000839DB" w:rsidRDefault="00F7130A" w:rsidP="00F7130A">
      <w:pPr>
        <w:pStyle w:val="Akapitzlist"/>
        <w:numPr>
          <w:ilvl w:val="1"/>
          <w:numId w:val="21"/>
        </w:numPr>
        <w:ind w:left="1134" w:hanging="414"/>
      </w:pPr>
      <w:r>
        <w:t>l</w:t>
      </w:r>
      <w:r w:rsidR="000839DB" w:rsidRPr="000839DB">
        <w:t>iczba organizacji pozarządowych</w:t>
      </w:r>
      <w:r>
        <w:t xml:space="preserve"> na </w:t>
      </w:r>
      <w:r w:rsidR="000839DB" w:rsidRPr="000839DB">
        <w:t xml:space="preserve">100 </w:t>
      </w:r>
      <w:r w:rsidRPr="000A3F9B">
        <w:t>mieszkańców</w:t>
      </w:r>
      <w:r>
        <w:t>,</w:t>
      </w:r>
    </w:p>
    <w:p w14:paraId="01C8084A" w14:textId="01C7B210" w:rsidR="000839DB" w:rsidRDefault="000839DB" w:rsidP="000839DB">
      <w:pPr>
        <w:pStyle w:val="Akapitzlist"/>
        <w:numPr>
          <w:ilvl w:val="0"/>
          <w:numId w:val="21"/>
        </w:numPr>
      </w:pPr>
      <w:r>
        <w:lastRenderedPageBreak/>
        <w:t>w zakresie zmian demograficznych:</w:t>
      </w:r>
    </w:p>
    <w:p w14:paraId="53B309E1" w14:textId="587F22B4" w:rsidR="000839DB" w:rsidRDefault="000839DB" w:rsidP="00F7130A">
      <w:pPr>
        <w:pStyle w:val="Akapitzlist"/>
        <w:numPr>
          <w:ilvl w:val="1"/>
          <w:numId w:val="21"/>
        </w:numPr>
        <w:ind w:left="1134" w:hanging="414"/>
      </w:pPr>
      <w:r>
        <w:t>z</w:t>
      </w:r>
      <w:r w:rsidRPr="000839DB">
        <w:t>miana liczby ludności w latach 2016-2021 [%]</w:t>
      </w:r>
      <w:r w:rsidR="00F7130A">
        <w:t>.</w:t>
      </w:r>
    </w:p>
    <w:p w14:paraId="20632643" w14:textId="22402691" w:rsidR="00635B21" w:rsidRDefault="00635B21" w:rsidP="00635B21">
      <w:r>
        <w:t xml:space="preserve">Wartości </w:t>
      </w:r>
      <w:r w:rsidR="00E22525">
        <w:t xml:space="preserve">względne </w:t>
      </w:r>
      <w:r>
        <w:t xml:space="preserve">poszczególnych wskaźników dla wyznaczonych jednostek przedstawia tabela 2. </w:t>
      </w:r>
      <w:r w:rsidR="00E22525">
        <w:t>Wskaźniki te wyrażane są w różnych jednostkach, dlatego też, w kolejnym etapie dokonano standaryzacji wskaźników z wykorzystaniem wzoru 1 (rozdz. 1), co pozwoliło na ujednolicenie porównywalności cech.</w:t>
      </w:r>
      <w:r w:rsidR="00D44CC1">
        <w:t xml:space="preserve"> Następnie dokonano sumowania cech w ramach poszczególnych dziedzin z wykorzystaniem wzoru 2 (rozdz. 1).</w:t>
      </w:r>
      <w:r w:rsidR="00341825">
        <w:t xml:space="preserve"> Zestandaryzowane wartości wskaźników</w:t>
      </w:r>
      <w:r w:rsidR="00D44CC1">
        <w:t xml:space="preserve"> i ich sumy ważone</w:t>
      </w:r>
      <w:r w:rsidR="00341825">
        <w:t xml:space="preserve"> </w:t>
      </w:r>
      <w:r w:rsidR="00D44CC1">
        <w:t>oraz</w:t>
      </w:r>
      <w:r w:rsidR="00341825">
        <w:t xml:space="preserve"> ich rozkład przestrzenny omówione zostały w dalszej części raportu.</w:t>
      </w:r>
    </w:p>
    <w:p w14:paraId="7A2BDB9C" w14:textId="6619DE9A" w:rsidR="008B0AD9" w:rsidRPr="00756AF3" w:rsidRDefault="008B0AD9" w:rsidP="00657836">
      <w:pPr>
        <w:sectPr w:rsidR="008B0AD9" w:rsidRPr="00756AF3" w:rsidSect="00925FD8">
          <w:pgSz w:w="11906" w:h="16838"/>
          <w:pgMar w:top="1417" w:right="1417" w:bottom="1417" w:left="1417" w:header="708" w:footer="708" w:gutter="0"/>
          <w:cols w:space="708"/>
          <w:titlePg/>
          <w:docGrid w:linePitch="360"/>
        </w:sectPr>
      </w:pPr>
    </w:p>
    <w:p w14:paraId="0E74B83B" w14:textId="6AC9E5C2" w:rsidR="003131A6" w:rsidRPr="003131A6" w:rsidRDefault="00C61728" w:rsidP="00C61728">
      <w:pPr>
        <w:pStyle w:val="Legenda"/>
      </w:pPr>
      <w:bookmarkStart w:id="10" w:name="_Toc95316093"/>
      <w:r>
        <w:lastRenderedPageBreak/>
        <w:t xml:space="preserve">Tabela </w:t>
      </w:r>
      <w:fldSimple w:instr=" SEQ Tabela \* ARABIC ">
        <w:r w:rsidR="001C7269">
          <w:rPr>
            <w:noProof/>
          </w:rPr>
          <w:t>2</w:t>
        </w:r>
      </w:fldSimple>
      <w:r>
        <w:t>. Zestawienie wskaźników dla analizowanych zjawisk sfery społecznej</w:t>
      </w:r>
      <w:bookmarkEnd w:id="10"/>
    </w:p>
    <w:tbl>
      <w:tblPr>
        <w:tblStyle w:val="Tabelalisty6kolorowaakcent4"/>
        <w:tblW w:w="20354" w:type="dxa"/>
        <w:tblLook w:val="04A0" w:firstRow="1" w:lastRow="0" w:firstColumn="1" w:lastColumn="0" w:noHBand="0" w:noVBand="1"/>
      </w:tblPr>
      <w:tblGrid>
        <w:gridCol w:w="1531"/>
        <w:gridCol w:w="1587"/>
        <w:gridCol w:w="1247"/>
        <w:gridCol w:w="1871"/>
        <w:gridCol w:w="1871"/>
        <w:gridCol w:w="1191"/>
        <w:gridCol w:w="1191"/>
        <w:gridCol w:w="1871"/>
        <w:gridCol w:w="1531"/>
        <w:gridCol w:w="2551"/>
        <w:gridCol w:w="1247"/>
        <w:gridCol w:w="1361"/>
        <w:gridCol w:w="1304"/>
      </w:tblGrid>
      <w:tr w:rsidR="00E75BB4" w14:paraId="2175F42B" w14:textId="30746913" w:rsidTr="00E00012">
        <w:trPr>
          <w:cnfStyle w:val="100000000000" w:firstRow="1" w:lastRow="0" w:firstColumn="0" w:lastColumn="0" w:oddVBand="0" w:evenVBand="0" w:oddHBand="0" w:evenHBand="0" w:firstRowFirstColumn="0" w:firstRowLastColumn="0" w:lastRowFirstColumn="0" w:lastRowLastColumn="0"/>
          <w:cantSplit/>
          <w:trHeight w:val="2608"/>
        </w:trPr>
        <w:tc>
          <w:tcPr>
            <w:cnfStyle w:val="001000000000" w:firstRow="0" w:lastRow="0" w:firstColumn="1" w:lastColumn="0" w:oddVBand="0" w:evenVBand="0" w:oddHBand="0" w:evenHBand="0" w:firstRowFirstColumn="0" w:firstRowLastColumn="0" w:lastRowFirstColumn="0" w:lastRowLastColumn="0"/>
            <w:tcW w:w="1531" w:type="dxa"/>
            <w:textDirection w:val="btLr"/>
            <w:vAlign w:val="center"/>
          </w:tcPr>
          <w:p w14:paraId="318E4C7E" w14:textId="4DC478A4" w:rsidR="00F9496F" w:rsidRDefault="00F9496F" w:rsidP="00700900">
            <w:pPr>
              <w:ind w:left="113" w:right="113"/>
              <w:jc w:val="left"/>
            </w:pPr>
            <w:bookmarkStart w:id="11" w:name="_Hlk94516973"/>
            <w:bookmarkStart w:id="12" w:name="_Hlk95305865"/>
            <w:r>
              <w:t>Oznaczenie jednostki</w:t>
            </w:r>
          </w:p>
        </w:tc>
        <w:tc>
          <w:tcPr>
            <w:tcW w:w="1587" w:type="dxa"/>
            <w:textDirection w:val="btLr"/>
            <w:vAlign w:val="center"/>
          </w:tcPr>
          <w:p w14:paraId="3B194DB9" w14:textId="386F7044" w:rsidR="00F9496F" w:rsidRPr="00C00D79"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F1E63">
              <w:t>Liczba zarejestrowanych bezrobotnych</w:t>
            </w:r>
            <w:r>
              <w:t>/</w:t>
            </w:r>
            <w:r w:rsidRPr="005F1E63">
              <w:t xml:space="preserve">100 </w:t>
            </w:r>
            <w:r w:rsidR="00CA221A">
              <w:t>m</w:t>
            </w:r>
            <w:r w:rsidR="00C00D79">
              <w:t>ieszk</w:t>
            </w:r>
            <w:r>
              <w:t>.</w:t>
            </w:r>
            <w:r w:rsidR="00C00D79">
              <w:t xml:space="preserve"> </w:t>
            </w:r>
            <w:r w:rsidR="00C00D79">
              <w:rPr>
                <w:b w:val="0"/>
                <w:bCs w:val="0"/>
              </w:rPr>
              <w:t>(stan na 13.12.2021)</w:t>
            </w:r>
          </w:p>
        </w:tc>
        <w:tc>
          <w:tcPr>
            <w:tcW w:w="1247" w:type="dxa"/>
            <w:textDirection w:val="btLr"/>
            <w:vAlign w:val="center"/>
          </w:tcPr>
          <w:p w14:paraId="54C784C7" w14:textId="12DF4391" w:rsidR="00F9496F" w:rsidRPr="005F1E63"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5F1E63">
              <w:t>Liczba długotrwale bezrobotnych</w:t>
            </w:r>
            <w:r>
              <w:t>/</w:t>
            </w:r>
            <w:r w:rsidRPr="005F1E63">
              <w:t xml:space="preserve">100 </w:t>
            </w:r>
            <w:r w:rsidR="00CA221A">
              <w:t>mieszk.</w:t>
            </w:r>
            <w:r w:rsidR="00C00D79">
              <w:t xml:space="preserve"> </w:t>
            </w:r>
            <w:r w:rsidR="00C00D79" w:rsidRPr="00C00D79">
              <w:rPr>
                <w:b w:val="0"/>
                <w:bCs w:val="0"/>
              </w:rPr>
              <w:t>(</w:t>
            </w:r>
            <w:r w:rsidR="00C00D79">
              <w:rPr>
                <w:b w:val="0"/>
                <w:bCs w:val="0"/>
              </w:rPr>
              <w:t>stan na 13.12.2021)</w:t>
            </w:r>
          </w:p>
        </w:tc>
        <w:tc>
          <w:tcPr>
            <w:tcW w:w="1871" w:type="dxa"/>
            <w:textDirection w:val="btLr"/>
            <w:vAlign w:val="center"/>
          </w:tcPr>
          <w:p w14:paraId="053DA694" w14:textId="57669AEC" w:rsidR="00F9496F" w:rsidRPr="00616658"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F1E63">
              <w:t>Liczba osób korzystających z pomocy społecznej z powodu ubóstwa</w:t>
            </w:r>
            <w:r>
              <w:t>/</w:t>
            </w:r>
            <w:r w:rsidRPr="005F1E63">
              <w:t xml:space="preserve">100 </w:t>
            </w:r>
            <w:r w:rsidR="00CA221A">
              <w:t>mieszk.</w:t>
            </w:r>
            <w:r w:rsidR="00616658">
              <w:t xml:space="preserve"> </w:t>
            </w:r>
            <w:r w:rsidR="00616658">
              <w:rPr>
                <w:b w:val="0"/>
                <w:bCs w:val="0"/>
              </w:rPr>
              <w:t>(stan na 30.06.2021)</w:t>
            </w:r>
          </w:p>
        </w:tc>
        <w:tc>
          <w:tcPr>
            <w:tcW w:w="1871" w:type="dxa"/>
            <w:textDirection w:val="btLr"/>
            <w:vAlign w:val="center"/>
          </w:tcPr>
          <w:p w14:paraId="292C3EE7" w14:textId="61AD1C9F" w:rsidR="00F9496F" w:rsidRPr="007A1268"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t>L</w:t>
            </w:r>
            <w:r w:rsidRPr="005F1E63">
              <w:t>iczba mieszkań komunalnych z zaległościami czynszowymi powyżej 3 miesięcy</w:t>
            </w:r>
            <w:r w:rsidR="00E75BB4">
              <w:t xml:space="preserve"> [szt.]</w:t>
            </w:r>
            <w:r w:rsidR="007A1268">
              <w:t xml:space="preserve"> </w:t>
            </w:r>
            <w:r w:rsidR="007A1268">
              <w:rPr>
                <w:b w:val="0"/>
                <w:bCs w:val="0"/>
              </w:rPr>
              <w:t>(stan na 31.12.2021)</w:t>
            </w:r>
          </w:p>
        </w:tc>
        <w:tc>
          <w:tcPr>
            <w:tcW w:w="1191" w:type="dxa"/>
            <w:textDirection w:val="btLr"/>
            <w:vAlign w:val="center"/>
          </w:tcPr>
          <w:p w14:paraId="3149C9B6" w14:textId="5086A308" w:rsidR="00F9496F"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54060F">
              <w:t>Liczba interwencji policji</w:t>
            </w:r>
            <w:r w:rsidR="00700900">
              <w:t>/</w:t>
            </w:r>
            <w:r w:rsidRPr="0054060F">
              <w:t xml:space="preserve">100 </w:t>
            </w:r>
            <w:r w:rsidR="00CA221A">
              <w:t>mieszk.</w:t>
            </w:r>
            <w:r w:rsidR="007A1268">
              <w:t xml:space="preserve"> </w:t>
            </w:r>
            <w:r w:rsidR="007A1268" w:rsidRPr="00287693">
              <w:rPr>
                <w:b w:val="0"/>
                <w:bCs w:val="0"/>
              </w:rPr>
              <w:t>(</w:t>
            </w:r>
            <w:r w:rsidR="00287693">
              <w:rPr>
                <w:b w:val="0"/>
                <w:bCs w:val="0"/>
              </w:rPr>
              <w:t xml:space="preserve">stan na </w:t>
            </w:r>
            <w:r w:rsidR="007A1268" w:rsidRPr="00287693">
              <w:rPr>
                <w:b w:val="0"/>
                <w:bCs w:val="0"/>
              </w:rPr>
              <w:t>13.12.2021)</w:t>
            </w:r>
          </w:p>
        </w:tc>
        <w:tc>
          <w:tcPr>
            <w:tcW w:w="1191" w:type="dxa"/>
            <w:textDirection w:val="btLr"/>
            <w:vAlign w:val="center"/>
          </w:tcPr>
          <w:p w14:paraId="741E5D9E" w14:textId="01A7E6F5" w:rsidR="00F9496F" w:rsidRPr="00287693"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4060F">
              <w:t>Liczba niebieskich kart</w:t>
            </w:r>
            <w:r w:rsidR="00700900">
              <w:t>/</w:t>
            </w:r>
            <w:r w:rsidRPr="0054060F">
              <w:t xml:space="preserve">100 </w:t>
            </w:r>
            <w:r w:rsidR="00CA221A">
              <w:t>mieszk.</w:t>
            </w:r>
            <w:r w:rsidR="00287693">
              <w:t xml:space="preserve"> </w:t>
            </w:r>
            <w:r w:rsidR="00287693">
              <w:rPr>
                <w:b w:val="0"/>
                <w:bCs w:val="0"/>
              </w:rPr>
              <w:t>(stan na 13.12.2021)</w:t>
            </w:r>
          </w:p>
        </w:tc>
        <w:tc>
          <w:tcPr>
            <w:tcW w:w="1871" w:type="dxa"/>
            <w:textDirection w:val="btLr"/>
            <w:vAlign w:val="center"/>
          </w:tcPr>
          <w:p w14:paraId="326A9B3A" w14:textId="32367361" w:rsidR="00F9496F" w:rsidRPr="0054060F"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DC4815">
              <w:t>Liczba osób pobierających zasiłki przyznawane z powodu niepełnosprawności</w:t>
            </w:r>
            <w:r w:rsidR="00700900">
              <w:t>/</w:t>
            </w:r>
            <w:r w:rsidRPr="00DC4815">
              <w:t xml:space="preserve">100 </w:t>
            </w:r>
            <w:r w:rsidR="00CA221A">
              <w:t>mieszk.</w:t>
            </w:r>
            <w:r w:rsidR="00616658">
              <w:t xml:space="preserve"> </w:t>
            </w:r>
            <w:r w:rsidR="00287693" w:rsidRPr="00287693">
              <w:rPr>
                <w:b w:val="0"/>
                <w:bCs w:val="0"/>
              </w:rPr>
              <w:t>(</w:t>
            </w:r>
            <w:r w:rsidR="00616658">
              <w:rPr>
                <w:b w:val="0"/>
                <w:bCs w:val="0"/>
              </w:rPr>
              <w:t>stan na 30.06.2021)</w:t>
            </w:r>
          </w:p>
        </w:tc>
        <w:tc>
          <w:tcPr>
            <w:tcW w:w="1531" w:type="dxa"/>
            <w:textDirection w:val="btLr"/>
            <w:vAlign w:val="center"/>
          </w:tcPr>
          <w:p w14:paraId="5234EDD7" w14:textId="60CF2A70" w:rsidR="00F9496F" w:rsidRPr="0054060F"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DC4815">
              <w:t>Liczba osób z orzeczeniem o niepełnosprawności</w:t>
            </w:r>
            <w:r w:rsidR="00700900">
              <w:t>/</w:t>
            </w:r>
            <w:r w:rsidRPr="00DC4815">
              <w:t xml:space="preserve">100 </w:t>
            </w:r>
            <w:r w:rsidR="00CA221A">
              <w:t>mieszk.</w:t>
            </w:r>
            <w:r w:rsidR="00616658">
              <w:t xml:space="preserve"> </w:t>
            </w:r>
            <w:r w:rsidR="00616658">
              <w:rPr>
                <w:b w:val="0"/>
                <w:bCs w:val="0"/>
              </w:rPr>
              <w:t>stan na 30.06.2021)</w:t>
            </w:r>
          </w:p>
        </w:tc>
        <w:tc>
          <w:tcPr>
            <w:tcW w:w="2551" w:type="dxa"/>
            <w:textDirection w:val="btLr"/>
            <w:vAlign w:val="center"/>
          </w:tcPr>
          <w:p w14:paraId="5E1A745D" w14:textId="10C3C2D4" w:rsidR="00F9496F" w:rsidRPr="00DC4815"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F9496F">
              <w:t>Liczba przypadków bezradności w sprawach opiekuńczo-wychowawczych i prowadzenia gospodarstwa domowego</w:t>
            </w:r>
            <w:r w:rsidR="00700900">
              <w:t>/</w:t>
            </w:r>
            <w:r w:rsidRPr="00F9496F">
              <w:t xml:space="preserve">100 </w:t>
            </w:r>
            <w:r w:rsidR="00CA221A">
              <w:t>mieszk.</w:t>
            </w:r>
            <w:r w:rsidR="00616658">
              <w:t xml:space="preserve"> </w:t>
            </w:r>
            <w:r w:rsidR="00616658">
              <w:rPr>
                <w:b w:val="0"/>
                <w:bCs w:val="0"/>
              </w:rPr>
              <w:t>stan na 30.06.2021)</w:t>
            </w:r>
          </w:p>
        </w:tc>
        <w:tc>
          <w:tcPr>
            <w:tcW w:w="1247" w:type="dxa"/>
            <w:textDirection w:val="btLr"/>
            <w:vAlign w:val="center"/>
          </w:tcPr>
          <w:p w14:paraId="2E1E8DC3" w14:textId="76EDF997" w:rsidR="00F9496F" w:rsidRPr="00F9496F"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pPr>
            <w:r w:rsidRPr="001C1F29">
              <w:t>Frekwencja w wyborach samorządowych</w:t>
            </w:r>
            <w:r w:rsidR="00E75BB4">
              <w:t xml:space="preserve"> do rady miasta w </w:t>
            </w:r>
            <w:r w:rsidRPr="001C1F29">
              <w:t>2018</w:t>
            </w:r>
            <w:r w:rsidR="00E75BB4">
              <w:t xml:space="preserve"> r.</w:t>
            </w:r>
            <w:r w:rsidR="000E5299">
              <w:t xml:space="preserve"> [%]</w:t>
            </w:r>
          </w:p>
        </w:tc>
        <w:tc>
          <w:tcPr>
            <w:tcW w:w="1361" w:type="dxa"/>
            <w:textDirection w:val="btLr"/>
            <w:vAlign w:val="center"/>
          </w:tcPr>
          <w:p w14:paraId="1BFE3EAB" w14:textId="33D1B632" w:rsidR="00F9496F" w:rsidRPr="00287693"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1C1F29">
              <w:t>Liczba organizacji pozarządowych</w:t>
            </w:r>
            <w:r w:rsidR="00700900">
              <w:t>/</w:t>
            </w:r>
            <w:r w:rsidRPr="001C1F29">
              <w:t xml:space="preserve">100 </w:t>
            </w:r>
            <w:r w:rsidR="00CA221A">
              <w:t>mieszk.</w:t>
            </w:r>
            <w:r w:rsidR="00287693">
              <w:t xml:space="preserve"> </w:t>
            </w:r>
            <w:r w:rsidR="00287693">
              <w:rPr>
                <w:b w:val="0"/>
                <w:bCs w:val="0"/>
              </w:rPr>
              <w:t>(stan na 13.12.2021)</w:t>
            </w:r>
          </w:p>
        </w:tc>
        <w:tc>
          <w:tcPr>
            <w:tcW w:w="1304" w:type="dxa"/>
            <w:textDirection w:val="btLr"/>
            <w:vAlign w:val="center"/>
          </w:tcPr>
          <w:p w14:paraId="7CEFCC20" w14:textId="3A004276" w:rsidR="00F9496F" w:rsidRPr="007A1268" w:rsidRDefault="00F9496F" w:rsidP="00700900">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F9496F">
              <w:t>Zmiana liczby ludności w latach 2016-2021 [%]</w:t>
            </w:r>
            <w:r w:rsidR="007A1268">
              <w:t xml:space="preserve"> </w:t>
            </w:r>
            <w:r w:rsidR="007A1268">
              <w:rPr>
                <w:b w:val="0"/>
                <w:bCs w:val="0"/>
              </w:rPr>
              <w:t>(stan na 31.12.2016 i 13.12.2021)</w:t>
            </w:r>
          </w:p>
        </w:tc>
      </w:tr>
      <w:bookmarkEnd w:id="11"/>
      <w:tr w:rsidR="007A1268" w14:paraId="31F05C6C" w14:textId="1676D9BE"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524DDB4" w14:textId="77777777" w:rsidR="00CA7E20" w:rsidRDefault="00CA7E20" w:rsidP="00CA7E20">
            <w:r>
              <w:t>M1</w:t>
            </w:r>
          </w:p>
        </w:tc>
        <w:tc>
          <w:tcPr>
            <w:tcW w:w="1587" w:type="dxa"/>
            <w:vAlign w:val="center"/>
          </w:tcPr>
          <w:p w14:paraId="325A1231" w14:textId="0E6A9C4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3,05</w:t>
            </w:r>
          </w:p>
        </w:tc>
        <w:tc>
          <w:tcPr>
            <w:tcW w:w="1247" w:type="dxa"/>
          </w:tcPr>
          <w:p w14:paraId="4478A66F" w14:textId="2AFA749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1,33</w:t>
            </w:r>
          </w:p>
        </w:tc>
        <w:tc>
          <w:tcPr>
            <w:tcW w:w="1871" w:type="dxa"/>
          </w:tcPr>
          <w:p w14:paraId="6395D8D9" w14:textId="282BB2B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0,13</w:t>
            </w:r>
          </w:p>
        </w:tc>
        <w:tc>
          <w:tcPr>
            <w:tcW w:w="1871" w:type="dxa"/>
          </w:tcPr>
          <w:p w14:paraId="06ACE596" w14:textId="764EEEC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2</w:t>
            </w:r>
          </w:p>
        </w:tc>
        <w:tc>
          <w:tcPr>
            <w:tcW w:w="1191" w:type="dxa"/>
          </w:tcPr>
          <w:p w14:paraId="1095DDF9" w14:textId="6F5634E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7,70</w:t>
            </w:r>
          </w:p>
        </w:tc>
        <w:tc>
          <w:tcPr>
            <w:tcW w:w="1191" w:type="dxa"/>
          </w:tcPr>
          <w:p w14:paraId="62E120E6" w14:textId="5939249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0,13</w:t>
            </w:r>
          </w:p>
        </w:tc>
        <w:tc>
          <w:tcPr>
            <w:tcW w:w="1871" w:type="dxa"/>
          </w:tcPr>
          <w:p w14:paraId="1428AB3E" w14:textId="073A15D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0,27</w:t>
            </w:r>
          </w:p>
        </w:tc>
        <w:tc>
          <w:tcPr>
            <w:tcW w:w="1531" w:type="dxa"/>
          </w:tcPr>
          <w:p w14:paraId="1B7DE485" w14:textId="5021A96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0,93</w:t>
            </w:r>
          </w:p>
        </w:tc>
        <w:tc>
          <w:tcPr>
            <w:tcW w:w="2551" w:type="dxa"/>
          </w:tcPr>
          <w:p w14:paraId="65DF509F" w14:textId="5782693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0,13</w:t>
            </w:r>
          </w:p>
        </w:tc>
        <w:tc>
          <w:tcPr>
            <w:tcW w:w="1247" w:type="dxa"/>
          </w:tcPr>
          <w:p w14:paraId="2A575BC1" w14:textId="1FD9DC2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52,69</w:t>
            </w:r>
          </w:p>
        </w:tc>
        <w:tc>
          <w:tcPr>
            <w:tcW w:w="1361" w:type="dxa"/>
          </w:tcPr>
          <w:p w14:paraId="1CC30658" w14:textId="220711C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0,13</w:t>
            </w:r>
          </w:p>
        </w:tc>
        <w:tc>
          <w:tcPr>
            <w:tcW w:w="1304" w:type="dxa"/>
          </w:tcPr>
          <w:p w14:paraId="688C1A13" w14:textId="45FBAAC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-2,1</w:t>
            </w:r>
          </w:p>
        </w:tc>
      </w:tr>
      <w:tr w:rsidR="00CA7E20" w14:paraId="7AD8996A" w14:textId="61D132C0" w:rsidTr="00E00012">
        <w:tc>
          <w:tcPr>
            <w:cnfStyle w:val="001000000000" w:firstRow="0" w:lastRow="0" w:firstColumn="1" w:lastColumn="0" w:oddVBand="0" w:evenVBand="0" w:oddHBand="0" w:evenHBand="0" w:firstRowFirstColumn="0" w:firstRowLastColumn="0" w:lastRowFirstColumn="0" w:lastRowLastColumn="0"/>
            <w:tcW w:w="1531" w:type="dxa"/>
          </w:tcPr>
          <w:p w14:paraId="6D166629" w14:textId="77777777" w:rsidR="00CA7E20" w:rsidRDefault="00CA7E20" w:rsidP="00CA7E20">
            <w:r>
              <w:t>M2</w:t>
            </w:r>
          </w:p>
        </w:tc>
        <w:tc>
          <w:tcPr>
            <w:tcW w:w="1587" w:type="dxa"/>
            <w:vAlign w:val="center"/>
          </w:tcPr>
          <w:p w14:paraId="0F5A2550" w14:textId="65567C3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4,11</w:t>
            </w:r>
          </w:p>
        </w:tc>
        <w:tc>
          <w:tcPr>
            <w:tcW w:w="1247" w:type="dxa"/>
          </w:tcPr>
          <w:p w14:paraId="10562FA1" w14:textId="41E779B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1,92</w:t>
            </w:r>
          </w:p>
        </w:tc>
        <w:tc>
          <w:tcPr>
            <w:tcW w:w="1871" w:type="dxa"/>
          </w:tcPr>
          <w:p w14:paraId="556DE47E" w14:textId="2F7456B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2,60</w:t>
            </w:r>
          </w:p>
        </w:tc>
        <w:tc>
          <w:tcPr>
            <w:tcW w:w="1871" w:type="dxa"/>
          </w:tcPr>
          <w:p w14:paraId="73E387AB" w14:textId="7EF986F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17</w:t>
            </w:r>
          </w:p>
        </w:tc>
        <w:tc>
          <w:tcPr>
            <w:tcW w:w="1191" w:type="dxa"/>
          </w:tcPr>
          <w:p w14:paraId="75FD3A5B" w14:textId="003C98A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26,99</w:t>
            </w:r>
          </w:p>
        </w:tc>
        <w:tc>
          <w:tcPr>
            <w:tcW w:w="1191" w:type="dxa"/>
          </w:tcPr>
          <w:p w14:paraId="3CEA70DE" w14:textId="2FB83D0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24923EAF" w14:textId="5A64286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2,05</w:t>
            </w:r>
          </w:p>
        </w:tc>
        <w:tc>
          <w:tcPr>
            <w:tcW w:w="1531" w:type="dxa"/>
          </w:tcPr>
          <w:p w14:paraId="754ACE0C" w14:textId="366C041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2,47</w:t>
            </w:r>
          </w:p>
        </w:tc>
        <w:tc>
          <w:tcPr>
            <w:tcW w:w="2551" w:type="dxa"/>
          </w:tcPr>
          <w:p w14:paraId="74DDBF5B" w14:textId="410B065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0,14</w:t>
            </w:r>
          </w:p>
        </w:tc>
        <w:tc>
          <w:tcPr>
            <w:tcW w:w="1247" w:type="dxa"/>
          </w:tcPr>
          <w:p w14:paraId="4AE64E67" w14:textId="03DFE36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54,40</w:t>
            </w:r>
          </w:p>
        </w:tc>
        <w:tc>
          <w:tcPr>
            <w:tcW w:w="1361" w:type="dxa"/>
          </w:tcPr>
          <w:p w14:paraId="5AAD3B92" w14:textId="0441BFF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3194E683" w14:textId="62D2656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-5,3</w:t>
            </w:r>
          </w:p>
        </w:tc>
      </w:tr>
      <w:tr w:rsidR="007A1268" w14:paraId="7A8FA5CD" w14:textId="385C059C"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62825FBB" w14:textId="77777777" w:rsidR="00CA7E20" w:rsidRDefault="00CA7E20" w:rsidP="00CA7E20">
            <w:r>
              <w:t>M3</w:t>
            </w:r>
          </w:p>
        </w:tc>
        <w:tc>
          <w:tcPr>
            <w:tcW w:w="1587" w:type="dxa"/>
            <w:vAlign w:val="center"/>
          </w:tcPr>
          <w:p w14:paraId="3E9F7C40" w14:textId="6835E68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2,32</w:t>
            </w:r>
          </w:p>
        </w:tc>
        <w:tc>
          <w:tcPr>
            <w:tcW w:w="1247" w:type="dxa"/>
          </w:tcPr>
          <w:p w14:paraId="076E6BA2" w14:textId="76D9C2F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1,16</w:t>
            </w:r>
          </w:p>
        </w:tc>
        <w:tc>
          <w:tcPr>
            <w:tcW w:w="1871" w:type="dxa"/>
          </w:tcPr>
          <w:p w14:paraId="3223EB29" w14:textId="1D30BAA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2,32</w:t>
            </w:r>
          </w:p>
        </w:tc>
        <w:tc>
          <w:tcPr>
            <w:tcW w:w="1871" w:type="dxa"/>
          </w:tcPr>
          <w:p w14:paraId="27015E69" w14:textId="764500B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7</w:t>
            </w:r>
          </w:p>
        </w:tc>
        <w:tc>
          <w:tcPr>
            <w:tcW w:w="1191" w:type="dxa"/>
          </w:tcPr>
          <w:p w14:paraId="43057AD5" w14:textId="4A0A9FB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22,35</w:t>
            </w:r>
          </w:p>
        </w:tc>
        <w:tc>
          <w:tcPr>
            <w:tcW w:w="1191" w:type="dxa"/>
          </w:tcPr>
          <w:p w14:paraId="4A67367B" w14:textId="149D499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0,15</w:t>
            </w:r>
          </w:p>
        </w:tc>
        <w:tc>
          <w:tcPr>
            <w:tcW w:w="1871" w:type="dxa"/>
          </w:tcPr>
          <w:p w14:paraId="31D0F630" w14:textId="4F6ECEB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2,03</w:t>
            </w:r>
          </w:p>
        </w:tc>
        <w:tc>
          <w:tcPr>
            <w:tcW w:w="1531" w:type="dxa"/>
          </w:tcPr>
          <w:p w14:paraId="24884C7A" w14:textId="68E5F15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2,18</w:t>
            </w:r>
          </w:p>
        </w:tc>
        <w:tc>
          <w:tcPr>
            <w:tcW w:w="2551" w:type="dxa"/>
          </w:tcPr>
          <w:p w14:paraId="5D20379C" w14:textId="5EFF53F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0,15</w:t>
            </w:r>
          </w:p>
        </w:tc>
        <w:tc>
          <w:tcPr>
            <w:tcW w:w="1247" w:type="dxa"/>
          </w:tcPr>
          <w:p w14:paraId="3145E582" w14:textId="3F234CA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50,65</w:t>
            </w:r>
          </w:p>
        </w:tc>
        <w:tc>
          <w:tcPr>
            <w:tcW w:w="1361" w:type="dxa"/>
          </w:tcPr>
          <w:p w14:paraId="3A3C96E6" w14:textId="696DEA7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3D4FF93B" w14:textId="3C8948E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-6,1</w:t>
            </w:r>
          </w:p>
        </w:tc>
      </w:tr>
      <w:tr w:rsidR="00CA7E20" w14:paraId="271AB4D2" w14:textId="401911D1" w:rsidTr="00E00012">
        <w:tc>
          <w:tcPr>
            <w:cnfStyle w:val="001000000000" w:firstRow="0" w:lastRow="0" w:firstColumn="1" w:lastColumn="0" w:oddVBand="0" w:evenVBand="0" w:oddHBand="0" w:evenHBand="0" w:firstRowFirstColumn="0" w:firstRowLastColumn="0" w:lastRowFirstColumn="0" w:lastRowLastColumn="0"/>
            <w:tcW w:w="1531" w:type="dxa"/>
          </w:tcPr>
          <w:p w14:paraId="73D8AA7F" w14:textId="77777777" w:rsidR="00CA7E20" w:rsidRDefault="00CA7E20" w:rsidP="00CA7E20">
            <w:r>
              <w:t>M4</w:t>
            </w:r>
          </w:p>
        </w:tc>
        <w:tc>
          <w:tcPr>
            <w:tcW w:w="1587" w:type="dxa"/>
            <w:vAlign w:val="center"/>
          </w:tcPr>
          <w:p w14:paraId="5A11C23F" w14:textId="1B18D26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3,17</w:t>
            </w:r>
          </w:p>
        </w:tc>
        <w:tc>
          <w:tcPr>
            <w:tcW w:w="1247" w:type="dxa"/>
          </w:tcPr>
          <w:p w14:paraId="7655CB51" w14:textId="224D53A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1,50</w:t>
            </w:r>
          </w:p>
        </w:tc>
        <w:tc>
          <w:tcPr>
            <w:tcW w:w="1871" w:type="dxa"/>
          </w:tcPr>
          <w:p w14:paraId="5465D9DC" w14:textId="717637C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2,28</w:t>
            </w:r>
          </w:p>
        </w:tc>
        <w:tc>
          <w:tcPr>
            <w:tcW w:w="1871" w:type="dxa"/>
          </w:tcPr>
          <w:p w14:paraId="6263BB70" w14:textId="491660C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45</w:t>
            </w:r>
          </w:p>
        </w:tc>
        <w:tc>
          <w:tcPr>
            <w:tcW w:w="1191" w:type="dxa"/>
          </w:tcPr>
          <w:p w14:paraId="4F40792A" w14:textId="711C8B6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19,34</w:t>
            </w:r>
          </w:p>
        </w:tc>
        <w:tc>
          <w:tcPr>
            <w:tcW w:w="1191" w:type="dxa"/>
          </w:tcPr>
          <w:p w14:paraId="02AAEDA1" w14:textId="6F1CEA0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0,28</w:t>
            </w:r>
          </w:p>
        </w:tc>
        <w:tc>
          <w:tcPr>
            <w:tcW w:w="1871" w:type="dxa"/>
          </w:tcPr>
          <w:p w14:paraId="5413041B" w14:textId="68FCE70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2,39</w:t>
            </w:r>
          </w:p>
        </w:tc>
        <w:tc>
          <w:tcPr>
            <w:tcW w:w="1531" w:type="dxa"/>
          </w:tcPr>
          <w:p w14:paraId="14943ED7" w14:textId="5868BAF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2,56</w:t>
            </w:r>
          </w:p>
        </w:tc>
        <w:tc>
          <w:tcPr>
            <w:tcW w:w="2551" w:type="dxa"/>
          </w:tcPr>
          <w:p w14:paraId="47B4B54C" w14:textId="0445A14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0,83</w:t>
            </w:r>
          </w:p>
        </w:tc>
        <w:tc>
          <w:tcPr>
            <w:tcW w:w="1247" w:type="dxa"/>
          </w:tcPr>
          <w:p w14:paraId="67E25448" w14:textId="48401D3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47,67</w:t>
            </w:r>
          </w:p>
        </w:tc>
        <w:tc>
          <w:tcPr>
            <w:tcW w:w="1361" w:type="dxa"/>
          </w:tcPr>
          <w:p w14:paraId="616852EE" w14:textId="38C9274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0,50</w:t>
            </w:r>
          </w:p>
        </w:tc>
        <w:tc>
          <w:tcPr>
            <w:tcW w:w="1304" w:type="dxa"/>
          </w:tcPr>
          <w:p w14:paraId="1CCD6069" w14:textId="79BFBFD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-15,6</w:t>
            </w:r>
          </w:p>
        </w:tc>
      </w:tr>
      <w:tr w:rsidR="007A1268" w14:paraId="35F9772E" w14:textId="0DF85BB0"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6979CCD" w14:textId="77777777" w:rsidR="00CA7E20" w:rsidRDefault="00CA7E20" w:rsidP="00CA7E20">
            <w:r>
              <w:t>M5</w:t>
            </w:r>
          </w:p>
        </w:tc>
        <w:tc>
          <w:tcPr>
            <w:tcW w:w="1587" w:type="dxa"/>
            <w:vAlign w:val="center"/>
          </w:tcPr>
          <w:p w14:paraId="41674D5F" w14:textId="0B8FD08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5,41</w:t>
            </w:r>
          </w:p>
        </w:tc>
        <w:tc>
          <w:tcPr>
            <w:tcW w:w="1247" w:type="dxa"/>
          </w:tcPr>
          <w:p w14:paraId="33101ABE" w14:textId="27401CE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3,12</w:t>
            </w:r>
          </w:p>
        </w:tc>
        <w:tc>
          <w:tcPr>
            <w:tcW w:w="1871" w:type="dxa"/>
          </w:tcPr>
          <w:p w14:paraId="0BDEADB7" w14:textId="5F47426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2,91</w:t>
            </w:r>
          </w:p>
        </w:tc>
        <w:tc>
          <w:tcPr>
            <w:tcW w:w="1871" w:type="dxa"/>
          </w:tcPr>
          <w:p w14:paraId="78BAEBEA" w14:textId="71EA71D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13</w:t>
            </w:r>
          </w:p>
        </w:tc>
        <w:tc>
          <w:tcPr>
            <w:tcW w:w="1191" w:type="dxa"/>
          </w:tcPr>
          <w:p w14:paraId="610FB2EB" w14:textId="434BC37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18,71</w:t>
            </w:r>
          </w:p>
        </w:tc>
        <w:tc>
          <w:tcPr>
            <w:tcW w:w="1191" w:type="dxa"/>
          </w:tcPr>
          <w:p w14:paraId="0D677682" w14:textId="4C96CF3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0,42</w:t>
            </w:r>
          </w:p>
        </w:tc>
        <w:tc>
          <w:tcPr>
            <w:tcW w:w="1871" w:type="dxa"/>
          </w:tcPr>
          <w:p w14:paraId="7E7BE0B1" w14:textId="4938836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1,46</w:t>
            </w:r>
          </w:p>
        </w:tc>
        <w:tc>
          <w:tcPr>
            <w:tcW w:w="1531" w:type="dxa"/>
          </w:tcPr>
          <w:p w14:paraId="041EF4AC" w14:textId="44DAB66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1,66</w:t>
            </w:r>
          </w:p>
        </w:tc>
        <w:tc>
          <w:tcPr>
            <w:tcW w:w="2551" w:type="dxa"/>
          </w:tcPr>
          <w:p w14:paraId="4C9D1D89" w14:textId="7E47B84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0,42</w:t>
            </w:r>
          </w:p>
        </w:tc>
        <w:tc>
          <w:tcPr>
            <w:tcW w:w="1247" w:type="dxa"/>
          </w:tcPr>
          <w:p w14:paraId="4EFFF644" w14:textId="5EACFD6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23,32</w:t>
            </w:r>
          </w:p>
        </w:tc>
        <w:tc>
          <w:tcPr>
            <w:tcW w:w="1361" w:type="dxa"/>
          </w:tcPr>
          <w:p w14:paraId="5CD9B09C" w14:textId="17F5C52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0,62</w:t>
            </w:r>
          </w:p>
        </w:tc>
        <w:tc>
          <w:tcPr>
            <w:tcW w:w="1304" w:type="dxa"/>
          </w:tcPr>
          <w:p w14:paraId="0BE2239E" w14:textId="4C3015E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-15,2</w:t>
            </w:r>
          </w:p>
        </w:tc>
      </w:tr>
      <w:tr w:rsidR="00CA7E20" w14:paraId="26F2ABE3" w14:textId="7D7D0C1B" w:rsidTr="00E00012">
        <w:tc>
          <w:tcPr>
            <w:cnfStyle w:val="001000000000" w:firstRow="0" w:lastRow="0" w:firstColumn="1" w:lastColumn="0" w:oddVBand="0" w:evenVBand="0" w:oddHBand="0" w:evenHBand="0" w:firstRowFirstColumn="0" w:firstRowLastColumn="0" w:lastRowFirstColumn="0" w:lastRowLastColumn="0"/>
            <w:tcW w:w="1531" w:type="dxa"/>
          </w:tcPr>
          <w:p w14:paraId="3E5DED43" w14:textId="77777777" w:rsidR="00CA7E20" w:rsidRDefault="00CA7E20" w:rsidP="00CA7E20">
            <w:r>
              <w:t>M6</w:t>
            </w:r>
          </w:p>
        </w:tc>
        <w:tc>
          <w:tcPr>
            <w:tcW w:w="1587" w:type="dxa"/>
            <w:vAlign w:val="center"/>
          </w:tcPr>
          <w:p w14:paraId="3463FD1B" w14:textId="61A2349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2,19</w:t>
            </w:r>
          </w:p>
        </w:tc>
        <w:tc>
          <w:tcPr>
            <w:tcW w:w="1247" w:type="dxa"/>
          </w:tcPr>
          <w:p w14:paraId="7AF1BF82" w14:textId="26C8812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1,75</w:t>
            </w:r>
          </w:p>
        </w:tc>
        <w:tc>
          <w:tcPr>
            <w:tcW w:w="1871" w:type="dxa"/>
          </w:tcPr>
          <w:p w14:paraId="274CE21A" w14:textId="4BCA892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0,00</w:t>
            </w:r>
          </w:p>
        </w:tc>
        <w:tc>
          <w:tcPr>
            <w:tcW w:w="1871" w:type="dxa"/>
          </w:tcPr>
          <w:p w14:paraId="4B8ACD4C" w14:textId="019BF34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3A34FC9D" w14:textId="5097B3F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23,25</w:t>
            </w:r>
          </w:p>
        </w:tc>
        <w:tc>
          <w:tcPr>
            <w:tcW w:w="1191" w:type="dxa"/>
          </w:tcPr>
          <w:p w14:paraId="307056C5" w14:textId="66E0D04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3B2227AE" w14:textId="18163AF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1,75</w:t>
            </w:r>
          </w:p>
        </w:tc>
        <w:tc>
          <w:tcPr>
            <w:tcW w:w="1531" w:type="dxa"/>
          </w:tcPr>
          <w:p w14:paraId="5056DAC1" w14:textId="1594919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1,75</w:t>
            </w:r>
          </w:p>
        </w:tc>
        <w:tc>
          <w:tcPr>
            <w:tcW w:w="2551" w:type="dxa"/>
          </w:tcPr>
          <w:p w14:paraId="358B9C08" w14:textId="2075D6E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693BDB07" w14:textId="2D82240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58,22</w:t>
            </w:r>
          </w:p>
        </w:tc>
        <w:tc>
          <w:tcPr>
            <w:tcW w:w="1361" w:type="dxa"/>
          </w:tcPr>
          <w:p w14:paraId="46842C78" w14:textId="4A98957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4146725A" w14:textId="6BC4A3D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0,4</w:t>
            </w:r>
          </w:p>
        </w:tc>
      </w:tr>
      <w:tr w:rsidR="007A1268" w14:paraId="511573B2" w14:textId="469DBAFD"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6B8DDAF" w14:textId="77777777" w:rsidR="00CA7E20" w:rsidRDefault="00CA7E20" w:rsidP="00CA7E20">
            <w:r>
              <w:t>M7</w:t>
            </w:r>
          </w:p>
        </w:tc>
        <w:tc>
          <w:tcPr>
            <w:tcW w:w="1587" w:type="dxa"/>
            <w:vAlign w:val="center"/>
          </w:tcPr>
          <w:p w14:paraId="3D1D6195" w14:textId="750FE8D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2,66</w:t>
            </w:r>
          </w:p>
        </w:tc>
        <w:tc>
          <w:tcPr>
            <w:tcW w:w="1247" w:type="dxa"/>
          </w:tcPr>
          <w:p w14:paraId="2B357742" w14:textId="7E64965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1,27</w:t>
            </w:r>
          </w:p>
        </w:tc>
        <w:tc>
          <w:tcPr>
            <w:tcW w:w="1871" w:type="dxa"/>
          </w:tcPr>
          <w:p w14:paraId="3D2CE88F" w14:textId="33FBCDE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1,69</w:t>
            </w:r>
          </w:p>
        </w:tc>
        <w:tc>
          <w:tcPr>
            <w:tcW w:w="1871" w:type="dxa"/>
          </w:tcPr>
          <w:p w14:paraId="7EE277A8" w14:textId="54E85CA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14</w:t>
            </w:r>
          </w:p>
        </w:tc>
        <w:tc>
          <w:tcPr>
            <w:tcW w:w="1191" w:type="dxa"/>
          </w:tcPr>
          <w:p w14:paraId="334B1F0C" w14:textId="59A3AFD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7,49</w:t>
            </w:r>
          </w:p>
        </w:tc>
        <w:tc>
          <w:tcPr>
            <w:tcW w:w="1191" w:type="dxa"/>
          </w:tcPr>
          <w:p w14:paraId="622794AA" w14:textId="779E198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0,06</w:t>
            </w:r>
          </w:p>
        </w:tc>
        <w:tc>
          <w:tcPr>
            <w:tcW w:w="1871" w:type="dxa"/>
          </w:tcPr>
          <w:p w14:paraId="79B52228" w14:textId="27E2190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0,66</w:t>
            </w:r>
          </w:p>
        </w:tc>
        <w:tc>
          <w:tcPr>
            <w:tcW w:w="1531" w:type="dxa"/>
          </w:tcPr>
          <w:p w14:paraId="07266D27" w14:textId="7FA2379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0,73</w:t>
            </w:r>
          </w:p>
        </w:tc>
        <w:tc>
          <w:tcPr>
            <w:tcW w:w="2551" w:type="dxa"/>
          </w:tcPr>
          <w:p w14:paraId="04A496C5" w14:textId="63C17A6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0,06</w:t>
            </w:r>
          </w:p>
        </w:tc>
        <w:tc>
          <w:tcPr>
            <w:tcW w:w="1247" w:type="dxa"/>
          </w:tcPr>
          <w:p w14:paraId="357E3C53" w14:textId="74ACB83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49,29</w:t>
            </w:r>
          </w:p>
        </w:tc>
        <w:tc>
          <w:tcPr>
            <w:tcW w:w="1361" w:type="dxa"/>
          </w:tcPr>
          <w:p w14:paraId="4D5FB5F2" w14:textId="5AAB20E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0,18</w:t>
            </w:r>
          </w:p>
        </w:tc>
        <w:tc>
          <w:tcPr>
            <w:tcW w:w="1304" w:type="dxa"/>
          </w:tcPr>
          <w:p w14:paraId="2C1B6303" w14:textId="71CF65E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-13,6</w:t>
            </w:r>
          </w:p>
        </w:tc>
      </w:tr>
      <w:tr w:rsidR="00CA7E20" w14:paraId="022DCDBE" w14:textId="31B24188" w:rsidTr="00E00012">
        <w:tc>
          <w:tcPr>
            <w:cnfStyle w:val="001000000000" w:firstRow="0" w:lastRow="0" w:firstColumn="1" w:lastColumn="0" w:oddVBand="0" w:evenVBand="0" w:oddHBand="0" w:evenHBand="0" w:firstRowFirstColumn="0" w:firstRowLastColumn="0" w:lastRowFirstColumn="0" w:lastRowLastColumn="0"/>
            <w:tcW w:w="1531" w:type="dxa"/>
          </w:tcPr>
          <w:p w14:paraId="3F0463AF" w14:textId="77777777" w:rsidR="00CA7E20" w:rsidRDefault="00CA7E20" w:rsidP="00CA7E20">
            <w:r>
              <w:t>M8</w:t>
            </w:r>
          </w:p>
        </w:tc>
        <w:tc>
          <w:tcPr>
            <w:tcW w:w="1587" w:type="dxa"/>
            <w:vAlign w:val="center"/>
          </w:tcPr>
          <w:p w14:paraId="2670F942" w14:textId="73E8426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0,83</w:t>
            </w:r>
          </w:p>
        </w:tc>
        <w:tc>
          <w:tcPr>
            <w:tcW w:w="1247" w:type="dxa"/>
          </w:tcPr>
          <w:p w14:paraId="571713CB" w14:textId="304919B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0,83</w:t>
            </w:r>
          </w:p>
        </w:tc>
        <w:tc>
          <w:tcPr>
            <w:tcW w:w="1871" w:type="dxa"/>
          </w:tcPr>
          <w:p w14:paraId="2B5F4324" w14:textId="5E169D4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0,83</w:t>
            </w:r>
          </w:p>
        </w:tc>
        <w:tc>
          <w:tcPr>
            <w:tcW w:w="1871" w:type="dxa"/>
          </w:tcPr>
          <w:p w14:paraId="009F813E" w14:textId="71371E6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5</w:t>
            </w:r>
          </w:p>
        </w:tc>
        <w:tc>
          <w:tcPr>
            <w:tcW w:w="1191" w:type="dxa"/>
          </w:tcPr>
          <w:p w14:paraId="78D7DBF9" w14:textId="0746605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30,83</w:t>
            </w:r>
          </w:p>
        </w:tc>
        <w:tc>
          <w:tcPr>
            <w:tcW w:w="1191" w:type="dxa"/>
          </w:tcPr>
          <w:p w14:paraId="5E1AD5DB" w14:textId="31EB56E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666060B8" w14:textId="27E7444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2,08</w:t>
            </w:r>
          </w:p>
        </w:tc>
        <w:tc>
          <w:tcPr>
            <w:tcW w:w="1531" w:type="dxa"/>
          </w:tcPr>
          <w:p w14:paraId="7DA1DCB5" w14:textId="0D3B0DE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2,50</w:t>
            </w:r>
          </w:p>
        </w:tc>
        <w:tc>
          <w:tcPr>
            <w:tcW w:w="2551" w:type="dxa"/>
          </w:tcPr>
          <w:p w14:paraId="51FAD9D6" w14:textId="1082E87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2AE67FD8" w14:textId="2124257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52,49</w:t>
            </w:r>
          </w:p>
        </w:tc>
        <w:tc>
          <w:tcPr>
            <w:tcW w:w="1361" w:type="dxa"/>
          </w:tcPr>
          <w:p w14:paraId="3C5449EC" w14:textId="721AA8A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1E88D746" w14:textId="3C84F1E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-8,3</w:t>
            </w:r>
          </w:p>
        </w:tc>
      </w:tr>
      <w:tr w:rsidR="007A1268" w14:paraId="56D5D49A" w14:textId="02B75C3E"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323A9791" w14:textId="77777777" w:rsidR="00CA7E20" w:rsidRDefault="00CA7E20" w:rsidP="00CA7E20">
            <w:r>
              <w:t>M9</w:t>
            </w:r>
          </w:p>
        </w:tc>
        <w:tc>
          <w:tcPr>
            <w:tcW w:w="1587" w:type="dxa"/>
            <w:vAlign w:val="center"/>
          </w:tcPr>
          <w:p w14:paraId="0CD554BB" w14:textId="7F6BDA9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2,75</w:t>
            </w:r>
          </w:p>
        </w:tc>
        <w:tc>
          <w:tcPr>
            <w:tcW w:w="1247" w:type="dxa"/>
          </w:tcPr>
          <w:p w14:paraId="6F2033DA" w14:textId="67ADC8A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0,69</w:t>
            </w:r>
          </w:p>
        </w:tc>
        <w:tc>
          <w:tcPr>
            <w:tcW w:w="1871" w:type="dxa"/>
          </w:tcPr>
          <w:p w14:paraId="4172374E" w14:textId="249CE43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0,41</w:t>
            </w:r>
          </w:p>
        </w:tc>
        <w:tc>
          <w:tcPr>
            <w:tcW w:w="1871" w:type="dxa"/>
          </w:tcPr>
          <w:p w14:paraId="55C08C5E" w14:textId="6A97186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155AC075" w14:textId="2C71BF9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12,24</w:t>
            </w:r>
          </w:p>
        </w:tc>
        <w:tc>
          <w:tcPr>
            <w:tcW w:w="1191" w:type="dxa"/>
          </w:tcPr>
          <w:p w14:paraId="6155E07B" w14:textId="22CF343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0,14</w:t>
            </w:r>
          </w:p>
        </w:tc>
        <w:tc>
          <w:tcPr>
            <w:tcW w:w="1871" w:type="dxa"/>
          </w:tcPr>
          <w:p w14:paraId="24F8DE40" w14:textId="6E33927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0,69</w:t>
            </w:r>
          </w:p>
        </w:tc>
        <w:tc>
          <w:tcPr>
            <w:tcW w:w="1531" w:type="dxa"/>
          </w:tcPr>
          <w:p w14:paraId="35C95D34" w14:textId="2D91D29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0,96</w:t>
            </w:r>
          </w:p>
        </w:tc>
        <w:tc>
          <w:tcPr>
            <w:tcW w:w="2551" w:type="dxa"/>
          </w:tcPr>
          <w:p w14:paraId="1E968DC0" w14:textId="091CE58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492E9E6D" w14:textId="02BE407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49,76</w:t>
            </w:r>
          </w:p>
        </w:tc>
        <w:tc>
          <w:tcPr>
            <w:tcW w:w="1361" w:type="dxa"/>
          </w:tcPr>
          <w:p w14:paraId="300EC5AA" w14:textId="03C5850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4F5A78C2" w14:textId="53414AE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10,0</w:t>
            </w:r>
          </w:p>
        </w:tc>
      </w:tr>
      <w:tr w:rsidR="00CA7E20" w14:paraId="3D34D5B7" w14:textId="5CD79A32" w:rsidTr="00E00012">
        <w:tc>
          <w:tcPr>
            <w:cnfStyle w:val="001000000000" w:firstRow="0" w:lastRow="0" w:firstColumn="1" w:lastColumn="0" w:oddVBand="0" w:evenVBand="0" w:oddHBand="0" w:evenHBand="0" w:firstRowFirstColumn="0" w:firstRowLastColumn="0" w:lastRowFirstColumn="0" w:lastRowLastColumn="0"/>
            <w:tcW w:w="1531" w:type="dxa"/>
          </w:tcPr>
          <w:p w14:paraId="644A0BB5" w14:textId="77777777" w:rsidR="00CA7E20" w:rsidRDefault="00CA7E20" w:rsidP="00CA7E20">
            <w:r>
              <w:t>M10</w:t>
            </w:r>
          </w:p>
        </w:tc>
        <w:tc>
          <w:tcPr>
            <w:tcW w:w="1587" w:type="dxa"/>
            <w:vAlign w:val="center"/>
          </w:tcPr>
          <w:p w14:paraId="07B010F3" w14:textId="10F72A1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2,77</w:t>
            </w:r>
          </w:p>
        </w:tc>
        <w:tc>
          <w:tcPr>
            <w:tcW w:w="1247" w:type="dxa"/>
          </w:tcPr>
          <w:p w14:paraId="0886E6DD" w14:textId="7516D7D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1,28</w:t>
            </w:r>
          </w:p>
        </w:tc>
        <w:tc>
          <w:tcPr>
            <w:tcW w:w="1871" w:type="dxa"/>
          </w:tcPr>
          <w:p w14:paraId="3A5362AF" w14:textId="31EC04F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1,95</w:t>
            </w:r>
          </w:p>
        </w:tc>
        <w:tc>
          <w:tcPr>
            <w:tcW w:w="1871" w:type="dxa"/>
          </w:tcPr>
          <w:p w14:paraId="2BFDA878" w14:textId="4191364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14</w:t>
            </w:r>
          </w:p>
        </w:tc>
        <w:tc>
          <w:tcPr>
            <w:tcW w:w="1191" w:type="dxa"/>
          </w:tcPr>
          <w:p w14:paraId="780A25AB" w14:textId="0212ABE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6,57</w:t>
            </w:r>
          </w:p>
        </w:tc>
        <w:tc>
          <w:tcPr>
            <w:tcW w:w="1191" w:type="dxa"/>
          </w:tcPr>
          <w:p w14:paraId="0FEC0C79" w14:textId="215862F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0,10</w:t>
            </w:r>
          </w:p>
        </w:tc>
        <w:tc>
          <w:tcPr>
            <w:tcW w:w="1871" w:type="dxa"/>
          </w:tcPr>
          <w:p w14:paraId="2BEAC34C" w14:textId="4B85BE6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0,98</w:t>
            </w:r>
          </w:p>
        </w:tc>
        <w:tc>
          <w:tcPr>
            <w:tcW w:w="1531" w:type="dxa"/>
          </w:tcPr>
          <w:p w14:paraId="45AA3FCF" w14:textId="4E493CC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1,13</w:t>
            </w:r>
          </w:p>
        </w:tc>
        <w:tc>
          <w:tcPr>
            <w:tcW w:w="2551" w:type="dxa"/>
          </w:tcPr>
          <w:p w14:paraId="7E75AC39" w14:textId="349E9D7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0,41</w:t>
            </w:r>
          </w:p>
        </w:tc>
        <w:tc>
          <w:tcPr>
            <w:tcW w:w="1247" w:type="dxa"/>
          </w:tcPr>
          <w:p w14:paraId="0E6A1EE9" w14:textId="57BAEC5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48,97</w:t>
            </w:r>
          </w:p>
        </w:tc>
        <w:tc>
          <w:tcPr>
            <w:tcW w:w="1361" w:type="dxa"/>
          </w:tcPr>
          <w:p w14:paraId="46C1CF60" w14:textId="4B8D66B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0,21</w:t>
            </w:r>
          </w:p>
        </w:tc>
        <w:tc>
          <w:tcPr>
            <w:tcW w:w="1304" w:type="dxa"/>
          </w:tcPr>
          <w:p w14:paraId="56435A56" w14:textId="0AE2DF1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-9,1</w:t>
            </w:r>
          </w:p>
        </w:tc>
      </w:tr>
      <w:tr w:rsidR="007A1268" w14:paraId="017EF213" w14:textId="70ED7DD7"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EF7AA51" w14:textId="77777777" w:rsidR="00CA7E20" w:rsidRDefault="00CA7E20" w:rsidP="00CA7E20">
            <w:r>
              <w:t>G1</w:t>
            </w:r>
          </w:p>
        </w:tc>
        <w:tc>
          <w:tcPr>
            <w:tcW w:w="1587" w:type="dxa"/>
            <w:vAlign w:val="center"/>
          </w:tcPr>
          <w:p w14:paraId="6E4DC149" w14:textId="086386B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6,67</w:t>
            </w:r>
          </w:p>
        </w:tc>
        <w:tc>
          <w:tcPr>
            <w:tcW w:w="1247" w:type="dxa"/>
          </w:tcPr>
          <w:p w14:paraId="37FD01E2" w14:textId="6D33B6B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5,00</w:t>
            </w:r>
          </w:p>
        </w:tc>
        <w:tc>
          <w:tcPr>
            <w:tcW w:w="1871" w:type="dxa"/>
          </w:tcPr>
          <w:p w14:paraId="003E1864" w14:textId="46887D8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0,00</w:t>
            </w:r>
          </w:p>
        </w:tc>
        <w:tc>
          <w:tcPr>
            <w:tcW w:w="1871" w:type="dxa"/>
          </w:tcPr>
          <w:p w14:paraId="693A6D45" w14:textId="7ADB7D4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0B96D56C" w14:textId="56D8F56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16,67</w:t>
            </w:r>
          </w:p>
        </w:tc>
        <w:tc>
          <w:tcPr>
            <w:tcW w:w="1191" w:type="dxa"/>
          </w:tcPr>
          <w:p w14:paraId="413A4B58" w14:textId="5C4C055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5398303A" w14:textId="64E789F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3,33</w:t>
            </w:r>
          </w:p>
        </w:tc>
        <w:tc>
          <w:tcPr>
            <w:tcW w:w="1531" w:type="dxa"/>
          </w:tcPr>
          <w:p w14:paraId="62691E3E" w14:textId="6AAE830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3,33</w:t>
            </w:r>
          </w:p>
        </w:tc>
        <w:tc>
          <w:tcPr>
            <w:tcW w:w="2551" w:type="dxa"/>
          </w:tcPr>
          <w:p w14:paraId="2055479F" w14:textId="440C099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1A549366" w14:textId="3909B5C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52,25</w:t>
            </w:r>
          </w:p>
        </w:tc>
        <w:tc>
          <w:tcPr>
            <w:tcW w:w="1361" w:type="dxa"/>
          </w:tcPr>
          <w:p w14:paraId="129AA0AD" w14:textId="0AAB2A8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620190D2" w14:textId="3C95ACD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-11,7</w:t>
            </w:r>
          </w:p>
        </w:tc>
      </w:tr>
      <w:tr w:rsidR="00CA7E20" w14:paraId="1A225029" w14:textId="711DC1E5" w:rsidTr="00E00012">
        <w:tc>
          <w:tcPr>
            <w:cnfStyle w:val="001000000000" w:firstRow="0" w:lastRow="0" w:firstColumn="1" w:lastColumn="0" w:oddVBand="0" w:evenVBand="0" w:oddHBand="0" w:evenHBand="0" w:firstRowFirstColumn="0" w:firstRowLastColumn="0" w:lastRowFirstColumn="0" w:lastRowLastColumn="0"/>
            <w:tcW w:w="1531" w:type="dxa"/>
          </w:tcPr>
          <w:p w14:paraId="7E196404" w14:textId="77777777" w:rsidR="00CA7E20" w:rsidRDefault="00CA7E20" w:rsidP="00CA7E20">
            <w:r>
              <w:t>G2</w:t>
            </w:r>
          </w:p>
        </w:tc>
        <w:tc>
          <w:tcPr>
            <w:tcW w:w="1587" w:type="dxa"/>
            <w:vAlign w:val="center"/>
          </w:tcPr>
          <w:p w14:paraId="2F1EF899" w14:textId="73F5E9C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3,23</w:t>
            </w:r>
          </w:p>
        </w:tc>
        <w:tc>
          <w:tcPr>
            <w:tcW w:w="1247" w:type="dxa"/>
          </w:tcPr>
          <w:p w14:paraId="5233D06F" w14:textId="3C15E92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0,00</w:t>
            </w:r>
          </w:p>
        </w:tc>
        <w:tc>
          <w:tcPr>
            <w:tcW w:w="1871" w:type="dxa"/>
          </w:tcPr>
          <w:p w14:paraId="28D01DC6" w14:textId="7D43BA0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0,00</w:t>
            </w:r>
          </w:p>
        </w:tc>
        <w:tc>
          <w:tcPr>
            <w:tcW w:w="1871" w:type="dxa"/>
          </w:tcPr>
          <w:p w14:paraId="5312FA8A" w14:textId="516318C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208F6FE2" w14:textId="6B7634B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16,13</w:t>
            </w:r>
          </w:p>
        </w:tc>
        <w:tc>
          <w:tcPr>
            <w:tcW w:w="1191" w:type="dxa"/>
          </w:tcPr>
          <w:p w14:paraId="03B99A4B" w14:textId="30D16DA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759CE996" w14:textId="21A4497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0,00</w:t>
            </w:r>
          </w:p>
        </w:tc>
        <w:tc>
          <w:tcPr>
            <w:tcW w:w="1531" w:type="dxa"/>
          </w:tcPr>
          <w:p w14:paraId="7DF87A45" w14:textId="43E5755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0,00</w:t>
            </w:r>
          </w:p>
        </w:tc>
        <w:tc>
          <w:tcPr>
            <w:tcW w:w="2551" w:type="dxa"/>
          </w:tcPr>
          <w:p w14:paraId="37570238" w14:textId="1CD8CF8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68260D1B" w14:textId="448F5A8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52,25</w:t>
            </w:r>
          </w:p>
        </w:tc>
        <w:tc>
          <w:tcPr>
            <w:tcW w:w="1361" w:type="dxa"/>
          </w:tcPr>
          <w:p w14:paraId="56B6C9D7" w14:textId="638BCDB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1DA466D4" w14:textId="5515212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-16,1</w:t>
            </w:r>
          </w:p>
        </w:tc>
      </w:tr>
      <w:tr w:rsidR="007A1268" w14:paraId="5106CD67" w14:textId="47099793"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3169E812" w14:textId="77777777" w:rsidR="00CA7E20" w:rsidRDefault="00CA7E20" w:rsidP="00CA7E20">
            <w:r>
              <w:t>G3</w:t>
            </w:r>
          </w:p>
        </w:tc>
        <w:tc>
          <w:tcPr>
            <w:tcW w:w="1587" w:type="dxa"/>
            <w:vAlign w:val="center"/>
          </w:tcPr>
          <w:p w14:paraId="46F8D6B3" w14:textId="2F9D8A9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2,46</w:t>
            </w:r>
          </w:p>
        </w:tc>
        <w:tc>
          <w:tcPr>
            <w:tcW w:w="1247" w:type="dxa"/>
          </w:tcPr>
          <w:p w14:paraId="53517AE6" w14:textId="49DB1A3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1,23</w:t>
            </w:r>
          </w:p>
        </w:tc>
        <w:tc>
          <w:tcPr>
            <w:tcW w:w="1871" w:type="dxa"/>
          </w:tcPr>
          <w:p w14:paraId="77E4BCA4" w14:textId="2A442AD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0,41</w:t>
            </w:r>
          </w:p>
        </w:tc>
        <w:tc>
          <w:tcPr>
            <w:tcW w:w="1871" w:type="dxa"/>
          </w:tcPr>
          <w:p w14:paraId="1D25DFC8" w14:textId="61BAD62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2CF39E9E" w14:textId="6D69895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14,34</w:t>
            </w:r>
          </w:p>
        </w:tc>
        <w:tc>
          <w:tcPr>
            <w:tcW w:w="1191" w:type="dxa"/>
          </w:tcPr>
          <w:p w14:paraId="588DB466" w14:textId="04C6ECB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0,41</w:t>
            </w:r>
          </w:p>
        </w:tc>
        <w:tc>
          <w:tcPr>
            <w:tcW w:w="1871" w:type="dxa"/>
          </w:tcPr>
          <w:p w14:paraId="3F6223D0" w14:textId="36A3C67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0,00</w:t>
            </w:r>
          </w:p>
        </w:tc>
        <w:tc>
          <w:tcPr>
            <w:tcW w:w="1531" w:type="dxa"/>
          </w:tcPr>
          <w:p w14:paraId="4BBC35C2" w14:textId="54D4581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0,00</w:t>
            </w:r>
          </w:p>
        </w:tc>
        <w:tc>
          <w:tcPr>
            <w:tcW w:w="2551" w:type="dxa"/>
          </w:tcPr>
          <w:p w14:paraId="4346543A" w14:textId="449D660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08129AAE" w14:textId="4A91A31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52,25</w:t>
            </w:r>
          </w:p>
        </w:tc>
        <w:tc>
          <w:tcPr>
            <w:tcW w:w="1361" w:type="dxa"/>
          </w:tcPr>
          <w:p w14:paraId="2DB968A7" w14:textId="055FE0A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5608C3F5" w14:textId="26A6B07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2,5</w:t>
            </w:r>
          </w:p>
        </w:tc>
      </w:tr>
      <w:tr w:rsidR="00CA7E20" w14:paraId="552F00F7" w14:textId="29527AE0" w:rsidTr="00E00012">
        <w:tc>
          <w:tcPr>
            <w:cnfStyle w:val="001000000000" w:firstRow="0" w:lastRow="0" w:firstColumn="1" w:lastColumn="0" w:oddVBand="0" w:evenVBand="0" w:oddHBand="0" w:evenHBand="0" w:firstRowFirstColumn="0" w:firstRowLastColumn="0" w:lastRowFirstColumn="0" w:lastRowLastColumn="0"/>
            <w:tcW w:w="1531" w:type="dxa"/>
          </w:tcPr>
          <w:p w14:paraId="0D02C8C7" w14:textId="77777777" w:rsidR="00CA7E20" w:rsidRDefault="00CA7E20" w:rsidP="00CA7E20">
            <w:r>
              <w:t>G4</w:t>
            </w:r>
          </w:p>
        </w:tc>
        <w:tc>
          <w:tcPr>
            <w:tcW w:w="1587" w:type="dxa"/>
            <w:vAlign w:val="center"/>
          </w:tcPr>
          <w:p w14:paraId="3EDD4466" w14:textId="7588F1B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5,66</w:t>
            </w:r>
          </w:p>
        </w:tc>
        <w:tc>
          <w:tcPr>
            <w:tcW w:w="1247" w:type="dxa"/>
          </w:tcPr>
          <w:p w14:paraId="4995C92E" w14:textId="21ADD57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1,89</w:t>
            </w:r>
          </w:p>
        </w:tc>
        <w:tc>
          <w:tcPr>
            <w:tcW w:w="1871" w:type="dxa"/>
          </w:tcPr>
          <w:p w14:paraId="1253D888" w14:textId="142BFF2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0,00</w:t>
            </w:r>
          </w:p>
        </w:tc>
        <w:tc>
          <w:tcPr>
            <w:tcW w:w="1871" w:type="dxa"/>
          </w:tcPr>
          <w:p w14:paraId="35A6A5AF" w14:textId="57B7393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6A8EC322" w14:textId="5E73996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43,40</w:t>
            </w:r>
          </w:p>
        </w:tc>
        <w:tc>
          <w:tcPr>
            <w:tcW w:w="1191" w:type="dxa"/>
          </w:tcPr>
          <w:p w14:paraId="11E7AFE3" w14:textId="13D18A8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1,89</w:t>
            </w:r>
          </w:p>
        </w:tc>
        <w:tc>
          <w:tcPr>
            <w:tcW w:w="1871" w:type="dxa"/>
          </w:tcPr>
          <w:p w14:paraId="5643FE08" w14:textId="44022B8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1,89</w:t>
            </w:r>
          </w:p>
        </w:tc>
        <w:tc>
          <w:tcPr>
            <w:tcW w:w="1531" w:type="dxa"/>
          </w:tcPr>
          <w:p w14:paraId="2859218E" w14:textId="7145168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1,89</w:t>
            </w:r>
          </w:p>
        </w:tc>
        <w:tc>
          <w:tcPr>
            <w:tcW w:w="2551" w:type="dxa"/>
          </w:tcPr>
          <w:p w14:paraId="10E2B97D" w14:textId="6560C08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325584F4" w14:textId="502AC1A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52,25</w:t>
            </w:r>
          </w:p>
        </w:tc>
        <w:tc>
          <w:tcPr>
            <w:tcW w:w="1361" w:type="dxa"/>
          </w:tcPr>
          <w:p w14:paraId="739AC1A4" w14:textId="4A3AA4E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5C40BA4A" w14:textId="63CC750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5,7</w:t>
            </w:r>
          </w:p>
        </w:tc>
      </w:tr>
      <w:tr w:rsidR="007A1268" w14:paraId="32E4E346" w14:textId="3A379DB2"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0744EE22" w14:textId="77777777" w:rsidR="00CA7E20" w:rsidRDefault="00CA7E20" w:rsidP="00CA7E20">
            <w:r>
              <w:t>G5</w:t>
            </w:r>
          </w:p>
        </w:tc>
        <w:tc>
          <w:tcPr>
            <w:tcW w:w="1587" w:type="dxa"/>
            <w:vAlign w:val="center"/>
          </w:tcPr>
          <w:p w14:paraId="7A703F20" w14:textId="24E41EB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1,20</w:t>
            </w:r>
          </w:p>
        </w:tc>
        <w:tc>
          <w:tcPr>
            <w:tcW w:w="1247" w:type="dxa"/>
          </w:tcPr>
          <w:p w14:paraId="3F32B858" w14:textId="5E7B011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0,00</w:t>
            </w:r>
          </w:p>
        </w:tc>
        <w:tc>
          <w:tcPr>
            <w:tcW w:w="1871" w:type="dxa"/>
          </w:tcPr>
          <w:p w14:paraId="17D6DC6A" w14:textId="76E74EF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3,61</w:t>
            </w:r>
          </w:p>
        </w:tc>
        <w:tc>
          <w:tcPr>
            <w:tcW w:w="1871" w:type="dxa"/>
          </w:tcPr>
          <w:p w14:paraId="28D29D2F" w14:textId="2B19D32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2C7B55F5" w14:textId="68BBD25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7,23</w:t>
            </w:r>
          </w:p>
        </w:tc>
        <w:tc>
          <w:tcPr>
            <w:tcW w:w="1191" w:type="dxa"/>
          </w:tcPr>
          <w:p w14:paraId="18CD55F0" w14:textId="0880BB5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754D570C" w14:textId="224BF75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0,00</w:t>
            </w:r>
          </w:p>
        </w:tc>
        <w:tc>
          <w:tcPr>
            <w:tcW w:w="1531" w:type="dxa"/>
          </w:tcPr>
          <w:p w14:paraId="1F45C9DA" w14:textId="027DB8D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0,00</w:t>
            </w:r>
          </w:p>
        </w:tc>
        <w:tc>
          <w:tcPr>
            <w:tcW w:w="2551" w:type="dxa"/>
          </w:tcPr>
          <w:p w14:paraId="4DA274D3" w14:textId="4BC824D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76199E56" w14:textId="13553AF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52,25</w:t>
            </w:r>
          </w:p>
        </w:tc>
        <w:tc>
          <w:tcPr>
            <w:tcW w:w="1361" w:type="dxa"/>
          </w:tcPr>
          <w:p w14:paraId="1087B00F" w14:textId="46D55F9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1,20</w:t>
            </w:r>
          </w:p>
        </w:tc>
        <w:tc>
          <w:tcPr>
            <w:tcW w:w="1304" w:type="dxa"/>
          </w:tcPr>
          <w:p w14:paraId="02A99653" w14:textId="35B2AFC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7,2</w:t>
            </w:r>
          </w:p>
        </w:tc>
      </w:tr>
      <w:tr w:rsidR="00CA7E20" w14:paraId="728BCE29" w14:textId="3EF8ADC4" w:rsidTr="00E00012">
        <w:tc>
          <w:tcPr>
            <w:cnfStyle w:val="001000000000" w:firstRow="0" w:lastRow="0" w:firstColumn="1" w:lastColumn="0" w:oddVBand="0" w:evenVBand="0" w:oddHBand="0" w:evenHBand="0" w:firstRowFirstColumn="0" w:firstRowLastColumn="0" w:lastRowFirstColumn="0" w:lastRowLastColumn="0"/>
            <w:tcW w:w="1531" w:type="dxa"/>
          </w:tcPr>
          <w:p w14:paraId="11EFCE0C" w14:textId="77777777" w:rsidR="00CA7E20" w:rsidRDefault="00CA7E20" w:rsidP="00CA7E20">
            <w:r>
              <w:t>G6</w:t>
            </w:r>
          </w:p>
        </w:tc>
        <w:tc>
          <w:tcPr>
            <w:tcW w:w="1587" w:type="dxa"/>
            <w:vAlign w:val="center"/>
          </w:tcPr>
          <w:p w14:paraId="37C05F21" w14:textId="2FE5821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2,91</w:t>
            </w:r>
          </w:p>
        </w:tc>
        <w:tc>
          <w:tcPr>
            <w:tcW w:w="1247" w:type="dxa"/>
          </w:tcPr>
          <w:p w14:paraId="6A0E3460" w14:textId="12BC385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1,94</w:t>
            </w:r>
          </w:p>
        </w:tc>
        <w:tc>
          <w:tcPr>
            <w:tcW w:w="1871" w:type="dxa"/>
          </w:tcPr>
          <w:p w14:paraId="3DFC3A57" w14:textId="22CDE3A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0,00</w:t>
            </w:r>
          </w:p>
        </w:tc>
        <w:tc>
          <w:tcPr>
            <w:tcW w:w="1871" w:type="dxa"/>
          </w:tcPr>
          <w:p w14:paraId="1056F1ED" w14:textId="18C694E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w:t>
            </w:r>
          </w:p>
        </w:tc>
        <w:tc>
          <w:tcPr>
            <w:tcW w:w="1191" w:type="dxa"/>
          </w:tcPr>
          <w:p w14:paraId="3D67712B" w14:textId="4D9F650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8,74</w:t>
            </w:r>
          </w:p>
        </w:tc>
        <w:tc>
          <w:tcPr>
            <w:tcW w:w="1191" w:type="dxa"/>
          </w:tcPr>
          <w:p w14:paraId="32E32376" w14:textId="76F46DE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3BC7C79E" w14:textId="575D7C2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2,91</w:t>
            </w:r>
          </w:p>
        </w:tc>
        <w:tc>
          <w:tcPr>
            <w:tcW w:w="1531" w:type="dxa"/>
          </w:tcPr>
          <w:p w14:paraId="44F89ECA" w14:textId="2C28154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2,91</w:t>
            </w:r>
          </w:p>
        </w:tc>
        <w:tc>
          <w:tcPr>
            <w:tcW w:w="2551" w:type="dxa"/>
          </w:tcPr>
          <w:p w14:paraId="0317AD28" w14:textId="583AEFE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4D1D98A6" w14:textId="47C471F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52,25</w:t>
            </w:r>
          </w:p>
        </w:tc>
        <w:tc>
          <w:tcPr>
            <w:tcW w:w="1361" w:type="dxa"/>
          </w:tcPr>
          <w:p w14:paraId="2253699F" w14:textId="02C1727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652F1A36" w14:textId="230DAF5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-15,5</w:t>
            </w:r>
          </w:p>
        </w:tc>
      </w:tr>
      <w:tr w:rsidR="007A1268" w14:paraId="4A7DBD50" w14:textId="5B0D6A93"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7870FC84" w14:textId="77777777" w:rsidR="00CA7E20" w:rsidRDefault="00CA7E20" w:rsidP="00CA7E20">
            <w:r w:rsidRPr="007E13BB">
              <w:t>G</w:t>
            </w:r>
            <w:r>
              <w:t>7</w:t>
            </w:r>
          </w:p>
        </w:tc>
        <w:tc>
          <w:tcPr>
            <w:tcW w:w="1587" w:type="dxa"/>
            <w:vAlign w:val="center"/>
          </w:tcPr>
          <w:p w14:paraId="21945D73" w14:textId="59CA643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3,63</w:t>
            </w:r>
          </w:p>
        </w:tc>
        <w:tc>
          <w:tcPr>
            <w:tcW w:w="1247" w:type="dxa"/>
          </w:tcPr>
          <w:p w14:paraId="53D1C43E" w14:textId="44730FB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1,96</w:t>
            </w:r>
          </w:p>
        </w:tc>
        <w:tc>
          <w:tcPr>
            <w:tcW w:w="1871" w:type="dxa"/>
          </w:tcPr>
          <w:p w14:paraId="31625298" w14:textId="4FA349D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1,12</w:t>
            </w:r>
          </w:p>
        </w:tc>
        <w:tc>
          <w:tcPr>
            <w:tcW w:w="1871" w:type="dxa"/>
          </w:tcPr>
          <w:p w14:paraId="2407636B" w14:textId="154A2C1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5</w:t>
            </w:r>
          </w:p>
        </w:tc>
        <w:tc>
          <w:tcPr>
            <w:tcW w:w="1191" w:type="dxa"/>
          </w:tcPr>
          <w:p w14:paraId="338565EB" w14:textId="1A290A0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9,22</w:t>
            </w:r>
          </w:p>
        </w:tc>
        <w:tc>
          <w:tcPr>
            <w:tcW w:w="1191" w:type="dxa"/>
          </w:tcPr>
          <w:p w14:paraId="3BD647EE" w14:textId="3371FFD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0,28</w:t>
            </w:r>
          </w:p>
        </w:tc>
        <w:tc>
          <w:tcPr>
            <w:tcW w:w="1871" w:type="dxa"/>
          </w:tcPr>
          <w:p w14:paraId="48F1EDEE" w14:textId="3870EE6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0,00</w:t>
            </w:r>
          </w:p>
        </w:tc>
        <w:tc>
          <w:tcPr>
            <w:tcW w:w="1531" w:type="dxa"/>
          </w:tcPr>
          <w:p w14:paraId="751FB9CB" w14:textId="18C5E99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0,00</w:t>
            </w:r>
          </w:p>
        </w:tc>
        <w:tc>
          <w:tcPr>
            <w:tcW w:w="2551" w:type="dxa"/>
          </w:tcPr>
          <w:p w14:paraId="34BB8492" w14:textId="68114A0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5F8C5EF7" w14:textId="565424A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52,25</w:t>
            </w:r>
          </w:p>
        </w:tc>
        <w:tc>
          <w:tcPr>
            <w:tcW w:w="1361" w:type="dxa"/>
          </w:tcPr>
          <w:p w14:paraId="441F3E0C" w14:textId="524FDDD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2CBE64E4" w14:textId="5F0CA53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-15,1</w:t>
            </w:r>
          </w:p>
        </w:tc>
      </w:tr>
      <w:tr w:rsidR="00CA7E20" w14:paraId="0D1D1A60" w14:textId="1F31505A" w:rsidTr="00E00012">
        <w:tc>
          <w:tcPr>
            <w:cnfStyle w:val="001000000000" w:firstRow="0" w:lastRow="0" w:firstColumn="1" w:lastColumn="0" w:oddVBand="0" w:evenVBand="0" w:oddHBand="0" w:evenHBand="0" w:firstRowFirstColumn="0" w:firstRowLastColumn="0" w:lastRowFirstColumn="0" w:lastRowLastColumn="0"/>
            <w:tcW w:w="1531" w:type="dxa"/>
          </w:tcPr>
          <w:p w14:paraId="54D47DCD" w14:textId="77777777" w:rsidR="00CA7E20" w:rsidRDefault="00CA7E20" w:rsidP="00CA7E20">
            <w:r w:rsidRPr="007E13BB">
              <w:t>G</w:t>
            </w:r>
            <w:r>
              <w:t>8</w:t>
            </w:r>
          </w:p>
        </w:tc>
        <w:tc>
          <w:tcPr>
            <w:tcW w:w="1587" w:type="dxa"/>
            <w:vAlign w:val="center"/>
          </w:tcPr>
          <w:p w14:paraId="76EB1635" w14:textId="0D2F67E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4,96</w:t>
            </w:r>
          </w:p>
        </w:tc>
        <w:tc>
          <w:tcPr>
            <w:tcW w:w="1247" w:type="dxa"/>
          </w:tcPr>
          <w:p w14:paraId="33BFEF4F" w14:textId="6EB1E32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3,39</w:t>
            </w:r>
          </w:p>
        </w:tc>
        <w:tc>
          <w:tcPr>
            <w:tcW w:w="1871" w:type="dxa"/>
          </w:tcPr>
          <w:p w14:paraId="654C6D82" w14:textId="4655BF7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0,00</w:t>
            </w:r>
          </w:p>
        </w:tc>
        <w:tc>
          <w:tcPr>
            <w:tcW w:w="1871" w:type="dxa"/>
          </w:tcPr>
          <w:p w14:paraId="4011FCD4" w14:textId="5989681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659B431A" w14:textId="377194E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4,44</w:t>
            </w:r>
          </w:p>
        </w:tc>
        <w:tc>
          <w:tcPr>
            <w:tcW w:w="1191" w:type="dxa"/>
          </w:tcPr>
          <w:p w14:paraId="56DC246D" w14:textId="1B6A570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6281B88F" w14:textId="5F7710D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0,26</w:t>
            </w:r>
          </w:p>
        </w:tc>
        <w:tc>
          <w:tcPr>
            <w:tcW w:w="1531" w:type="dxa"/>
          </w:tcPr>
          <w:p w14:paraId="50514A52" w14:textId="7BA0172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0,26</w:t>
            </w:r>
          </w:p>
        </w:tc>
        <w:tc>
          <w:tcPr>
            <w:tcW w:w="2551" w:type="dxa"/>
          </w:tcPr>
          <w:p w14:paraId="71E021DD" w14:textId="7A52C13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0,52</w:t>
            </w:r>
          </w:p>
        </w:tc>
        <w:tc>
          <w:tcPr>
            <w:tcW w:w="1247" w:type="dxa"/>
          </w:tcPr>
          <w:p w14:paraId="2CEE9B19" w14:textId="75102A4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58,96</w:t>
            </w:r>
          </w:p>
        </w:tc>
        <w:tc>
          <w:tcPr>
            <w:tcW w:w="1361" w:type="dxa"/>
          </w:tcPr>
          <w:p w14:paraId="68C90FAF" w14:textId="5CFE994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0,26</w:t>
            </w:r>
          </w:p>
        </w:tc>
        <w:tc>
          <w:tcPr>
            <w:tcW w:w="1304" w:type="dxa"/>
          </w:tcPr>
          <w:p w14:paraId="41E45826" w14:textId="032A746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-3,9</w:t>
            </w:r>
          </w:p>
        </w:tc>
      </w:tr>
      <w:tr w:rsidR="007A1268" w14:paraId="287005A7" w14:textId="70168045"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308981AF" w14:textId="77777777" w:rsidR="00CA7E20" w:rsidRDefault="00CA7E20" w:rsidP="00CA7E20">
            <w:r w:rsidRPr="007E13BB">
              <w:t>G</w:t>
            </w:r>
            <w:r>
              <w:t>9</w:t>
            </w:r>
          </w:p>
        </w:tc>
        <w:tc>
          <w:tcPr>
            <w:tcW w:w="1587" w:type="dxa"/>
            <w:vAlign w:val="center"/>
          </w:tcPr>
          <w:p w14:paraId="2640E1E1" w14:textId="39635D8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2,48</w:t>
            </w:r>
          </w:p>
        </w:tc>
        <w:tc>
          <w:tcPr>
            <w:tcW w:w="1247" w:type="dxa"/>
          </w:tcPr>
          <w:p w14:paraId="22263D45" w14:textId="3406E2B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1,86</w:t>
            </w:r>
          </w:p>
        </w:tc>
        <w:tc>
          <w:tcPr>
            <w:tcW w:w="1871" w:type="dxa"/>
          </w:tcPr>
          <w:p w14:paraId="30095350" w14:textId="629DF3D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0,62</w:t>
            </w:r>
          </w:p>
        </w:tc>
        <w:tc>
          <w:tcPr>
            <w:tcW w:w="1871" w:type="dxa"/>
          </w:tcPr>
          <w:p w14:paraId="70CDF655" w14:textId="076ADAA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1</w:t>
            </w:r>
          </w:p>
        </w:tc>
        <w:tc>
          <w:tcPr>
            <w:tcW w:w="1191" w:type="dxa"/>
          </w:tcPr>
          <w:p w14:paraId="534724C6" w14:textId="5999A41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9,01</w:t>
            </w:r>
          </w:p>
        </w:tc>
        <w:tc>
          <w:tcPr>
            <w:tcW w:w="1191" w:type="dxa"/>
          </w:tcPr>
          <w:p w14:paraId="6200B01F" w14:textId="7638426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0,31</w:t>
            </w:r>
          </w:p>
        </w:tc>
        <w:tc>
          <w:tcPr>
            <w:tcW w:w="1871" w:type="dxa"/>
          </w:tcPr>
          <w:p w14:paraId="74E836E0" w14:textId="75CE6BC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0,62</w:t>
            </w:r>
          </w:p>
        </w:tc>
        <w:tc>
          <w:tcPr>
            <w:tcW w:w="1531" w:type="dxa"/>
          </w:tcPr>
          <w:p w14:paraId="7B8879A5" w14:textId="47A6362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0,62</w:t>
            </w:r>
          </w:p>
        </w:tc>
        <w:tc>
          <w:tcPr>
            <w:tcW w:w="2551" w:type="dxa"/>
          </w:tcPr>
          <w:p w14:paraId="53D67A4B" w14:textId="53CB5BC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7AB0C45C" w14:textId="08321A4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53,54</w:t>
            </w:r>
          </w:p>
        </w:tc>
        <w:tc>
          <w:tcPr>
            <w:tcW w:w="1361" w:type="dxa"/>
          </w:tcPr>
          <w:p w14:paraId="2ED9421C" w14:textId="2E4B72F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2A43C86F" w14:textId="0EBFD22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3,1</w:t>
            </w:r>
          </w:p>
        </w:tc>
      </w:tr>
      <w:tr w:rsidR="00CA7E20" w14:paraId="49E75407" w14:textId="056D1D6C" w:rsidTr="00E00012">
        <w:tc>
          <w:tcPr>
            <w:cnfStyle w:val="001000000000" w:firstRow="0" w:lastRow="0" w:firstColumn="1" w:lastColumn="0" w:oddVBand="0" w:evenVBand="0" w:oddHBand="0" w:evenHBand="0" w:firstRowFirstColumn="0" w:firstRowLastColumn="0" w:lastRowFirstColumn="0" w:lastRowLastColumn="0"/>
            <w:tcW w:w="1531" w:type="dxa"/>
          </w:tcPr>
          <w:p w14:paraId="6C95AB5C" w14:textId="77777777" w:rsidR="00CA7E20" w:rsidRDefault="00CA7E20" w:rsidP="00CA7E20">
            <w:r w:rsidRPr="007E13BB">
              <w:t>G</w:t>
            </w:r>
            <w:r>
              <w:t>10</w:t>
            </w:r>
          </w:p>
        </w:tc>
        <w:tc>
          <w:tcPr>
            <w:tcW w:w="1587" w:type="dxa"/>
            <w:vAlign w:val="center"/>
          </w:tcPr>
          <w:p w14:paraId="44DBE481" w14:textId="0734AA4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3,20</w:t>
            </w:r>
          </w:p>
        </w:tc>
        <w:tc>
          <w:tcPr>
            <w:tcW w:w="1247" w:type="dxa"/>
          </w:tcPr>
          <w:p w14:paraId="42D9FAE9" w14:textId="0A751BD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0,80</w:t>
            </w:r>
          </w:p>
        </w:tc>
        <w:tc>
          <w:tcPr>
            <w:tcW w:w="1871" w:type="dxa"/>
          </w:tcPr>
          <w:p w14:paraId="3F7B9283" w14:textId="60A07C3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1,60</w:t>
            </w:r>
          </w:p>
        </w:tc>
        <w:tc>
          <w:tcPr>
            <w:tcW w:w="1871" w:type="dxa"/>
          </w:tcPr>
          <w:p w14:paraId="02B08B94" w14:textId="2952F72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0F061E04" w14:textId="6758003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12,00</w:t>
            </w:r>
          </w:p>
        </w:tc>
        <w:tc>
          <w:tcPr>
            <w:tcW w:w="1191" w:type="dxa"/>
          </w:tcPr>
          <w:p w14:paraId="4FF090E6" w14:textId="360C606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6770E1C5" w14:textId="0B0AE4A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0,00</w:t>
            </w:r>
          </w:p>
        </w:tc>
        <w:tc>
          <w:tcPr>
            <w:tcW w:w="1531" w:type="dxa"/>
          </w:tcPr>
          <w:p w14:paraId="1507B0FC" w14:textId="4E79169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0,00</w:t>
            </w:r>
          </w:p>
        </w:tc>
        <w:tc>
          <w:tcPr>
            <w:tcW w:w="2551" w:type="dxa"/>
          </w:tcPr>
          <w:p w14:paraId="3633F3DE" w14:textId="3B8CEAC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6,40</w:t>
            </w:r>
          </w:p>
        </w:tc>
        <w:tc>
          <w:tcPr>
            <w:tcW w:w="1247" w:type="dxa"/>
          </w:tcPr>
          <w:p w14:paraId="00B2039A" w14:textId="052678F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58,96</w:t>
            </w:r>
          </w:p>
        </w:tc>
        <w:tc>
          <w:tcPr>
            <w:tcW w:w="1361" w:type="dxa"/>
          </w:tcPr>
          <w:p w14:paraId="60955DF4" w14:textId="1F873C3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460E7C92" w14:textId="6FEE1A5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0,8</w:t>
            </w:r>
          </w:p>
        </w:tc>
      </w:tr>
      <w:tr w:rsidR="007A1268" w14:paraId="5E7FBB67" w14:textId="34CDB9B1"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A8F7147" w14:textId="77777777" w:rsidR="00CA7E20" w:rsidRDefault="00CA7E20" w:rsidP="00CA7E20">
            <w:r w:rsidRPr="007E13BB">
              <w:t>G</w:t>
            </w:r>
            <w:r>
              <w:t>11</w:t>
            </w:r>
          </w:p>
        </w:tc>
        <w:tc>
          <w:tcPr>
            <w:tcW w:w="1587" w:type="dxa"/>
            <w:vAlign w:val="center"/>
          </w:tcPr>
          <w:p w14:paraId="7BF98E60" w14:textId="49B8F95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2,98</w:t>
            </w:r>
          </w:p>
        </w:tc>
        <w:tc>
          <w:tcPr>
            <w:tcW w:w="1247" w:type="dxa"/>
          </w:tcPr>
          <w:p w14:paraId="2FD7F40F" w14:textId="5842655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1,79</w:t>
            </w:r>
          </w:p>
        </w:tc>
        <w:tc>
          <w:tcPr>
            <w:tcW w:w="1871" w:type="dxa"/>
          </w:tcPr>
          <w:p w14:paraId="0ABAAE9B" w14:textId="07CAF0A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0,89</w:t>
            </w:r>
          </w:p>
        </w:tc>
        <w:tc>
          <w:tcPr>
            <w:tcW w:w="1871" w:type="dxa"/>
          </w:tcPr>
          <w:p w14:paraId="36C92AE7" w14:textId="6EE0A61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1B3D9AC1" w14:textId="13DAE18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3,27</w:t>
            </w:r>
          </w:p>
        </w:tc>
        <w:tc>
          <w:tcPr>
            <w:tcW w:w="1191" w:type="dxa"/>
          </w:tcPr>
          <w:p w14:paraId="4FBFCEA6" w14:textId="4F0BB66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35353B75" w14:textId="3BF1B4D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0,30</w:t>
            </w:r>
          </w:p>
        </w:tc>
        <w:tc>
          <w:tcPr>
            <w:tcW w:w="1531" w:type="dxa"/>
          </w:tcPr>
          <w:p w14:paraId="7D111FCD" w14:textId="166397B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0,30</w:t>
            </w:r>
          </w:p>
        </w:tc>
        <w:tc>
          <w:tcPr>
            <w:tcW w:w="2551" w:type="dxa"/>
          </w:tcPr>
          <w:p w14:paraId="055ACE11" w14:textId="281806C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79E9DAB1" w14:textId="2FFAB86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58,96</w:t>
            </w:r>
          </w:p>
        </w:tc>
        <w:tc>
          <w:tcPr>
            <w:tcW w:w="1361" w:type="dxa"/>
          </w:tcPr>
          <w:p w14:paraId="54BA0DEF" w14:textId="221DB77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53598E2C" w14:textId="1C75ED0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-6,3</w:t>
            </w:r>
          </w:p>
        </w:tc>
      </w:tr>
      <w:tr w:rsidR="00CA7E20" w14:paraId="5ACF2F75" w14:textId="2DB003C7" w:rsidTr="00E00012">
        <w:tc>
          <w:tcPr>
            <w:cnfStyle w:val="001000000000" w:firstRow="0" w:lastRow="0" w:firstColumn="1" w:lastColumn="0" w:oddVBand="0" w:evenVBand="0" w:oddHBand="0" w:evenHBand="0" w:firstRowFirstColumn="0" w:firstRowLastColumn="0" w:lastRowFirstColumn="0" w:lastRowLastColumn="0"/>
            <w:tcW w:w="1531" w:type="dxa"/>
          </w:tcPr>
          <w:p w14:paraId="6545564D" w14:textId="77777777" w:rsidR="00CA7E20" w:rsidRDefault="00CA7E20" w:rsidP="00CA7E20">
            <w:r w:rsidRPr="007E13BB">
              <w:t>G</w:t>
            </w:r>
            <w:r>
              <w:t>12</w:t>
            </w:r>
          </w:p>
        </w:tc>
        <w:tc>
          <w:tcPr>
            <w:tcW w:w="1587" w:type="dxa"/>
            <w:vAlign w:val="center"/>
          </w:tcPr>
          <w:p w14:paraId="300CB9CA" w14:textId="063648D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1,83</w:t>
            </w:r>
          </w:p>
        </w:tc>
        <w:tc>
          <w:tcPr>
            <w:tcW w:w="1247" w:type="dxa"/>
          </w:tcPr>
          <w:p w14:paraId="734050D9" w14:textId="6B954D9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0,65</w:t>
            </w:r>
          </w:p>
        </w:tc>
        <w:tc>
          <w:tcPr>
            <w:tcW w:w="1871" w:type="dxa"/>
          </w:tcPr>
          <w:p w14:paraId="056A8634" w14:textId="0F7FDF6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0,32</w:t>
            </w:r>
          </w:p>
        </w:tc>
        <w:tc>
          <w:tcPr>
            <w:tcW w:w="1871" w:type="dxa"/>
          </w:tcPr>
          <w:p w14:paraId="62AB259F" w14:textId="3B5114D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4</w:t>
            </w:r>
          </w:p>
        </w:tc>
        <w:tc>
          <w:tcPr>
            <w:tcW w:w="1191" w:type="dxa"/>
          </w:tcPr>
          <w:p w14:paraId="6E057BD5" w14:textId="0F61D25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12,47</w:t>
            </w:r>
          </w:p>
        </w:tc>
        <w:tc>
          <w:tcPr>
            <w:tcW w:w="1191" w:type="dxa"/>
          </w:tcPr>
          <w:p w14:paraId="7A87DED4" w14:textId="36CEC7D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0,32</w:t>
            </w:r>
          </w:p>
        </w:tc>
        <w:tc>
          <w:tcPr>
            <w:tcW w:w="1871" w:type="dxa"/>
          </w:tcPr>
          <w:p w14:paraId="0D07914E" w14:textId="42B3EA2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1,08</w:t>
            </w:r>
          </w:p>
        </w:tc>
        <w:tc>
          <w:tcPr>
            <w:tcW w:w="1531" w:type="dxa"/>
          </w:tcPr>
          <w:p w14:paraId="6DF7D5AA" w14:textId="05BEFAB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0,97</w:t>
            </w:r>
          </w:p>
        </w:tc>
        <w:tc>
          <w:tcPr>
            <w:tcW w:w="2551" w:type="dxa"/>
          </w:tcPr>
          <w:p w14:paraId="2282BAD0" w14:textId="3CC8A70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0,11</w:t>
            </w:r>
          </w:p>
        </w:tc>
        <w:tc>
          <w:tcPr>
            <w:tcW w:w="1247" w:type="dxa"/>
          </w:tcPr>
          <w:p w14:paraId="5955D0F9" w14:textId="40801A4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48,65</w:t>
            </w:r>
          </w:p>
        </w:tc>
        <w:tc>
          <w:tcPr>
            <w:tcW w:w="1361" w:type="dxa"/>
          </w:tcPr>
          <w:p w14:paraId="4B6C6F08" w14:textId="69140D8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0,11</w:t>
            </w:r>
          </w:p>
        </w:tc>
        <w:tc>
          <w:tcPr>
            <w:tcW w:w="1304" w:type="dxa"/>
          </w:tcPr>
          <w:p w14:paraId="548DC24F" w14:textId="7312E29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6,5</w:t>
            </w:r>
          </w:p>
        </w:tc>
      </w:tr>
      <w:tr w:rsidR="007A1268" w14:paraId="1E29081D" w14:textId="5D642272"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595C8E85" w14:textId="77777777" w:rsidR="00CA7E20" w:rsidRDefault="00CA7E20" w:rsidP="00CA7E20">
            <w:r w:rsidRPr="007E13BB">
              <w:t>G</w:t>
            </w:r>
            <w:r>
              <w:t>13</w:t>
            </w:r>
          </w:p>
        </w:tc>
        <w:tc>
          <w:tcPr>
            <w:tcW w:w="1587" w:type="dxa"/>
            <w:vAlign w:val="center"/>
          </w:tcPr>
          <w:p w14:paraId="4ED45730" w14:textId="59CDE8B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2,35</w:t>
            </w:r>
          </w:p>
        </w:tc>
        <w:tc>
          <w:tcPr>
            <w:tcW w:w="1247" w:type="dxa"/>
          </w:tcPr>
          <w:p w14:paraId="4321A23B" w14:textId="4B65153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1,52</w:t>
            </w:r>
          </w:p>
        </w:tc>
        <w:tc>
          <w:tcPr>
            <w:tcW w:w="1871" w:type="dxa"/>
          </w:tcPr>
          <w:p w14:paraId="7C598A72" w14:textId="37A997D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3,87</w:t>
            </w:r>
          </w:p>
        </w:tc>
        <w:tc>
          <w:tcPr>
            <w:tcW w:w="1871" w:type="dxa"/>
          </w:tcPr>
          <w:p w14:paraId="12212F87" w14:textId="6EED020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4</w:t>
            </w:r>
          </w:p>
        </w:tc>
        <w:tc>
          <w:tcPr>
            <w:tcW w:w="1191" w:type="dxa"/>
          </w:tcPr>
          <w:p w14:paraId="54A78396" w14:textId="35D56F7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8,02</w:t>
            </w:r>
          </w:p>
        </w:tc>
        <w:tc>
          <w:tcPr>
            <w:tcW w:w="1191" w:type="dxa"/>
          </w:tcPr>
          <w:p w14:paraId="4378088B" w14:textId="582181A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0,28</w:t>
            </w:r>
          </w:p>
        </w:tc>
        <w:tc>
          <w:tcPr>
            <w:tcW w:w="1871" w:type="dxa"/>
          </w:tcPr>
          <w:p w14:paraId="10701BFB" w14:textId="0B2AEE0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0,69</w:t>
            </w:r>
          </w:p>
        </w:tc>
        <w:tc>
          <w:tcPr>
            <w:tcW w:w="1531" w:type="dxa"/>
          </w:tcPr>
          <w:p w14:paraId="6791915A" w14:textId="0AA494F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0,83</w:t>
            </w:r>
          </w:p>
        </w:tc>
        <w:tc>
          <w:tcPr>
            <w:tcW w:w="2551" w:type="dxa"/>
          </w:tcPr>
          <w:p w14:paraId="5F5FEEA5" w14:textId="78BCB43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0,14</w:t>
            </w:r>
          </w:p>
        </w:tc>
        <w:tc>
          <w:tcPr>
            <w:tcW w:w="1247" w:type="dxa"/>
          </w:tcPr>
          <w:p w14:paraId="1FED8B38" w14:textId="0D7C389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53,54</w:t>
            </w:r>
          </w:p>
        </w:tc>
        <w:tc>
          <w:tcPr>
            <w:tcW w:w="1361" w:type="dxa"/>
          </w:tcPr>
          <w:p w14:paraId="1B6A07CD" w14:textId="4157977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0,28</w:t>
            </w:r>
          </w:p>
        </w:tc>
        <w:tc>
          <w:tcPr>
            <w:tcW w:w="1304" w:type="dxa"/>
          </w:tcPr>
          <w:p w14:paraId="658A4FC5" w14:textId="368C55E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4,8</w:t>
            </w:r>
          </w:p>
        </w:tc>
      </w:tr>
      <w:tr w:rsidR="00CA7E20" w14:paraId="044B4BFB" w14:textId="0623290A" w:rsidTr="00E00012">
        <w:tc>
          <w:tcPr>
            <w:cnfStyle w:val="001000000000" w:firstRow="0" w:lastRow="0" w:firstColumn="1" w:lastColumn="0" w:oddVBand="0" w:evenVBand="0" w:oddHBand="0" w:evenHBand="0" w:firstRowFirstColumn="0" w:firstRowLastColumn="0" w:lastRowFirstColumn="0" w:lastRowLastColumn="0"/>
            <w:tcW w:w="1531" w:type="dxa"/>
          </w:tcPr>
          <w:p w14:paraId="2729119C" w14:textId="77777777" w:rsidR="00CA7E20" w:rsidRDefault="00CA7E20" w:rsidP="00CA7E20">
            <w:r w:rsidRPr="007E13BB">
              <w:t>G</w:t>
            </w:r>
            <w:r>
              <w:t>14</w:t>
            </w:r>
          </w:p>
        </w:tc>
        <w:tc>
          <w:tcPr>
            <w:tcW w:w="1587" w:type="dxa"/>
            <w:vAlign w:val="center"/>
          </w:tcPr>
          <w:p w14:paraId="6D9555AD" w14:textId="7FEC827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3,04</w:t>
            </w:r>
          </w:p>
        </w:tc>
        <w:tc>
          <w:tcPr>
            <w:tcW w:w="1247" w:type="dxa"/>
          </w:tcPr>
          <w:p w14:paraId="1504BD0B" w14:textId="2F5565F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1,22</w:t>
            </w:r>
          </w:p>
        </w:tc>
        <w:tc>
          <w:tcPr>
            <w:tcW w:w="1871" w:type="dxa"/>
          </w:tcPr>
          <w:p w14:paraId="71D517C0" w14:textId="0032891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0,30</w:t>
            </w:r>
          </w:p>
        </w:tc>
        <w:tc>
          <w:tcPr>
            <w:tcW w:w="1871" w:type="dxa"/>
          </w:tcPr>
          <w:p w14:paraId="16FD08E7" w14:textId="1572A5A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18642DDE" w14:textId="18775BE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4,86</w:t>
            </w:r>
          </w:p>
        </w:tc>
        <w:tc>
          <w:tcPr>
            <w:tcW w:w="1191" w:type="dxa"/>
          </w:tcPr>
          <w:p w14:paraId="0683C514" w14:textId="360C7E6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469A588C" w14:textId="08F95E4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1,22</w:t>
            </w:r>
          </w:p>
        </w:tc>
        <w:tc>
          <w:tcPr>
            <w:tcW w:w="1531" w:type="dxa"/>
          </w:tcPr>
          <w:p w14:paraId="59495CD7" w14:textId="66F3D62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1,22</w:t>
            </w:r>
          </w:p>
        </w:tc>
        <w:tc>
          <w:tcPr>
            <w:tcW w:w="2551" w:type="dxa"/>
          </w:tcPr>
          <w:p w14:paraId="527471C9" w14:textId="7A5AD22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3D463B16" w14:textId="7193877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53,54</w:t>
            </w:r>
          </w:p>
        </w:tc>
        <w:tc>
          <w:tcPr>
            <w:tcW w:w="1361" w:type="dxa"/>
          </w:tcPr>
          <w:p w14:paraId="76068E9F" w14:textId="585B46A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0DEA0A66" w14:textId="40C994F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0,9</w:t>
            </w:r>
          </w:p>
        </w:tc>
      </w:tr>
      <w:tr w:rsidR="007A1268" w14:paraId="3F63B949" w14:textId="669DB382"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57AE894A" w14:textId="77777777" w:rsidR="00CA7E20" w:rsidRDefault="00CA7E20" w:rsidP="00CA7E20">
            <w:r w:rsidRPr="007E13BB">
              <w:t>G</w:t>
            </w:r>
            <w:r>
              <w:t>15</w:t>
            </w:r>
          </w:p>
        </w:tc>
        <w:tc>
          <w:tcPr>
            <w:tcW w:w="1587" w:type="dxa"/>
            <w:vAlign w:val="center"/>
          </w:tcPr>
          <w:p w14:paraId="5DD5C30F" w14:textId="7A34CB9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2,74</w:t>
            </w:r>
          </w:p>
        </w:tc>
        <w:tc>
          <w:tcPr>
            <w:tcW w:w="1247" w:type="dxa"/>
          </w:tcPr>
          <w:p w14:paraId="6CA8F4DB" w14:textId="5673D93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2,74</w:t>
            </w:r>
          </w:p>
        </w:tc>
        <w:tc>
          <w:tcPr>
            <w:tcW w:w="1871" w:type="dxa"/>
          </w:tcPr>
          <w:p w14:paraId="28C670AB" w14:textId="2DC11DF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1,37</w:t>
            </w:r>
          </w:p>
        </w:tc>
        <w:tc>
          <w:tcPr>
            <w:tcW w:w="1871" w:type="dxa"/>
          </w:tcPr>
          <w:p w14:paraId="5FDD1461" w14:textId="6A4A921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004EFDF1" w14:textId="185A5A6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5,48</w:t>
            </w:r>
          </w:p>
        </w:tc>
        <w:tc>
          <w:tcPr>
            <w:tcW w:w="1191" w:type="dxa"/>
          </w:tcPr>
          <w:p w14:paraId="2809C0D9" w14:textId="5D4B46E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06A07A3D" w14:textId="61A383D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1,37</w:t>
            </w:r>
          </w:p>
        </w:tc>
        <w:tc>
          <w:tcPr>
            <w:tcW w:w="1531" w:type="dxa"/>
          </w:tcPr>
          <w:p w14:paraId="1356562F" w14:textId="336C14E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1,37</w:t>
            </w:r>
          </w:p>
        </w:tc>
        <w:tc>
          <w:tcPr>
            <w:tcW w:w="2551" w:type="dxa"/>
          </w:tcPr>
          <w:p w14:paraId="5EA19886" w14:textId="093C640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4E97D3EF" w14:textId="43C0CA2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48,65</w:t>
            </w:r>
          </w:p>
        </w:tc>
        <w:tc>
          <w:tcPr>
            <w:tcW w:w="1361" w:type="dxa"/>
          </w:tcPr>
          <w:p w14:paraId="62E2DA45" w14:textId="40B2C0B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4AFC74DE" w14:textId="10643A6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16,4</w:t>
            </w:r>
          </w:p>
        </w:tc>
      </w:tr>
      <w:tr w:rsidR="00CA7E20" w14:paraId="6664FEBB" w14:textId="521C3F0A" w:rsidTr="00E00012">
        <w:tc>
          <w:tcPr>
            <w:cnfStyle w:val="001000000000" w:firstRow="0" w:lastRow="0" w:firstColumn="1" w:lastColumn="0" w:oddVBand="0" w:evenVBand="0" w:oddHBand="0" w:evenHBand="0" w:firstRowFirstColumn="0" w:firstRowLastColumn="0" w:lastRowFirstColumn="0" w:lastRowLastColumn="0"/>
            <w:tcW w:w="1531" w:type="dxa"/>
          </w:tcPr>
          <w:p w14:paraId="6FC7FC82" w14:textId="77777777" w:rsidR="00CA7E20" w:rsidRDefault="00CA7E20" w:rsidP="00CA7E20">
            <w:r w:rsidRPr="007E13BB">
              <w:t>G</w:t>
            </w:r>
            <w:r>
              <w:t>16</w:t>
            </w:r>
          </w:p>
        </w:tc>
        <w:tc>
          <w:tcPr>
            <w:tcW w:w="1587" w:type="dxa"/>
            <w:vAlign w:val="center"/>
          </w:tcPr>
          <w:p w14:paraId="662F0302" w14:textId="3561000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4,18</w:t>
            </w:r>
          </w:p>
        </w:tc>
        <w:tc>
          <w:tcPr>
            <w:tcW w:w="1247" w:type="dxa"/>
          </w:tcPr>
          <w:p w14:paraId="34934044" w14:textId="6549E4D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2,30</w:t>
            </w:r>
          </w:p>
        </w:tc>
        <w:tc>
          <w:tcPr>
            <w:tcW w:w="1871" w:type="dxa"/>
          </w:tcPr>
          <w:p w14:paraId="101530B2" w14:textId="64A7E0A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0,21</w:t>
            </w:r>
          </w:p>
        </w:tc>
        <w:tc>
          <w:tcPr>
            <w:tcW w:w="1871" w:type="dxa"/>
          </w:tcPr>
          <w:p w14:paraId="17F9D4CA" w14:textId="49D2AD8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w:t>
            </w:r>
          </w:p>
        </w:tc>
        <w:tc>
          <w:tcPr>
            <w:tcW w:w="1191" w:type="dxa"/>
          </w:tcPr>
          <w:p w14:paraId="0D6F46C7" w14:textId="2BED220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9,83</w:t>
            </w:r>
          </w:p>
        </w:tc>
        <w:tc>
          <w:tcPr>
            <w:tcW w:w="1191" w:type="dxa"/>
          </w:tcPr>
          <w:p w14:paraId="174891D1" w14:textId="433F534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61DCBD3C" w14:textId="5904CC9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0,63</w:t>
            </w:r>
          </w:p>
        </w:tc>
        <w:tc>
          <w:tcPr>
            <w:tcW w:w="1531" w:type="dxa"/>
          </w:tcPr>
          <w:p w14:paraId="75D4FE60" w14:textId="546B91C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0,63</w:t>
            </w:r>
          </w:p>
        </w:tc>
        <w:tc>
          <w:tcPr>
            <w:tcW w:w="2551" w:type="dxa"/>
          </w:tcPr>
          <w:p w14:paraId="5D103C24" w14:textId="6CD730B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0,21</w:t>
            </w:r>
          </w:p>
        </w:tc>
        <w:tc>
          <w:tcPr>
            <w:tcW w:w="1247" w:type="dxa"/>
          </w:tcPr>
          <w:p w14:paraId="6C28CE27" w14:textId="56191A8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45,78</w:t>
            </w:r>
          </w:p>
        </w:tc>
        <w:tc>
          <w:tcPr>
            <w:tcW w:w="1361" w:type="dxa"/>
          </w:tcPr>
          <w:p w14:paraId="2DDE7580" w14:textId="24975DC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20AB4D09" w14:textId="702101C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4,6</w:t>
            </w:r>
          </w:p>
        </w:tc>
      </w:tr>
      <w:tr w:rsidR="007A1268" w14:paraId="6FE7B5E3" w14:textId="66B7030C"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4B8D325C" w14:textId="77777777" w:rsidR="00CA7E20" w:rsidRDefault="00CA7E20" w:rsidP="00CA7E20">
            <w:r w:rsidRPr="007E13BB">
              <w:t>G</w:t>
            </w:r>
            <w:r>
              <w:t>17</w:t>
            </w:r>
          </w:p>
        </w:tc>
        <w:tc>
          <w:tcPr>
            <w:tcW w:w="1587" w:type="dxa"/>
            <w:vAlign w:val="center"/>
          </w:tcPr>
          <w:p w14:paraId="02D1D8E1" w14:textId="5EDD6BC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1,54</w:t>
            </w:r>
          </w:p>
        </w:tc>
        <w:tc>
          <w:tcPr>
            <w:tcW w:w="1247" w:type="dxa"/>
          </w:tcPr>
          <w:p w14:paraId="4779E0F7" w14:textId="6F7C1F9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0,51</w:t>
            </w:r>
          </w:p>
        </w:tc>
        <w:tc>
          <w:tcPr>
            <w:tcW w:w="1871" w:type="dxa"/>
          </w:tcPr>
          <w:p w14:paraId="29B84A89" w14:textId="17615C6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1,54</w:t>
            </w:r>
          </w:p>
        </w:tc>
        <w:tc>
          <w:tcPr>
            <w:tcW w:w="1871" w:type="dxa"/>
          </w:tcPr>
          <w:p w14:paraId="1E103C58" w14:textId="325810F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3968FB94" w14:textId="6F6A20A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5,64</w:t>
            </w:r>
          </w:p>
        </w:tc>
        <w:tc>
          <w:tcPr>
            <w:tcW w:w="1191" w:type="dxa"/>
          </w:tcPr>
          <w:p w14:paraId="0EB09624" w14:textId="5574B04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0116FC0C" w14:textId="282939E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2,05</w:t>
            </w:r>
          </w:p>
        </w:tc>
        <w:tc>
          <w:tcPr>
            <w:tcW w:w="1531" w:type="dxa"/>
          </w:tcPr>
          <w:p w14:paraId="47F252FB" w14:textId="3DC361C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2,05</w:t>
            </w:r>
          </w:p>
        </w:tc>
        <w:tc>
          <w:tcPr>
            <w:tcW w:w="2551" w:type="dxa"/>
          </w:tcPr>
          <w:p w14:paraId="7901202D" w14:textId="1675EA0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0,51</w:t>
            </w:r>
          </w:p>
        </w:tc>
        <w:tc>
          <w:tcPr>
            <w:tcW w:w="1247" w:type="dxa"/>
          </w:tcPr>
          <w:p w14:paraId="7B5701ED" w14:textId="1C1C9D3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48,65</w:t>
            </w:r>
          </w:p>
        </w:tc>
        <w:tc>
          <w:tcPr>
            <w:tcW w:w="1361" w:type="dxa"/>
          </w:tcPr>
          <w:p w14:paraId="3EB605C8" w14:textId="5DF68C5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15FCC6B8" w14:textId="3D4E9F1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-4,6</w:t>
            </w:r>
          </w:p>
        </w:tc>
      </w:tr>
      <w:tr w:rsidR="00CA7E20" w14:paraId="0BBF2B72" w14:textId="1D602EC7" w:rsidTr="00E00012">
        <w:tc>
          <w:tcPr>
            <w:cnfStyle w:val="001000000000" w:firstRow="0" w:lastRow="0" w:firstColumn="1" w:lastColumn="0" w:oddVBand="0" w:evenVBand="0" w:oddHBand="0" w:evenHBand="0" w:firstRowFirstColumn="0" w:firstRowLastColumn="0" w:lastRowFirstColumn="0" w:lastRowLastColumn="0"/>
            <w:tcW w:w="1531" w:type="dxa"/>
          </w:tcPr>
          <w:p w14:paraId="2739AEF7" w14:textId="77777777" w:rsidR="00CA7E20" w:rsidRDefault="00CA7E20" w:rsidP="00CA7E20">
            <w:r w:rsidRPr="007E13BB">
              <w:t>G</w:t>
            </w:r>
            <w:r>
              <w:t>18</w:t>
            </w:r>
          </w:p>
        </w:tc>
        <w:tc>
          <w:tcPr>
            <w:tcW w:w="1587" w:type="dxa"/>
            <w:vAlign w:val="center"/>
          </w:tcPr>
          <w:p w14:paraId="6AFA09FA" w14:textId="07D5829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6,90</w:t>
            </w:r>
          </w:p>
        </w:tc>
        <w:tc>
          <w:tcPr>
            <w:tcW w:w="1247" w:type="dxa"/>
          </w:tcPr>
          <w:p w14:paraId="155DAA44" w14:textId="2500538B"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2,76</w:t>
            </w:r>
          </w:p>
        </w:tc>
        <w:tc>
          <w:tcPr>
            <w:tcW w:w="1871" w:type="dxa"/>
          </w:tcPr>
          <w:p w14:paraId="4559C2A7" w14:textId="0D23969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2,07</w:t>
            </w:r>
          </w:p>
        </w:tc>
        <w:tc>
          <w:tcPr>
            <w:tcW w:w="1871" w:type="dxa"/>
          </w:tcPr>
          <w:p w14:paraId="1F8D533E" w14:textId="778F0C3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0</w:t>
            </w:r>
          </w:p>
        </w:tc>
        <w:tc>
          <w:tcPr>
            <w:tcW w:w="1191" w:type="dxa"/>
          </w:tcPr>
          <w:p w14:paraId="04C8E842" w14:textId="789B00A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9,66</w:t>
            </w:r>
          </w:p>
        </w:tc>
        <w:tc>
          <w:tcPr>
            <w:tcW w:w="1191" w:type="dxa"/>
          </w:tcPr>
          <w:p w14:paraId="7506F075" w14:textId="6D762D9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6B3AFB3E" w14:textId="50A05C71"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0,69</w:t>
            </w:r>
          </w:p>
        </w:tc>
        <w:tc>
          <w:tcPr>
            <w:tcW w:w="1531" w:type="dxa"/>
          </w:tcPr>
          <w:p w14:paraId="0D2F6577" w14:textId="0B8B89E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0,69</w:t>
            </w:r>
          </w:p>
        </w:tc>
        <w:tc>
          <w:tcPr>
            <w:tcW w:w="2551" w:type="dxa"/>
          </w:tcPr>
          <w:p w14:paraId="15D05B4D" w14:textId="44A0C67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0,69</w:t>
            </w:r>
          </w:p>
        </w:tc>
        <w:tc>
          <w:tcPr>
            <w:tcW w:w="1247" w:type="dxa"/>
          </w:tcPr>
          <w:p w14:paraId="02BBC8F2" w14:textId="10C91D5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48,65</w:t>
            </w:r>
          </w:p>
        </w:tc>
        <w:tc>
          <w:tcPr>
            <w:tcW w:w="1361" w:type="dxa"/>
          </w:tcPr>
          <w:p w14:paraId="2F440780" w14:textId="5671C92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0DEF4909" w14:textId="0C390C3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-2,8</w:t>
            </w:r>
          </w:p>
        </w:tc>
      </w:tr>
      <w:tr w:rsidR="007A1268" w14:paraId="31863E12" w14:textId="2FD18F59"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3FF2778D" w14:textId="77777777" w:rsidR="00CA7E20" w:rsidRDefault="00CA7E20" w:rsidP="00CA7E20">
            <w:r w:rsidRPr="007E13BB">
              <w:t>G</w:t>
            </w:r>
            <w:r>
              <w:t>19</w:t>
            </w:r>
          </w:p>
        </w:tc>
        <w:tc>
          <w:tcPr>
            <w:tcW w:w="1587" w:type="dxa"/>
            <w:vAlign w:val="center"/>
          </w:tcPr>
          <w:p w14:paraId="53E12C78" w14:textId="1891D02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4,76</w:t>
            </w:r>
          </w:p>
        </w:tc>
        <w:tc>
          <w:tcPr>
            <w:tcW w:w="1247" w:type="dxa"/>
          </w:tcPr>
          <w:p w14:paraId="0073E60B" w14:textId="2CEBBED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3,81</w:t>
            </w:r>
          </w:p>
        </w:tc>
        <w:tc>
          <w:tcPr>
            <w:tcW w:w="1871" w:type="dxa"/>
          </w:tcPr>
          <w:p w14:paraId="794CDD6E" w14:textId="295411C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0,00</w:t>
            </w:r>
          </w:p>
        </w:tc>
        <w:tc>
          <w:tcPr>
            <w:tcW w:w="1871" w:type="dxa"/>
          </w:tcPr>
          <w:p w14:paraId="14D7AFF6" w14:textId="45D5C22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78BDA294" w14:textId="69BECE0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9,52</w:t>
            </w:r>
          </w:p>
        </w:tc>
        <w:tc>
          <w:tcPr>
            <w:tcW w:w="1191" w:type="dxa"/>
          </w:tcPr>
          <w:p w14:paraId="0DB31948" w14:textId="57F3690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425A4C36" w14:textId="330733F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1,90</w:t>
            </w:r>
          </w:p>
        </w:tc>
        <w:tc>
          <w:tcPr>
            <w:tcW w:w="1531" w:type="dxa"/>
          </w:tcPr>
          <w:p w14:paraId="316478D9" w14:textId="0337397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1,90</w:t>
            </w:r>
          </w:p>
        </w:tc>
        <w:tc>
          <w:tcPr>
            <w:tcW w:w="2551" w:type="dxa"/>
          </w:tcPr>
          <w:p w14:paraId="65590298" w14:textId="66EAC9F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41066CBC" w14:textId="0E76F62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53,54</w:t>
            </w:r>
          </w:p>
        </w:tc>
        <w:tc>
          <w:tcPr>
            <w:tcW w:w="1361" w:type="dxa"/>
          </w:tcPr>
          <w:p w14:paraId="413733AE" w14:textId="663ED32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15752233" w14:textId="039781C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0,0</w:t>
            </w:r>
          </w:p>
        </w:tc>
      </w:tr>
      <w:tr w:rsidR="00CA7E20" w14:paraId="612F922E" w14:textId="49ADC256" w:rsidTr="00E00012">
        <w:tc>
          <w:tcPr>
            <w:cnfStyle w:val="001000000000" w:firstRow="0" w:lastRow="0" w:firstColumn="1" w:lastColumn="0" w:oddVBand="0" w:evenVBand="0" w:oddHBand="0" w:evenHBand="0" w:firstRowFirstColumn="0" w:firstRowLastColumn="0" w:lastRowFirstColumn="0" w:lastRowLastColumn="0"/>
            <w:tcW w:w="1531" w:type="dxa"/>
          </w:tcPr>
          <w:p w14:paraId="0607F9E1" w14:textId="77777777" w:rsidR="00CA7E20" w:rsidRDefault="00CA7E20" w:rsidP="00CA7E20">
            <w:r w:rsidRPr="007E13BB">
              <w:t>G</w:t>
            </w:r>
            <w:r>
              <w:t>20</w:t>
            </w:r>
          </w:p>
        </w:tc>
        <w:tc>
          <w:tcPr>
            <w:tcW w:w="1587" w:type="dxa"/>
            <w:vAlign w:val="center"/>
          </w:tcPr>
          <w:p w14:paraId="7B09EF32" w14:textId="6B0500F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3,61</w:t>
            </w:r>
          </w:p>
        </w:tc>
        <w:tc>
          <w:tcPr>
            <w:tcW w:w="1247" w:type="dxa"/>
          </w:tcPr>
          <w:p w14:paraId="472A55C9" w14:textId="3A01F84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3,01</w:t>
            </w:r>
          </w:p>
        </w:tc>
        <w:tc>
          <w:tcPr>
            <w:tcW w:w="1871" w:type="dxa"/>
          </w:tcPr>
          <w:p w14:paraId="3E29ED57" w14:textId="193A64E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1,20</w:t>
            </w:r>
          </w:p>
        </w:tc>
        <w:tc>
          <w:tcPr>
            <w:tcW w:w="1871" w:type="dxa"/>
          </w:tcPr>
          <w:p w14:paraId="6982FCF7" w14:textId="34860FF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w:t>
            </w:r>
          </w:p>
        </w:tc>
        <w:tc>
          <w:tcPr>
            <w:tcW w:w="1191" w:type="dxa"/>
          </w:tcPr>
          <w:p w14:paraId="59C9B690" w14:textId="3010A34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12,05</w:t>
            </w:r>
          </w:p>
        </w:tc>
        <w:tc>
          <w:tcPr>
            <w:tcW w:w="1191" w:type="dxa"/>
          </w:tcPr>
          <w:p w14:paraId="12E4704B" w14:textId="0955D3E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0592A6E5" w14:textId="3662620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3,61</w:t>
            </w:r>
          </w:p>
        </w:tc>
        <w:tc>
          <w:tcPr>
            <w:tcW w:w="1531" w:type="dxa"/>
          </w:tcPr>
          <w:p w14:paraId="3166894C" w14:textId="78A55BE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4,22</w:t>
            </w:r>
          </w:p>
        </w:tc>
        <w:tc>
          <w:tcPr>
            <w:tcW w:w="2551" w:type="dxa"/>
          </w:tcPr>
          <w:p w14:paraId="09F80C78" w14:textId="58525FB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0,60</w:t>
            </w:r>
          </w:p>
        </w:tc>
        <w:tc>
          <w:tcPr>
            <w:tcW w:w="1247" w:type="dxa"/>
          </w:tcPr>
          <w:p w14:paraId="6FE3478A" w14:textId="04CD4F4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45,66</w:t>
            </w:r>
          </w:p>
        </w:tc>
        <w:tc>
          <w:tcPr>
            <w:tcW w:w="1361" w:type="dxa"/>
          </w:tcPr>
          <w:p w14:paraId="418166D8" w14:textId="133868C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2A0545D8" w14:textId="665ADEF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-2,4</w:t>
            </w:r>
          </w:p>
        </w:tc>
      </w:tr>
      <w:tr w:rsidR="007A1268" w14:paraId="79501B6B" w14:textId="275538D3"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7907D19D" w14:textId="77777777" w:rsidR="00CA7E20" w:rsidRDefault="00CA7E20" w:rsidP="00CA7E20">
            <w:r w:rsidRPr="007E13BB">
              <w:t>G</w:t>
            </w:r>
            <w:r>
              <w:t>21</w:t>
            </w:r>
          </w:p>
        </w:tc>
        <w:tc>
          <w:tcPr>
            <w:tcW w:w="1587" w:type="dxa"/>
            <w:vAlign w:val="center"/>
          </w:tcPr>
          <w:p w14:paraId="3C016B3F" w14:textId="789F078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19,05</w:t>
            </w:r>
          </w:p>
        </w:tc>
        <w:tc>
          <w:tcPr>
            <w:tcW w:w="1247" w:type="dxa"/>
          </w:tcPr>
          <w:p w14:paraId="1D7C296E" w14:textId="07F074F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19,05</w:t>
            </w:r>
          </w:p>
        </w:tc>
        <w:tc>
          <w:tcPr>
            <w:tcW w:w="1871" w:type="dxa"/>
          </w:tcPr>
          <w:p w14:paraId="3F4E16C3" w14:textId="703E679B"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9,52</w:t>
            </w:r>
          </w:p>
        </w:tc>
        <w:tc>
          <w:tcPr>
            <w:tcW w:w="1871" w:type="dxa"/>
          </w:tcPr>
          <w:p w14:paraId="31CBFA5A" w14:textId="16200AC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49A90EB1" w14:textId="3CAF4CB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191" w:type="dxa"/>
          </w:tcPr>
          <w:p w14:paraId="0B9DD55C" w14:textId="2C1DDAE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73462A25" w14:textId="7758713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0,00</w:t>
            </w:r>
          </w:p>
        </w:tc>
        <w:tc>
          <w:tcPr>
            <w:tcW w:w="1531" w:type="dxa"/>
          </w:tcPr>
          <w:p w14:paraId="3EFFCEB1" w14:textId="7AC4AC6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0,00</w:t>
            </w:r>
          </w:p>
        </w:tc>
        <w:tc>
          <w:tcPr>
            <w:tcW w:w="2551" w:type="dxa"/>
          </w:tcPr>
          <w:p w14:paraId="69D859B6" w14:textId="6B2FEE8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11DFC2D3" w14:textId="5367BB0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45,66</w:t>
            </w:r>
          </w:p>
        </w:tc>
        <w:tc>
          <w:tcPr>
            <w:tcW w:w="1361" w:type="dxa"/>
          </w:tcPr>
          <w:p w14:paraId="40082A07" w14:textId="76183E5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0B71C9D4" w14:textId="4729DAD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-14,3</w:t>
            </w:r>
          </w:p>
        </w:tc>
      </w:tr>
      <w:tr w:rsidR="00CA7E20" w14:paraId="4434C9F7" w14:textId="27586EF5" w:rsidTr="00E00012">
        <w:tc>
          <w:tcPr>
            <w:cnfStyle w:val="001000000000" w:firstRow="0" w:lastRow="0" w:firstColumn="1" w:lastColumn="0" w:oddVBand="0" w:evenVBand="0" w:oddHBand="0" w:evenHBand="0" w:firstRowFirstColumn="0" w:firstRowLastColumn="0" w:lastRowFirstColumn="0" w:lastRowLastColumn="0"/>
            <w:tcW w:w="1531" w:type="dxa"/>
          </w:tcPr>
          <w:p w14:paraId="1138D814" w14:textId="77777777" w:rsidR="00CA7E20" w:rsidRDefault="00CA7E20" w:rsidP="00CA7E20">
            <w:r w:rsidRPr="007E13BB">
              <w:t>G</w:t>
            </w:r>
            <w:r>
              <w:t>22</w:t>
            </w:r>
          </w:p>
        </w:tc>
        <w:tc>
          <w:tcPr>
            <w:tcW w:w="1587" w:type="dxa"/>
            <w:vAlign w:val="center"/>
          </w:tcPr>
          <w:p w14:paraId="4CC622A6" w14:textId="2EC35D0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5,05</w:t>
            </w:r>
          </w:p>
        </w:tc>
        <w:tc>
          <w:tcPr>
            <w:tcW w:w="1247" w:type="dxa"/>
          </w:tcPr>
          <w:p w14:paraId="682C1AA9" w14:textId="17D4ABB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2,21</w:t>
            </w:r>
          </w:p>
        </w:tc>
        <w:tc>
          <w:tcPr>
            <w:tcW w:w="1871" w:type="dxa"/>
          </w:tcPr>
          <w:p w14:paraId="7F07B5DC" w14:textId="2519962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4,73</w:t>
            </w:r>
          </w:p>
        </w:tc>
        <w:tc>
          <w:tcPr>
            <w:tcW w:w="1871" w:type="dxa"/>
          </w:tcPr>
          <w:p w14:paraId="65D8AB69" w14:textId="6649E15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w:t>
            </w:r>
          </w:p>
        </w:tc>
        <w:tc>
          <w:tcPr>
            <w:tcW w:w="1191" w:type="dxa"/>
          </w:tcPr>
          <w:p w14:paraId="665084A8" w14:textId="10627C2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11,04</w:t>
            </w:r>
          </w:p>
        </w:tc>
        <w:tc>
          <w:tcPr>
            <w:tcW w:w="1191" w:type="dxa"/>
          </w:tcPr>
          <w:p w14:paraId="709A86C9" w14:textId="2D4271B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561BAA95" w14:textId="16FBA19F"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0,95</w:t>
            </w:r>
          </w:p>
        </w:tc>
        <w:tc>
          <w:tcPr>
            <w:tcW w:w="1531" w:type="dxa"/>
          </w:tcPr>
          <w:p w14:paraId="5494947E" w14:textId="6616CE6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0,95</w:t>
            </w:r>
          </w:p>
        </w:tc>
        <w:tc>
          <w:tcPr>
            <w:tcW w:w="2551" w:type="dxa"/>
          </w:tcPr>
          <w:p w14:paraId="2CD9FFAC" w14:textId="28DE066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0,32</w:t>
            </w:r>
          </w:p>
        </w:tc>
        <w:tc>
          <w:tcPr>
            <w:tcW w:w="1247" w:type="dxa"/>
          </w:tcPr>
          <w:p w14:paraId="0615ED1D" w14:textId="4D7EB9A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45,66</w:t>
            </w:r>
          </w:p>
        </w:tc>
        <w:tc>
          <w:tcPr>
            <w:tcW w:w="1361" w:type="dxa"/>
          </w:tcPr>
          <w:p w14:paraId="2488B453" w14:textId="1B1C2AE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06A5758A" w14:textId="2BBC5945"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-8,2</w:t>
            </w:r>
          </w:p>
        </w:tc>
      </w:tr>
      <w:tr w:rsidR="007A1268" w14:paraId="1DA67FFA" w14:textId="149ADC05"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3834D502" w14:textId="77777777" w:rsidR="00CA7E20" w:rsidRDefault="00CA7E20" w:rsidP="00CA7E20">
            <w:r w:rsidRPr="007E13BB">
              <w:t>G</w:t>
            </w:r>
            <w:r>
              <w:t>23</w:t>
            </w:r>
          </w:p>
        </w:tc>
        <w:tc>
          <w:tcPr>
            <w:tcW w:w="1587" w:type="dxa"/>
            <w:vAlign w:val="center"/>
          </w:tcPr>
          <w:p w14:paraId="5DDC841E" w14:textId="54CC3A9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5,80</w:t>
            </w:r>
          </w:p>
        </w:tc>
        <w:tc>
          <w:tcPr>
            <w:tcW w:w="1247" w:type="dxa"/>
          </w:tcPr>
          <w:p w14:paraId="6FC55D4B" w14:textId="39F1562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4,35</w:t>
            </w:r>
          </w:p>
        </w:tc>
        <w:tc>
          <w:tcPr>
            <w:tcW w:w="1871" w:type="dxa"/>
          </w:tcPr>
          <w:p w14:paraId="019903C1" w14:textId="61A21EE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8,70</w:t>
            </w:r>
          </w:p>
        </w:tc>
        <w:tc>
          <w:tcPr>
            <w:tcW w:w="1871" w:type="dxa"/>
          </w:tcPr>
          <w:p w14:paraId="6631C02E" w14:textId="3B567BC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60B9013B" w14:textId="69102E46"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2,90</w:t>
            </w:r>
          </w:p>
        </w:tc>
        <w:tc>
          <w:tcPr>
            <w:tcW w:w="1191" w:type="dxa"/>
          </w:tcPr>
          <w:p w14:paraId="58FF7100" w14:textId="2CCC1C4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0EF2E27C" w14:textId="4E74206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2,90</w:t>
            </w:r>
          </w:p>
        </w:tc>
        <w:tc>
          <w:tcPr>
            <w:tcW w:w="1531" w:type="dxa"/>
          </w:tcPr>
          <w:p w14:paraId="300C0AB6" w14:textId="13F8F6F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2,90</w:t>
            </w:r>
          </w:p>
        </w:tc>
        <w:tc>
          <w:tcPr>
            <w:tcW w:w="2551" w:type="dxa"/>
          </w:tcPr>
          <w:p w14:paraId="1B08F2F3" w14:textId="68A8B67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0,00</w:t>
            </w:r>
          </w:p>
        </w:tc>
        <w:tc>
          <w:tcPr>
            <w:tcW w:w="1247" w:type="dxa"/>
          </w:tcPr>
          <w:p w14:paraId="43226B28" w14:textId="11A5522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45,66</w:t>
            </w:r>
          </w:p>
        </w:tc>
        <w:tc>
          <w:tcPr>
            <w:tcW w:w="1361" w:type="dxa"/>
          </w:tcPr>
          <w:p w14:paraId="1A10565D" w14:textId="22A5D81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13F757BA" w14:textId="73B981A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-11,6</w:t>
            </w:r>
          </w:p>
        </w:tc>
      </w:tr>
      <w:tr w:rsidR="00CA7E20" w14:paraId="5AD133A2" w14:textId="12ED3EFC" w:rsidTr="00E00012">
        <w:tc>
          <w:tcPr>
            <w:cnfStyle w:val="001000000000" w:firstRow="0" w:lastRow="0" w:firstColumn="1" w:lastColumn="0" w:oddVBand="0" w:evenVBand="0" w:oddHBand="0" w:evenHBand="0" w:firstRowFirstColumn="0" w:firstRowLastColumn="0" w:lastRowFirstColumn="0" w:lastRowLastColumn="0"/>
            <w:tcW w:w="1531" w:type="dxa"/>
          </w:tcPr>
          <w:p w14:paraId="178861E7" w14:textId="77777777" w:rsidR="00CA7E20" w:rsidRDefault="00CA7E20" w:rsidP="00CA7E20">
            <w:r w:rsidRPr="007E13BB">
              <w:t>G</w:t>
            </w:r>
            <w:r>
              <w:t>24</w:t>
            </w:r>
          </w:p>
        </w:tc>
        <w:tc>
          <w:tcPr>
            <w:tcW w:w="1587" w:type="dxa"/>
            <w:vAlign w:val="center"/>
          </w:tcPr>
          <w:p w14:paraId="6620AAB7" w14:textId="7A83DE9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2,83</w:t>
            </w:r>
          </w:p>
        </w:tc>
        <w:tc>
          <w:tcPr>
            <w:tcW w:w="1247" w:type="dxa"/>
          </w:tcPr>
          <w:p w14:paraId="0E42197B" w14:textId="2FFEB2A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0,81</w:t>
            </w:r>
          </w:p>
        </w:tc>
        <w:tc>
          <w:tcPr>
            <w:tcW w:w="1871" w:type="dxa"/>
          </w:tcPr>
          <w:p w14:paraId="18D845D9" w14:textId="23892BE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3,03</w:t>
            </w:r>
          </w:p>
        </w:tc>
        <w:tc>
          <w:tcPr>
            <w:tcW w:w="1871" w:type="dxa"/>
          </w:tcPr>
          <w:p w14:paraId="3BFC5838" w14:textId="7FD8665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2</w:t>
            </w:r>
          </w:p>
        </w:tc>
        <w:tc>
          <w:tcPr>
            <w:tcW w:w="1191" w:type="dxa"/>
          </w:tcPr>
          <w:p w14:paraId="74EEEF0A" w14:textId="2D64C7E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7,27</w:t>
            </w:r>
          </w:p>
        </w:tc>
        <w:tc>
          <w:tcPr>
            <w:tcW w:w="1191" w:type="dxa"/>
          </w:tcPr>
          <w:p w14:paraId="20747077" w14:textId="0E54A33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447F4E94" w14:textId="580C3934"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1,21</w:t>
            </w:r>
          </w:p>
        </w:tc>
        <w:tc>
          <w:tcPr>
            <w:tcW w:w="1531" w:type="dxa"/>
          </w:tcPr>
          <w:p w14:paraId="7D0A0A24" w14:textId="51267E3A"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1,41</w:t>
            </w:r>
          </w:p>
        </w:tc>
        <w:tc>
          <w:tcPr>
            <w:tcW w:w="2551" w:type="dxa"/>
          </w:tcPr>
          <w:p w14:paraId="2CF31B44" w14:textId="2B6E038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0,20</w:t>
            </w:r>
          </w:p>
        </w:tc>
        <w:tc>
          <w:tcPr>
            <w:tcW w:w="1247" w:type="dxa"/>
          </w:tcPr>
          <w:p w14:paraId="3210FD49" w14:textId="0E4C6547"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45,66</w:t>
            </w:r>
          </w:p>
        </w:tc>
        <w:tc>
          <w:tcPr>
            <w:tcW w:w="1361" w:type="dxa"/>
          </w:tcPr>
          <w:p w14:paraId="1CA8A694" w14:textId="4F5F1EA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0,20</w:t>
            </w:r>
          </w:p>
        </w:tc>
        <w:tc>
          <w:tcPr>
            <w:tcW w:w="1304" w:type="dxa"/>
          </w:tcPr>
          <w:p w14:paraId="3295F6CE" w14:textId="2EAF0E5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-9,9</w:t>
            </w:r>
          </w:p>
        </w:tc>
      </w:tr>
      <w:tr w:rsidR="007A1268" w14:paraId="47F3DD74" w14:textId="3E2A0B96"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26B6BF25" w14:textId="77777777" w:rsidR="00CA7E20" w:rsidRDefault="00CA7E20" w:rsidP="00CA7E20">
            <w:r w:rsidRPr="007E13BB">
              <w:t>G</w:t>
            </w:r>
            <w:r>
              <w:t>25</w:t>
            </w:r>
          </w:p>
        </w:tc>
        <w:tc>
          <w:tcPr>
            <w:tcW w:w="1587" w:type="dxa"/>
            <w:vAlign w:val="center"/>
          </w:tcPr>
          <w:p w14:paraId="4BCFBA7E" w14:textId="59177C7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5,47</w:t>
            </w:r>
          </w:p>
        </w:tc>
        <w:tc>
          <w:tcPr>
            <w:tcW w:w="1247" w:type="dxa"/>
          </w:tcPr>
          <w:p w14:paraId="7B325B9F" w14:textId="750EC0FC"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4,30</w:t>
            </w:r>
          </w:p>
        </w:tc>
        <w:tc>
          <w:tcPr>
            <w:tcW w:w="1871" w:type="dxa"/>
          </w:tcPr>
          <w:p w14:paraId="55F1D986" w14:textId="6065695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0,39</w:t>
            </w:r>
          </w:p>
        </w:tc>
        <w:tc>
          <w:tcPr>
            <w:tcW w:w="1871" w:type="dxa"/>
          </w:tcPr>
          <w:p w14:paraId="3A32BFC6" w14:textId="2BDA6BD9"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1DD627CD" w14:textId="60050E8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9,38</w:t>
            </w:r>
          </w:p>
        </w:tc>
        <w:tc>
          <w:tcPr>
            <w:tcW w:w="1191" w:type="dxa"/>
          </w:tcPr>
          <w:p w14:paraId="0173F372" w14:textId="3D0A28D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0,39</w:t>
            </w:r>
          </w:p>
        </w:tc>
        <w:tc>
          <w:tcPr>
            <w:tcW w:w="1871" w:type="dxa"/>
          </w:tcPr>
          <w:p w14:paraId="1F5261EA" w14:textId="67FB70A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1,95</w:t>
            </w:r>
          </w:p>
        </w:tc>
        <w:tc>
          <w:tcPr>
            <w:tcW w:w="1531" w:type="dxa"/>
          </w:tcPr>
          <w:p w14:paraId="39A61448" w14:textId="4CC54884"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1,95</w:t>
            </w:r>
          </w:p>
        </w:tc>
        <w:tc>
          <w:tcPr>
            <w:tcW w:w="2551" w:type="dxa"/>
          </w:tcPr>
          <w:p w14:paraId="440E71BE" w14:textId="3689056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0,39</w:t>
            </w:r>
          </w:p>
        </w:tc>
        <w:tc>
          <w:tcPr>
            <w:tcW w:w="1247" w:type="dxa"/>
          </w:tcPr>
          <w:p w14:paraId="1875DB1D" w14:textId="23D60B7E"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45,66</w:t>
            </w:r>
          </w:p>
        </w:tc>
        <w:tc>
          <w:tcPr>
            <w:tcW w:w="1361" w:type="dxa"/>
          </w:tcPr>
          <w:p w14:paraId="01AA28FE" w14:textId="0F28C185"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0,00</w:t>
            </w:r>
          </w:p>
        </w:tc>
        <w:tc>
          <w:tcPr>
            <w:tcW w:w="1304" w:type="dxa"/>
          </w:tcPr>
          <w:p w14:paraId="6E0B4FA8" w14:textId="0CC5645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-7,4</w:t>
            </w:r>
          </w:p>
        </w:tc>
      </w:tr>
      <w:tr w:rsidR="00CA7E20" w14:paraId="377EDC4F" w14:textId="42FBDBE3" w:rsidTr="00E00012">
        <w:tc>
          <w:tcPr>
            <w:cnfStyle w:val="001000000000" w:firstRow="0" w:lastRow="0" w:firstColumn="1" w:lastColumn="0" w:oddVBand="0" w:evenVBand="0" w:oddHBand="0" w:evenHBand="0" w:firstRowFirstColumn="0" w:firstRowLastColumn="0" w:lastRowFirstColumn="0" w:lastRowLastColumn="0"/>
            <w:tcW w:w="1531" w:type="dxa"/>
          </w:tcPr>
          <w:p w14:paraId="718392C4" w14:textId="77777777" w:rsidR="00CA7E20" w:rsidRDefault="00CA7E20" w:rsidP="00CA7E20">
            <w:r w:rsidRPr="007E13BB">
              <w:t>G</w:t>
            </w:r>
            <w:r>
              <w:t>26</w:t>
            </w:r>
          </w:p>
        </w:tc>
        <w:tc>
          <w:tcPr>
            <w:tcW w:w="1587" w:type="dxa"/>
            <w:vAlign w:val="center"/>
          </w:tcPr>
          <w:p w14:paraId="5FA24B0F" w14:textId="520E88FE"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4,70</w:t>
            </w:r>
          </w:p>
        </w:tc>
        <w:tc>
          <w:tcPr>
            <w:tcW w:w="1247" w:type="dxa"/>
          </w:tcPr>
          <w:p w14:paraId="702660FA" w14:textId="12AA6572"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480D9D">
              <w:t>3,36</w:t>
            </w:r>
          </w:p>
        </w:tc>
        <w:tc>
          <w:tcPr>
            <w:tcW w:w="1871" w:type="dxa"/>
          </w:tcPr>
          <w:p w14:paraId="0B63518E" w14:textId="2D884D6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3273D">
              <w:t>1,34</w:t>
            </w:r>
          </w:p>
        </w:tc>
        <w:tc>
          <w:tcPr>
            <w:tcW w:w="1871" w:type="dxa"/>
          </w:tcPr>
          <w:p w14:paraId="7C3C7C70" w14:textId="0A323CA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B476B">
              <w:t>1</w:t>
            </w:r>
          </w:p>
        </w:tc>
        <w:tc>
          <w:tcPr>
            <w:tcW w:w="1191" w:type="dxa"/>
          </w:tcPr>
          <w:p w14:paraId="0F553C98" w14:textId="49CD2F2C"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6,04</w:t>
            </w:r>
          </w:p>
        </w:tc>
        <w:tc>
          <w:tcPr>
            <w:tcW w:w="1191" w:type="dxa"/>
          </w:tcPr>
          <w:p w14:paraId="6A8F019B" w14:textId="5F9782E0"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994537">
              <w:t>0,00</w:t>
            </w:r>
          </w:p>
        </w:tc>
        <w:tc>
          <w:tcPr>
            <w:tcW w:w="1871" w:type="dxa"/>
          </w:tcPr>
          <w:p w14:paraId="5F0FD359" w14:textId="341DC508"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544E60">
              <w:t>1,34</w:t>
            </w:r>
          </w:p>
        </w:tc>
        <w:tc>
          <w:tcPr>
            <w:tcW w:w="1531" w:type="dxa"/>
          </w:tcPr>
          <w:p w14:paraId="3F6D2719" w14:textId="477BDAC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D5AE5">
              <w:t>1,34</w:t>
            </w:r>
          </w:p>
        </w:tc>
        <w:tc>
          <w:tcPr>
            <w:tcW w:w="2551" w:type="dxa"/>
          </w:tcPr>
          <w:p w14:paraId="04F7DDC0" w14:textId="41A18B06"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8B1226">
              <w:t>0,00</w:t>
            </w:r>
          </w:p>
        </w:tc>
        <w:tc>
          <w:tcPr>
            <w:tcW w:w="1247" w:type="dxa"/>
          </w:tcPr>
          <w:p w14:paraId="15528759" w14:textId="6583AB2D"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6E6D18">
              <w:t>45,78</w:t>
            </w:r>
          </w:p>
        </w:tc>
        <w:tc>
          <w:tcPr>
            <w:tcW w:w="1361" w:type="dxa"/>
          </w:tcPr>
          <w:p w14:paraId="4AB6A18B" w14:textId="2994C9A9"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FA494B">
              <w:t>0,00</w:t>
            </w:r>
          </w:p>
        </w:tc>
        <w:tc>
          <w:tcPr>
            <w:tcW w:w="1304" w:type="dxa"/>
          </w:tcPr>
          <w:p w14:paraId="532F770B" w14:textId="0BA71D73" w:rsidR="00CA7E20" w:rsidRDefault="00CA7E20" w:rsidP="00CA7E20">
            <w:pPr>
              <w:jc w:val="center"/>
              <w:cnfStyle w:val="000000000000" w:firstRow="0" w:lastRow="0" w:firstColumn="0" w:lastColumn="0" w:oddVBand="0" w:evenVBand="0" w:oddHBand="0" w:evenHBand="0" w:firstRowFirstColumn="0" w:firstRowLastColumn="0" w:lastRowFirstColumn="0" w:lastRowLastColumn="0"/>
            </w:pPr>
            <w:r w:rsidRPr="00285ABE">
              <w:t>1,3</w:t>
            </w:r>
          </w:p>
        </w:tc>
      </w:tr>
      <w:tr w:rsidR="007A1268" w14:paraId="06BC5183" w14:textId="5EF6CA32" w:rsidTr="00E00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Pr>
          <w:p w14:paraId="18D693D9" w14:textId="77777777" w:rsidR="00CA7E20" w:rsidRDefault="00CA7E20" w:rsidP="00CA7E20">
            <w:r w:rsidRPr="007E13BB">
              <w:t>G</w:t>
            </w:r>
            <w:r>
              <w:t>27</w:t>
            </w:r>
          </w:p>
        </w:tc>
        <w:tc>
          <w:tcPr>
            <w:tcW w:w="1587" w:type="dxa"/>
            <w:vAlign w:val="center"/>
          </w:tcPr>
          <w:p w14:paraId="7AF2BACE" w14:textId="2E0292D8"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3,56</w:t>
            </w:r>
          </w:p>
        </w:tc>
        <w:tc>
          <w:tcPr>
            <w:tcW w:w="1247" w:type="dxa"/>
          </w:tcPr>
          <w:p w14:paraId="4CF55BE8" w14:textId="33C8266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480D9D">
              <w:t>1,48</w:t>
            </w:r>
          </w:p>
        </w:tc>
        <w:tc>
          <w:tcPr>
            <w:tcW w:w="1871" w:type="dxa"/>
          </w:tcPr>
          <w:p w14:paraId="7BD3C2D9" w14:textId="610E7E3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3273D">
              <w:t>1,19</w:t>
            </w:r>
          </w:p>
        </w:tc>
        <w:tc>
          <w:tcPr>
            <w:tcW w:w="1871" w:type="dxa"/>
          </w:tcPr>
          <w:p w14:paraId="05E6EA6F" w14:textId="727144A1"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B476B">
              <w:t>0</w:t>
            </w:r>
          </w:p>
        </w:tc>
        <w:tc>
          <w:tcPr>
            <w:tcW w:w="1191" w:type="dxa"/>
          </w:tcPr>
          <w:p w14:paraId="79D7245F" w14:textId="5284A7B0"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7,12</w:t>
            </w:r>
          </w:p>
        </w:tc>
        <w:tc>
          <w:tcPr>
            <w:tcW w:w="1191" w:type="dxa"/>
          </w:tcPr>
          <w:p w14:paraId="510A9AE1" w14:textId="4621DC62"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994537">
              <w:t>0,00</w:t>
            </w:r>
          </w:p>
        </w:tc>
        <w:tc>
          <w:tcPr>
            <w:tcW w:w="1871" w:type="dxa"/>
          </w:tcPr>
          <w:p w14:paraId="1A964EDC" w14:textId="751CA23D"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544E60">
              <w:t>0,89</w:t>
            </w:r>
          </w:p>
        </w:tc>
        <w:tc>
          <w:tcPr>
            <w:tcW w:w="1531" w:type="dxa"/>
          </w:tcPr>
          <w:p w14:paraId="5EF60C8E" w14:textId="7585C50F"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D5AE5">
              <w:t>0,89</w:t>
            </w:r>
          </w:p>
        </w:tc>
        <w:tc>
          <w:tcPr>
            <w:tcW w:w="2551" w:type="dxa"/>
          </w:tcPr>
          <w:p w14:paraId="6B09E3E9" w14:textId="6D5F4503"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8B1226">
              <w:t>0,30</w:t>
            </w:r>
          </w:p>
        </w:tc>
        <w:tc>
          <w:tcPr>
            <w:tcW w:w="1247" w:type="dxa"/>
          </w:tcPr>
          <w:p w14:paraId="39566DDE" w14:textId="074AC55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6E6D18">
              <w:t>45,78</w:t>
            </w:r>
          </w:p>
        </w:tc>
        <w:tc>
          <w:tcPr>
            <w:tcW w:w="1361" w:type="dxa"/>
          </w:tcPr>
          <w:p w14:paraId="16737100" w14:textId="4C0910AA"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FA494B">
              <w:t>0,30</w:t>
            </w:r>
          </w:p>
        </w:tc>
        <w:tc>
          <w:tcPr>
            <w:tcW w:w="1304" w:type="dxa"/>
          </w:tcPr>
          <w:p w14:paraId="3CB7BAE7" w14:textId="25216EF7" w:rsidR="00CA7E20" w:rsidRDefault="00CA7E20" w:rsidP="00CA7E20">
            <w:pPr>
              <w:jc w:val="center"/>
              <w:cnfStyle w:val="000000100000" w:firstRow="0" w:lastRow="0" w:firstColumn="0" w:lastColumn="0" w:oddVBand="0" w:evenVBand="0" w:oddHBand="1" w:evenHBand="0" w:firstRowFirstColumn="0" w:firstRowLastColumn="0" w:lastRowFirstColumn="0" w:lastRowLastColumn="0"/>
            </w:pPr>
            <w:r w:rsidRPr="00285ABE">
              <w:t>-4,7</w:t>
            </w:r>
          </w:p>
        </w:tc>
      </w:tr>
      <w:bookmarkEnd w:id="12"/>
    </w:tbl>
    <w:p w14:paraId="0ADF3F5B" w14:textId="77777777" w:rsidR="003131A6" w:rsidRPr="00B12F90" w:rsidRDefault="003131A6" w:rsidP="00B12F90"/>
    <w:p w14:paraId="7F94E24F" w14:textId="77777777" w:rsidR="002C43C4" w:rsidRDefault="002C43C4" w:rsidP="00B12F90">
      <w:pPr>
        <w:pStyle w:val="Nagwek1"/>
        <w:sectPr w:rsidR="002C43C4" w:rsidSect="000E5299">
          <w:pgSz w:w="23811" w:h="16838" w:orient="landscape" w:code="8"/>
          <w:pgMar w:top="1417" w:right="1417" w:bottom="1417" w:left="1417" w:header="708" w:footer="708" w:gutter="0"/>
          <w:cols w:space="708"/>
          <w:docGrid w:linePitch="360"/>
        </w:sectPr>
      </w:pPr>
    </w:p>
    <w:p w14:paraId="2826D530" w14:textId="0180418F" w:rsidR="00EB3BF0" w:rsidRDefault="00EB3BF0" w:rsidP="00EB3BF0">
      <w:pPr>
        <w:pStyle w:val="Nagwek2"/>
      </w:pPr>
      <w:bookmarkStart w:id="13" w:name="_Toc95316128"/>
      <w:r>
        <w:lastRenderedPageBreak/>
        <w:t>Bezrobocie</w:t>
      </w:r>
      <w:bookmarkEnd w:id="13"/>
    </w:p>
    <w:p w14:paraId="4F2D2244" w14:textId="433519AB" w:rsidR="00D44CC1" w:rsidRDefault="001A6DE2" w:rsidP="00C71E6D">
      <w:r w:rsidRPr="001A6DE2">
        <w:t xml:space="preserve">Zjawisko bezrobocia analizowano na </w:t>
      </w:r>
      <w:r>
        <w:t>podstawie</w:t>
      </w:r>
      <w:r w:rsidRPr="001A6DE2">
        <w:t xml:space="preserve"> dwóch wskaźników: ogólnej liczby bezrobotnych na 100 mieszkańców oraz liczby długotrwale bezrobotnych</w:t>
      </w:r>
      <w:r>
        <w:t xml:space="preserve"> </w:t>
      </w:r>
      <w:r w:rsidRPr="001A6DE2">
        <w:t xml:space="preserve">na 100 mieszkańców. </w:t>
      </w:r>
      <w:r>
        <w:t xml:space="preserve">Na rycinie 5. przedstawiono </w:t>
      </w:r>
      <w:r w:rsidR="00230417">
        <w:t xml:space="preserve">przestrzenny rozkład </w:t>
      </w:r>
      <w:r>
        <w:t xml:space="preserve">wskaźnika bezrobocia </w:t>
      </w:r>
      <w:r w:rsidR="007B52AF">
        <w:br/>
      </w:r>
      <w:r>
        <w:t>dla jednostek analitycznych</w:t>
      </w:r>
      <w:r w:rsidR="00C04538">
        <w:t xml:space="preserve"> obliczonego jako sum</w:t>
      </w:r>
      <w:r w:rsidR="00AA7EC2">
        <w:t>ę</w:t>
      </w:r>
      <w:r w:rsidR="00C04538">
        <w:t xml:space="preserve"> ważon</w:t>
      </w:r>
      <w:r w:rsidR="00AA7EC2">
        <w:t>ą</w:t>
      </w:r>
      <w:r w:rsidR="00C04538">
        <w:t xml:space="preserve"> </w:t>
      </w:r>
      <w:r w:rsidR="00674DA7">
        <w:t xml:space="preserve">zestandaryzowanych wartości </w:t>
      </w:r>
      <w:r w:rsidR="00C04538">
        <w:t>wskaźników składowych</w:t>
      </w:r>
      <w:r w:rsidRPr="001A6DE2">
        <w:t>.</w:t>
      </w:r>
      <w:r w:rsidR="00C04538">
        <w:t xml:space="preserve"> </w:t>
      </w:r>
      <w:r w:rsidR="00230417">
        <w:t>W analizie przyjęto, że bezrobocie długotrwałe jest bardziej niekorzystnym zjawiskiem niż bezrobocie ogólne, stąd przy sumowaniu wskaźników cząstkowych</w:t>
      </w:r>
      <w:r w:rsidR="00242136">
        <w:t xml:space="preserve"> bezrobocia,</w:t>
      </w:r>
      <w:r w:rsidR="00230417">
        <w:t xml:space="preserve"> wskaźnikowi charakteryzującemu bezrobocie długotrwałe przyznano wagę 0,6, zaś wskaźnikowi charakteryzującemu bezrobocie ogółem – wagę 0,4.</w:t>
      </w:r>
    </w:p>
    <w:p w14:paraId="7DECB2EE" w14:textId="4FBAFD54" w:rsidR="000001E3" w:rsidRDefault="000001E3" w:rsidP="000001E3">
      <w:r>
        <w:t xml:space="preserve">Ujemne wartości wskaźnika bezrobocia (tab. </w:t>
      </w:r>
      <w:r w:rsidR="0072145D">
        <w:t>4</w:t>
      </w:r>
      <w:r>
        <w:t xml:space="preserve">), czyli poniżej średniej dla gminy odnotowano w </w:t>
      </w:r>
      <w:r w:rsidR="000D748F">
        <w:t xml:space="preserve">13 </w:t>
      </w:r>
      <w:r>
        <w:t>jednostkach: M5, G1</w:t>
      </w:r>
      <w:r w:rsidR="00AD1198">
        <w:t>,</w:t>
      </w:r>
      <w:r w:rsidRPr="000001E3">
        <w:t xml:space="preserve"> </w:t>
      </w:r>
      <w:r>
        <w:t>G4</w:t>
      </w:r>
      <w:r w:rsidR="00AD1198">
        <w:t>,</w:t>
      </w:r>
      <w:r w:rsidRPr="000001E3">
        <w:t xml:space="preserve"> </w:t>
      </w:r>
      <w:r>
        <w:t>G8</w:t>
      </w:r>
      <w:r w:rsidR="00AD1198">
        <w:t>,</w:t>
      </w:r>
      <w:r w:rsidRPr="000001E3">
        <w:t xml:space="preserve"> </w:t>
      </w:r>
      <w:r>
        <w:t>G16</w:t>
      </w:r>
      <w:r w:rsidR="00AD1198">
        <w:t>,</w:t>
      </w:r>
      <w:r w:rsidRPr="000001E3">
        <w:t xml:space="preserve"> </w:t>
      </w:r>
      <w:r>
        <w:t>G18</w:t>
      </w:r>
      <w:r w:rsidR="00AD1198">
        <w:t>,</w:t>
      </w:r>
      <w:r w:rsidRPr="000001E3">
        <w:t xml:space="preserve"> </w:t>
      </w:r>
      <w:r>
        <w:t>G19</w:t>
      </w:r>
      <w:r w:rsidR="00AD1198">
        <w:t>,</w:t>
      </w:r>
      <w:r w:rsidRPr="000001E3">
        <w:t xml:space="preserve"> </w:t>
      </w:r>
      <w:r>
        <w:t>G20</w:t>
      </w:r>
      <w:r w:rsidR="00AD1198">
        <w:t>,</w:t>
      </w:r>
      <w:r w:rsidRPr="000001E3">
        <w:t xml:space="preserve"> </w:t>
      </w:r>
      <w:r>
        <w:t>G21</w:t>
      </w:r>
      <w:r w:rsidR="00AD1198">
        <w:t>,</w:t>
      </w:r>
      <w:r w:rsidRPr="000001E3">
        <w:t xml:space="preserve"> </w:t>
      </w:r>
      <w:r>
        <w:t>G22</w:t>
      </w:r>
      <w:r w:rsidR="00AD1198">
        <w:t>,</w:t>
      </w:r>
      <w:r w:rsidRPr="000001E3">
        <w:t xml:space="preserve"> </w:t>
      </w:r>
      <w:r>
        <w:t>G23</w:t>
      </w:r>
      <w:r w:rsidR="00AD1198">
        <w:t>,</w:t>
      </w:r>
      <w:r w:rsidRPr="000001E3">
        <w:t xml:space="preserve"> </w:t>
      </w:r>
      <w:r>
        <w:t>G25</w:t>
      </w:r>
      <w:r w:rsidR="00AD1198">
        <w:t xml:space="preserve"> i</w:t>
      </w:r>
      <w:r w:rsidRPr="000001E3">
        <w:t xml:space="preserve"> </w:t>
      </w:r>
      <w:r>
        <w:t>G26</w:t>
      </w:r>
      <w:r w:rsidR="00AD1198">
        <w:t xml:space="preserve">. Przy czym najniższą wartość wskaźnika odnotowano w jednostce G21 (-5,39), charakteryzującą się </w:t>
      </w:r>
      <w:r w:rsidR="00581DD0">
        <w:t xml:space="preserve">najmniejszą </w:t>
      </w:r>
      <w:r w:rsidR="00E34A02">
        <w:t>liczb</w:t>
      </w:r>
      <w:r w:rsidR="00025228">
        <w:t>ą</w:t>
      </w:r>
      <w:r w:rsidR="00E34A02">
        <w:t xml:space="preserve"> ludności (21 osób). W</w:t>
      </w:r>
      <w:r w:rsidR="00AD1198">
        <w:t xml:space="preserve"> przypadku pozostałych </w:t>
      </w:r>
      <w:r w:rsidR="00E34A02">
        <w:t xml:space="preserve">jednostek, </w:t>
      </w:r>
      <w:r w:rsidR="00AD1198">
        <w:t>wartość ta kształtowała się w granicach -0,89 (G1) ÷ -0,01 (G16).</w:t>
      </w:r>
      <w:r w:rsidR="00E34A02">
        <w:t xml:space="preserve"> </w:t>
      </w:r>
      <w:r w:rsidR="00697BE2">
        <w:t>Oprócz jednostki G21</w:t>
      </w:r>
      <w:r w:rsidR="00C756FB">
        <w:t>,</w:t>
      </w:r>
      <w:r w:rsidR="00697BE2">
        <w:t xml:space="preserve"> najniższe wartości wskaźnika (-0,89 i -0,64) również odnotowano w jednostkach o najniższych liczbach ludności zamieszkałej – odpowiednio: 60 i 69 osób.</w:t>
      </w:r>
      <w:r w:rsidR="00AE76CC">
        <w:t xml:space="preserve"> To zastrzeżenie jest istotne dla analizy, ponieważ na wartość wskaźnika w jednostkach mało zaludnionych bardzo duży wpływ ma niski mianownik wskaźnika (czyli liczba osób, np. 21 w jednostce G2, chociaż jest w niej tylko </w:t>
      </w:r>
      <w:r w:rsidR="00025228">
        <w:t>1 osoba zarejestrowana jako bezrobotna i nie ma żadnej osoby zarejestrowanej jako długotrwale bezrobotna</w:t>
      </w:r>
      <w:r w:rsidR="00AE76CC">
        <w:t>).</w:t>
      </w:r>
    </w:p>
    <w:p w14:paraId="5F7413E1" w14:textId="16D4DB51" w:rsidR="00C71E6D" w:rsidRPr="00C71E6D" w:rsidRDefault="00C61728" w:rsidP="007B52AF">
      <w:pPr>
        <w:pStyle w:val="Legenda"/>
        <w:spacing w:after="0"/>
      </w:pPr>
      <w:bookmarkStart w:id="14" w:name="_Toc95316105"/>
      <w:r>
        <w:t xml:space="preserve">Rycina </w:t>
      </w:r>
      <w:fldSimple w:instr=" SEQ Rycina \* ARABIC ">
        <w:r w:rsidR="001C7269">
          <w:rPr>
            <w:noProof/>
          </w:rPr>
          <w:t>5</w:t>
        </w:r>
      </w:fldSimple>
      <w:r>
        <w:t>. Zestandaryzowany wskaźnik bezrobocia</w:t>
      </w:r>
      <w:bookmarkEnd w:id="14"/>
    </w:p>
    <w:p w14:paraId="1A3B4964" w14:textId="0B453B5E" w:rsidR="005F116C" w:rsidRDefault="005F116C" w:rsidP="007B52AF">
      <w:pPr>
        <w:jc w:val="center"/>
      </w:pPr>
      <w:r>
        <w:rPr>
          <w:noProof/>
        </w:rPr>
        <w:drawing>
          <wp:inline distT="0" distB="0" distL="0" distR="0" wp14:anchorId="55D89B38" wp14:editId="6467E972">
            <wp:extent cx="4989087" cy="4679993"/>
            <wp:effectExtent l="0" t="0" r="254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9087" cy="4679993"/>
                    </a:xfrm>
                    <a:prstGeom prst="rect">
                      <a:avLst/>
                    </a:prstGeom>
                  </pic:spPr>
                </pic:pic>
              </a:graphicData>
            </a:graphic>
          </wp:inline>
        </w:drawing>
      </w:r>
    </w:p>
    <w:p w14:paraId="5E5F51C5" w14:textId="238F3E36" w:rsidR="00EB3BF0" w:rsidRDefault="00EB3BF0" w:rsidP="00EB3BF0">
      <w:pPr>
        <w:pStyle w:val="Nagwek2"/>
      </w:pPr>
      <w:bookmarkStart w:id="15" w:name="_Toc95316129"/>
      <w:r>
        <w:lastRenderedPageBreak/>
        <w:t>Ubóstwo</w:t>
      </w:r>
      <w:bookmarkEnd w:id="15"/>
    </w:p>
    <w:p w14:paraId="2795EBF5" w14:textId="1C59E551" w:rsidR="00200E14" w:rsidRDefault="00200E14" w:rsidP="00200E14">
      <w:r w:rsidRPr="001A6DE2">
        <w:t xml:space="preserve">Zjawisko </w:t>
      </w:r>
      <w:r>
        <w:t>ubóstwa</w:t>
      </w:r>
      <w:r w:rsidRPr="001A6DE2">
        <w:t xml:space="preserve"> analizowano na </w:t>
      </w:r>
      <w:r>
        <w:t>podstawie</w:t>
      </w:r>
      <w:r w:rsidRPr="001A6DE2">
        <w:t xml:space="preserve"> dwóch wskaźników</w:t>
      </w:r>
      <w:r w:rsidR="00752B7D">
        <w:t xml:space="preserve"> cząstkowych</w:t>
      </w:r>
      <w:r w:rsidRPr="001A6DE2">
        <w:t xml:space="preserve">: </w:t>
      </w:r>
      <w:r w:rsidR="00752B7D">
        <w:t>l</w:t>
      </w:r>
      <w:r w:rsidR="00752B7D" w:rsidRPr="009E7E92">
        <w:t>iczba osób korzystających z pomocy społecznej z powodu ubóstwa</w:t>
      </w:r>
      <w:r w:rsidR="00752B7D">
        <w:t xml:space="preserve"> na </w:t>
      </w:r>
      <w:r w:rsidR="00752B7D" w:rsidRPr="009E7E92">
        <w:t xml:space="preserve">100 </w:t>
      </w:r>
      <w:r w:rsidR="00752B7D" w:rsidRPr="005F1E63">
        <w:t>m</w:t>
      </w:r>
      <w:r w:rsidR="00752B7D">
        <w:t>ieszkańców</w:t>
      </w:r>
      <w:r w:rsidRPr="001A6DE2">
        <w:t xml:space="preserve"> oraz </w:t>
      </w:r>
      <w:r w:rsidR="00752B7D">
        <w:t>l</w:t>
      </w:r>
      <w:r w:rsidR="00752B7D" w:rsidRPr="009E7E92">
        <w:t>iczba mieszkań komunalnych z zaległościami czynszowymi powyżej 3 miesięcy</w:t>
      </w:r>
      <w:r w:rsidRPr="001A6DE2">
        <w:t xml:space="preserve">. </w:t>
      </w:r>
      <w:r>
        <w:t xml:space="preserve">Na rycinie </w:t>
      </w:r>
      <w:r w:rsidR="00752B7D">
        <w:t>6</w:t>
      </w:r>
      <w:r>
        <w:t xml:space="preserve">. przedstawiono przestrzenny rozkład wskaźnika </w:t>
      </w:r>
      <w:r w:rsidR="00752B7D">
        <w:t>ubóstwa</w:t>
      </w:r>
      <w:r>
        <w:t xml:space="preserve"> dla jednostek analitycznych</w:t>
      </w:r>
      <w:r w:rsidR="00752B7D">
        <w:t>,</w:t>
      </w:r>
      <w:r>
        <w:t xml:space="preserve"> obliczonego jako sumę ważoną zestandaryzowanych wartości wskaźników składowych</w:t>
      </w:r>
      <w:r w:rsidRPr="001A6DE2">
        <w:t>.</w:t>
      </w:r>
      <w:r>
        <w:t xml:space="preserve"> </w:t>
      </w:r>
      <w:r w:rsidR="007B52AF">
        <w:br/>
      </w:r>
      <w:r>
        <w:t xml:space="preserve">W analizie przyjęto, że </w:t>
      </w:r>
      <w:r w:rsidR="00752B7D">
        <w:t>zjawisko zaległości czynszowych</w:t>
      </w:r>
      <w:r>
        <w:t xml:space="preserve"> jest bardziej niekorzystnym zjawiskiem niż </w:t>
      </w:r>
      <w:r w:rsidR="00752B7D">
        <w:t>l</w:t>
      </w:r>
      <w:r w:rsidR="00752B7D" w:rsidRPr="009E7E92">
        <w:t>iczba osób korzystających z pomocy społecznej z powodu ubóstwa</w:t>
      </w:r>
      <w:r>
        <w:t>, stąd przy sumowaniu wskaźników cząstkowych</w:t>
      </w:r>
      <w:r w:rsidR="00242136">
        <w:t xml:space="preserve"> ubóstwa,</w:t>
      </w:r>
      <w:r>
        <w:t xml:space="preserve"> wskaźnikowi charakteryzującemu </w:t>
      </w:r>
      <w:r w:rsidR="00242136">
        <w:t>zaległości czynszowe</w:t>
      </w:r>
      <w:r>
        <w:t xml:space="preserve"> przyznano wagę 0,6, zaś wskaźnikowi </w:t>
      </w:r>
      <w:r w:rsidR="00242136">
        <w:t>l</w:t>
      </w:r>
      <w:r w:rsidR="00242136" w:rsidRPr="009E7E92">
        <w:t xml:space="preserve">iczba osób korzystających z pomocy społecznej </w:t>
      </w:r>
      <w:r w:rsidR="007B52AF">
        <w:br/>
      </w:r>
      <w:r w:rsidR="00242136" w:rsidRPr="009E7E92">
        <w:t>z powodu ubóstwa</w:t>
      </w:r>
      <w:r w:rsidR="00242136">
        <w:t xml:space="preserve"> </w:t>
      </w:r>
      <w:r>
        <w:t>– wagę 0,4.</w:t>
      </w:r>
    </w:p>
    <w:p w14:paraId="572D2ACA" w14:textId="23A5E8D4" w:rsidR="00C71E6D" w:rsidRDefault="00242136" w:rsidP="00C71E6D">
      <w:r>
        <w:t xml:space="preserve">Niekorzystne, ujemne wartości wskaźnika ubóstwa (tab. </w:t>
      </w:r>
      <w:r w:rsidR="0072145D">
        <w:t>4</w:t>
      </w:r>
      <w:r>
        <w:t xml:space="preserve">), czyli poniżej średniej dla gminy odnotowano w </w:t>
      </w:r>
      <w:r w:rsidR="000D748F">
        <w:t xml:space="preserve">12 </w:t>
      </w:r>
      <w:r>
        <w:t xml:space="preserve">jednostkach: </w:t>
      </w:r>
      <w:r w:rsidR="00D53C62">
        <w:t>M2, M3, M4,</w:t>
      </w:r>
      <w:r w:rsidR="00D53C62" w:rsidRPr="00D53C62">
        <w:t xml:space="preserve"> </w:t>
      </w:r>
      <w:r w:rsidR="00D53C62">
        <w:t>M5,</w:t>
      </w:r>
      <w:r w:rsidR="00D53C62" w:rsidRPr="00D53C62">
        <w:t xml:space="preserve"> </w:t>
      </w:r>
      <w:r w:rsidR="00D53C62">
        <w:t>M7,</w:t>
      </w:r>
      <w:r w:rsidR="00D53C62" w:rsidRPr="00D53C62">
        <w:t xml:space="preserve"> </w:t>
      </w:r>
      <w:r w:rsidR="00D53C62">
        <w:t>M10,</w:t>
      </w:r>
      <w:r w:rsidR="00D53C62" w:rsidRPr="00D53C62">
        <w:t xml:space="preserve"> </w:t>
      </w:r>
      <w:r w:rsidR="00D53C62">
        <w:t>G5,</w:t>
      </w:r>
      <w:r w:rsidR="00D53C62" w:rsidRPr="00D53C62">
        <w:t xml:space="preserve"> </w:t>
      </w:r>
      <w:r w:rsidR="00D53C62">
        <w:t>G13,</w:t>
      </w:r>
      <w:r w:rsidR="00D53C62" w:rsidRPr="00D53C62">
        <w:t xml:space="preserve"> </w:t>
      </w:r>
      <w:r w:rsidR="00D53C62">
        <w:t>G21,</w:t>
      </w:r>
      <w:r w:rsidR="00D53C62" w:rsidRPr="00D53C62">
        <w:t xml:space="preserve"> </w:t>
      </w:r>
      <w:r w:rsidR="00D53C62">
        <w:t>G22,</w:t>
      </w:r>
      <w:r w:rsidR="00D53C62" w:rsidRPr="00D53C62">
        <w:t xml:space="preserve"> </w:t>
      </w:r>
      <w:r w:rsidR="00D53C62">
        <w:t>G23 i</w:t>
      </w:r>
      <w:r w:rsidR="00D53C62" w:rsidRPr="00D53C62">
        <w:t xml:space="preserve"> </w:t>
      </w:r>
      <w:r w:rsidR="00D53C62">
        <w:t>G24</w:t>
      </w:r>
      <w:r>
        <w:t xml:space="preserve">. </w:t>
      </w:r>
      <w:r w:rsidR="00C6329C">
        <w:t>N</w:t>
      </w:r>
      <w:r>
        <w:t xml:space="preserve">ajniższą wartość wskaźnika odnotowano w jednostce </w:t>
      </w:r>
      <w:r w:rsidR="00C6329C">
        <w:t>M4</w:t>
      </w:r>
      <w:r>
        <w:t xml:space="preserve"> (-</w:t>
      </w:r>
      <w:r w:rsidR="00C6329C">
        <w:t>3,12</w:t>
      </w:r>
      <w:r>
        <w:t xml:space="preserve">), charakteryzującą się </w:t>
      </w:r>
      <w:r w:rsidR="004E083F">
        <w:t xml:space="preserve">jedną z najwyższych </w:t>
      </w:r>
      <w:r>
        <w:t>liczb ludności (</w:t>
      </w:r>
      <w:r w:rsidR="004E083F">
        <w:t>1 816</w:t>
      </w:r>
      <w:r>
        <w:t xml:space="preserve"> osób). W przypadku pozostałych jednostek, wartość </w:t>
      </w:r>
      <w:r w:rsidR="007B52AF">
        <w:br/>
      </w:r>
      <w:r>
        <w:t>ta kształtowała się w granicach -</w:t>
      </w:r>
      <w:r w:rsidR="004E083F">
        <w:t>1,19</w:t>
      </w:r>
      <w:r>
        <w:t xml:space="preserve"> ÷ -</w:t>
      </w:r>
      <w:r w:rsidR="004E083F">
        <w:t>0,08</w:t>
      </w:r>
      <w:r w:rsidR="00622BE4">
        <w:t xml:space="preserve">, przy czym najniższe wartości odnoszą się </w:t>
      </w:r>
      <w:r w:rsidR="007B52AF">
        <w:br/>
      </w:r>
      <w:r w:rsidR="00622BE4">
        <w:t xml:space="preserve">do jednostek: G21 (-1,19), M2 (-1,13), G23 (-1,03) i M5 (-0,90). </w:t>
      </w:r>
      <w:r w:rsidR="00AE76CC">
        <w:t xml:space="preserve">Należy ponownie </w:t>
      </w:r>
      <w:r w:rsidR="00FB752E">
        <w:t>zwrócić</w:t>
      </w:r>
      <w:r w:rsidR="00AE76CC">
        <w:t xml:space="preserve"> uwagę, że j</w:t>
      </w:r>
      <w:r w:rsidR="00622BE4">
        <w:t xml:space="preserve">ednostki G21 i G23 są jednostkami </w:t>
      </w:r>
      <w:r>
        <w:t xml:space="preserve">o najniższych liczbach ludności zamieszkałej – odpowiednio: </w:t>
      </w:r>
      <w:r w:rsidR="00622BE4">
        <w:t>21</w:t>
      </w:r>
      <w:r>
        <w:t xml:space="preserve"> i 69 osób.</w:t>
      </w:r>
    </w:p>
    <w:p w14:paraId="08211960" w14:textId="4D4CD472" w:rsidR="00C71E6D" w:rsidRPr="00C71E6D" w:rsidRDefault="00C61728" w:rsidP="007B52AF">
      <w:pPr>
        <w:pStyle w:val="Legenda"/>
        <w:spacing w:after="0"/>
      </w:pPr>
      <w:bookmarkStart w:id="16" w:name="_Toc95316106"/>
      <w:r>
        <w:t xml:space="preserve">Rycina </w:t>
      </w:r>
      <w:fldSimple w:instr=" SEQ Rycina \* ARABIC ">
        <w:r w:rsidR="001C7269">
          <w:rPr>
            <w:noProof/>
          </w:rPr>
          <w:t>6</w:t>
        </w:r>
      </w:fldSimple>
      <w:r>
        <w:t>. Zestandaryzowany wskaźnik ubóstwa</w:t>
      </w:r>
      <w:bookmarkEnd w:id="16"/>
    </w:p>
    <w:p w14:paraId="09D0CF55" w14:textId="6A592FCE" w:rsidR="00EB3BF0" w:rsidRPr="00EB3BF0" w:rsidRDefault="00747788" w:rsidP="004B1A2B">
      <w:pPr>
        <w:jc w:val="center"/>
      </w:pPr>
      <w:r>
        <w:rPr>
          <w:noProof/>
        </w:rPr>
        <w:drawing>
          <wp:inline distT="0" distB="0" distL="0" distR="0" wp14:anchorId="7A8BEE97" wp14:editId="1DB5A815">
            <wp:extent cx="4989091" cy="4679997"/>
            <wp:effectExtent l="0" t="0" r="254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9091" cy="4679997"/>
                    </a:xfrm>
                    <a:prstGeom prst="rect">
                      <a:avLst/>
                    </a:prstGeom>
                  </pic:spPr>
                </pic:pic>
              </a:graphicData>
            </a:graphic>
          </wp:inline>
        </w:drawing>
      </w:r>
    </w:p>
    <w:p w14:paraId="12B07698" w14:textId="5C62E730" w:rsidR="00EB3BF0" w:rsidRDefault="00EB3BF0" w:rsidP="00725718">
      <w:pPr>
        <w:pStyle w:val="Nagwek2"/>
      </w:pPr>
      <w:bookmarkStart w:id="17" w:name="_Toc95316130"/>
      <w:r>
        <w:lastRenderedPageBreak/>
        <w:t>Przestępczość</w:t>
      </w:r>
      <w:bookmarkEnd w:id="17"/>
    </w:p>
    <w:p w14:paraId="67EE3BBB" w14:textId="1C8C0320" w:rsidR="00734FD3" w:rsidRDefault="00734FD3" w:rsidP="00734FD3">
      <w:r w:rsidRPr="001A6DE2">
        <w:t xml:space="preserve">Zjawisko </w:t>
      </w:r>
      <w:r>
        <w:t>przestępczości</w:t>
      </w:r>
      <w:r w:rsidRPr="001A6DE2">
        <w:t xml:space="preserve"> analizowano na </w:t>
      </w:r>
      <w:r>
        <w:t>podstawie</w:t>
      </w:r>
      <w:r w:rsidRPr="001A6DE2">
        <w:t xml:space="preserve"> dwóch wskaźników</w:t>
      </w:r>
      <w:r>
        <w:t xml:space="preserve"> cząstkowych</w:t>
      </w:r>
      <w:r w:rsidRPr="001A6DE2">
        <w:t xml:space="preserve">: </w:t>
      </w:r>
      <w:r w:rsidR="00A56954" w:rsidRPr="00A56954">
        <w:t>liczba interwencji policji na 100 mieszkańców</w:t>
      </w:r>
      <w:r w:rsidRPr="001A6DE2">
        <w:t xml:space="preserve"> oraz </w:t>
      </w:r>
      <w:r w:rsidR="00A56954" w:rsidRPr="00A56954">
        <w:tab/>
        <w:t>liczba niebieskich kart na 100 mieszkańców</w:t>
      </w:r>
      <w:r w:rsidRPr="001A6DE2">
        <w:t xml:space="preserve">. </w:t>
      </w:r>
      <w:r w:rsidR="007B52AF">
        <w:br/>
      </w:r>
      <w:r>
        <w:t xml:space="preserve">Na rycinie 7. przedstawiono przestrzenny rozkład </w:t>
      </w:r>
      <w:r w:rsidR="00A56954">
        <w:t xml:space="preserve">ogólnego </w:t>
      </w:r>
      <w:r>
        <w:t xml:space="preserve">wskaźnika </w:t>
      </w:r>
      <w:r w:rsidR="00A56954">
        <w:t>przestępczości</w:t>
      </w:r>
      <w:r>
        <w:t xml:space="preserve"> dla jednostek analitycznych, obliczonego jako sumę ważoną zestandaryzowanych wartości wskaźników składowych</w:t>
      </w:r>
      <w:r w:rsidRPr="001A6DE2">
        <w:t>.</w:t>
      </w:r>
      <w:r>
        <w:t xml:space="preserve"> W analizie przyjęto, że </w:t>
      </w:r>
      <w:r w:rsidR="00A56954">
        <w:t>liczba interwencji policji</w:t>
      </w:r>
      <w:r>
        <w:t xml:space="preserve"> jest bardziej niekorzystnym zjawiskiem niż l</w:t>
      </w:r>
      <w:r w:rsidRPr="009E7E92">
        <w:t xml:space="preserve">iczba </w:t>
      </w:r>
      <w:r w:rsidR="00A56954">
        <w:t xml:space="preserve">niebieskich kart ze względu na to, że interwencje dotyczą szerokiego spectrum przestępstw/wykroczeń. Dlatego wskaźnikowi temu, </w:t>
      </w:r>
      <w:r>
        <w:t xml:space="preserve">przy sumowaniu wskaźników cząstkowych </w:t>
      </w:r>
      <w:r w:rsidR="00A56954">
        <w:t>przestępczości</w:t>
      </w:r>
      <w:r>
        <w:t xml:space="preserve">, przyznano wagę 0,6, zaś wskaźnikowi </w:t>
      </w:r>
      <w:r w:rsidR="00A56954">
        <w:t>dotyczącemu liczby niebeskich kart</w:t>
      </w:r>
      <w:r>
        <w:t xml:space="preserve"> – wagę 0,4.</w:t>
      </w:r>
    </w:p>
    <w:p w14:paraId="7BD0F580" w14:textId="26FE43CC" w:rsidR="00734FD3" w:rsidRDefault="00734FD3" w:rsidP="00734FD3">
      <w:r>
        <w:t xml:space="preserve">Niekorzystne, ujemne wartości </w:t>
      </w:r>
      <w:r w:rsidR="000D748F">
        <w:t xml:space="preserve">ogólnego </w:t>
      </w:r>
      <w:r>
        <w:t xml:space="preserve">wskaźnika </w:t>
      </w:r>
      <w:r w:rsidR="000D748F">
        <w:t>przestępczości</w:t>
      </w:r>
      <w:r>
        <w:t xml:space="preserve"> (tab. </w:t>
      </w:r>
      <w:r w:rsidR="0072145D">
        <w:t>4</w:t>
      </w:r>
      <w:r>
        <w:t>), czyli poniżej średniej dla gminy</w:t>
      </w:r>
      <w:r w:rsidR="000D748F">
        <w:t>,</w:t>
      </w:r>
      <w:r>
        <w:t xml:space="preserve"> odnotowano w</w:t>
      </w:r>
      <w:r w:rsidR="000D748F">
        <w:t xml:space="preserve"> 14 </w:t>
      </w:r>
      <w:r>
        <w:t xml:space="preserve">jednostkach: </w:t>
      </w:r>
      <w:r w:rsidR="000D748F" w:rsidRPr="000D748F">
        <w:t>M2</w:t>
      </w:r>
      <w:r w:rsidR="000D748F">
        <w:t>,</w:t>
      </w:r>
      <w:r w:rsidR="000D748F" w:rsidRPr="000D748F">
        <w:t xml:space="preserve"> M3</w:t>
      </w:r>
      <w:r w:rsidR="000D748F">
        <w:t>,</w:t>
      </w:r>
      <w:r w:rsidR="000D748F" w:rsidRPr="000D748F">
        <w:t xml:space="preserve"> M4</w:t>
      </w:r>
      <w:r w:rsidR="000D748F">
        <w:t>,</w:t>
      </w:r>
      <w:r w:rsidR="000D748F" w:rsidRPr="000D748F">
        <w:t xml:space="preserve"> M5</w:t>
      </w:r>
      <w:r w:rsidR="000D748F">
        <w:t>,</w:t>
      </w:r>
      <w:r w:rsidR="000D748F" w:rsidRPr="000D748F">
        <w:t xml:space="preserve"> M6</w:t>
      </w:r>
      <w:r w:rsidR="000D748F">
        <w:t>,</w:t>
      </w:r>
      <w:r w:rsidR="000D748F" w:rsidRPr="000D748F">
        <w:t xml:space="preserve"> M8</w:t>
      </w:r>
      <w:r w:rsidR="000D748F">
        <w:t>,</w:t>
      </w:r>
      <w:r w:rsidR="000D748F" w:rsidRPr="000D748F">
        <w:t xml:space="preserve"> M9</w:t>
      </w:r>
      <w:r w:rsidR="000D748F">
        <w:t>,</w:t>
      </w:r>
      <w:r w:rsidR="000D748F" w:rsidRPr="000D748F">
        <w:t xml:space="preserve"> G1</w:t>
      </w:r>
      <w:r w:rsidR="000D748F">
        <w:t>,</w:t>
      </w:r>
      <w:r w:rsidR="000D748F" w:rsidRPr="000D748F">
        <w:t xml:space="preserve"> G2</w:t>
      </w:r>
      <w:r w:rsidR="000D748F">
        <w:t>,</w:t>
      </w:r>
      <w:r w:rsidR="000D748F" w:rsidRPr="000D748F">
        <w:t xml:space="preserve"> G3</w:t>
      </w:r>
      <w:r w:rsidR="000D748F">
        <w:t>,</w:t>
      </w:r>
      <w:r w:rsidR="000D748F" w:rsidRPr="000D748F">
        <w:t xml:space="preserve"> G4</w:t>
      </w:r>
      <w:r w:rsidR="000D748F">
        <w:t>,</w:t>
      </w:r>
      <w:r w:rsidR="000D748F" w:rsidRPr="000D748F">
        <w:t xml:space="preserve"> G9</w:t>
      </w:r>
      <w:r w:rsidR="000D748F">
        <w:t>,</w:t>
      </w:r>
      <w:r w:rsidR="000D748F" w:rsidRPr="000D748F">
        <w:t xml:space="preserve"> G12</w:t>
      </w:r>
      <w:r w:rsidR="000D748F">
        <w:t xml:space="preserve"> i</w:t>
      </w:r>
      <w:r w:rsidR="000D748F" w:rsidRPr="000D748F">
        <w:t xml:space="preserve"> G25</w:t>
      </w:r>
      <w:r>
        <w:t xml:space="preserve">. Najniższą wartość wskaźnika odnotowano w jednostce </w:t>
      </w:r>
      <w:r w:rsidR="00CE3097">
        <w:t>G</w:t>
      </w:r>
      <w:r>
        <w:t>4 (-</w:t>
      </w:r>
      <w:r w:rsidR="00CE3097">
        <w:t>4,39</w:t>
      </w:r>
      <w:r>
        <w:t xml:space="preserve">), charakteryzującą się jedną z </w:t>
      </w:r>
      <w:r w:rsidR="00CE3097">
        <w:t xml:space="preserve">najniższych </w:t>
      </w:r>
      <w:r>
        <w:t>liczb ludności (</w:t>
      </w:r>
      <w:r w:rsidR="00CE3097">
        <w:t>72</w:t>
      </w:r>
      <w:r>
        <w:t xml:space="preserve"> osób). W przypadku pozostałych jednostek, wartość ta kształtowała się w granicach -1,1</w:t>
      </w:r>
      <w:r w:rsidR="00CE3097">
        <w:t>6</w:t>
      </w:r>
      <w:r>
        <w:t xml:space="preserve"> ÷ -0,0</w:t>
      </w:r>
      <w:r w:rsidR="00CE3097">
        <w:t>1</w:t>
      </w:r>
      <w:r>
        <w:t xml:space="preserve">, przy czym najniższe wartości </w:t>
      </w:r>
      <w:r w:rsidR="00CE3097">
        <w:t>odnotowano w jednostkach</w:t>
      </w:r>
      <w:r>
        <w:t xml:space="preserve">: </w:t>
      </w:r>
      <w:r w:rsidR="00CE3097">
        <w:t>M8</w:t>
      </w:r>
      <w:r>
        <w:t xml:space="preserve"> (-1,1</w:t>
      </w:r>
      <w:r w:rsidR="00CE3097">
        <w:t>6</w:t>
      </w:r>
      <w:r>
        <w:t>), M2 (-</w:t>
      </w:r>
      <w:r w:rsidR="00CE3097">
        <w:t>0,89</w:t>
      </w:r>
      <w:r>
        <w:t xml:space="preserve">), </w:t>
      </w:r>
      <w:r w:rsidR="00CE3097">
        <w:t>M5</w:t>
      </w:r>
      <w:r>
        <w:t xml:space="preserve"> (-</w:t>
      </w:r>
      <w:r w:rsidR="00CE3097">
        <w:t>0,82</w:t>
      </w:r>
      <w:r>
        <w:t>)</w:t>
      </w:r>
      <w:r w:rsidR="00CE3097">
        <w:t>, M3 (-0,74), M4 (-0,70) i M6 (-0,63)</w:t>
      </w:r>
      <w:r>
        <w:t xml:space="preserve">. </w:t>
      </w:r>
    </w:p>
    <w:p w14:paraId="7A835A96" w14:textId="1C248B01" w:rsidR="00C61728" w:rsidRPr="00C71E6D" w:rsidRDefault="00C61728" w:rsidP="007B52AF">
      <w:pPr>
        <w:pStyle w:val="Legenda"/>
        <w:spacing w:after="0"/>
      </w:pPr>
      <w:bookmarkStart w:id="18" w:name="_Toc95316107"/>
      <w:r>
        <w:t xml:space="preserve">Rycina </w:t>
      </w:r>
      <w:fldSimple w:instr=" SEQ Rycina \* ARABIC ">
        <w:r w:rsidR="001C7269">
          <w:rPr>
            <w:noProof/>
          </w:rPr>
          <w:t>7</w:t>
        </w:r>
      </w:fldSimple>
      <w:r>
        <w:t>. Zestandaryzowany wskaźnik przestępczości</w:t>
      </w:r>
      <w:bookmarkEnd w:id="18"/>
    </w:p>
    <w:p w14:paraId="718B7C7A" w14:textId="71A023FD" w:rsidR="00725718" w:rsidRPr="00725718" w:rsidRDefault="00747788" w:rsidP="00725718">
      <w:r>
        <w:rPr>
          <w:noProof/>
        </w:rPr>
        <w:drawing>
          <wp:inline distT="0" distB="0" distL="0" distR="0" wp14:anchorId="2791840B" wp14:editId="5841A2DD">
            <wp:extent cx="4989093" cy="4680000"/>
            <wp:effectExtent l="0" t="0" r="254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9093" cy="4680000"/>
                    </a:xfrm>
                    <a:prstGeom prst="rect">
                      <a:avLst/>
                    </a:prstGeom>
                  </pic:spPr>
                </pic:pic>
              </a:graphicData>
            </a:graphic>
          </wp:inline>
        </w:drawing>
      </w:r>
    </w:p>
    <w:p w14:paraId="372694CE" w14:textId="32940D66" w:rsidR="00EB3BF0" w:rsidRDefault="00725718" w:rsidP="00725718">
      <w:pPr>
        <w:pStyle w:val="Nagwek2"/>
      </w:pPr>
      <w:bookmarkStart w:id="19" w:name="_Toc95316131"/>
      <w:r w:rsidRPr="00725718">
        <w:t>Wykluczenie społeczne ze względu na niepełnosprawność</w:t>
      </w:r>
      <w:bookmarkEnd w:id="19"/>
    </w:p>
    <w:p w14:paraId="4F55BF3C" w14:textId="76B100B0" w:rsidR="007F6DD8" w:rsidRDefault="00AA1430" w:rsidP="00AA1430">
      <w:r>
        <w:t xml:space="preserve">W analizie zjawiska wykluczenia społecznego wykorzystano </w:t>
      </w:r>
      <w:r w:rsidR="007F6DD8" w:rsidRPr="001A6DE2">
        <w:t>dw</w:t>
      </w:r>
      <w:r>
        <w:t>a</w:t>
      </w:r>
      <w:r w:rsidR="007F6DD8" w:rsidRPr="001A6DE2">
        <w:t xml:space="preserve"> wskaźnik</w:t>
      </w:r>
      <w:r>
        <w:t>i</w:t>
      </w:r>
      <w:r w:rsidR="007F6DD8">
        <w:t xml:space="preserve"> cząstkow</w:t>
      </w:r>
      <w:r>
        <w:t>e</w:t>
      </w:r>
      <w:r w:rsidR="007F6DD8" w:rsidRPr="001A6DE2">
        <w:t xml:space="preserve">: </w:t>
      </w:r>
      <w:r>
        <w:t xml:space="preserve">liczbę osób pobierających zasiłki przyznawane z powodu niepełnosprawności na 100 mieszkańców oraz liczbę osób z orzeczeniem o niepełnosprawności na 100 mieszkańców. Zjawiska te uznano, </w:t>
      </w:r>
      <w:r>
        <w:lastRenderedPageBreak/>
        <w:t xml:space="preserve">w skali gminy, za najpełniej określające cechę, o której mowa w ustawie o rewitalizacji, </w:t>
      </w:r>
      <w:r w:rsidR="00492C1B">
        <w:br/>
      </w:r>
      <w:r>
        <w:t>tj. wysoką liczbę mieszkańców będących osobami ze szczególnymi potrzebami, o których mowa w ustawie z dnia 19 lipca 2019 r. o zapewnianiu dostępności osobom ze szczególnymi potrzebami (Dz. U. z 2020 r. poz. 1062)</w:t>
      </w:r>
      <w:r w:rsidR="007F6DD8" w:rsidRPr="001A6DE2">
        <w:t xml:space="preserve">. </w:t>
      </w:r>
      <w:r w:rsidR="007F6DD8">
        <w:t xml:space="preserve">Na rycinie </w:t>
      </w:r>
      <w:r>
        <w:t>8</w:t>
      </w:r>
      <w:r w:rsidR="007F6DD8">
        <w:t xml:space="preserve">. przedstawiono przestrzenny rozkład </w:t>
      </w:r>
      <w:r>
        <w:t xml:space="preserve">ogólnego </w:t>
      </w:r>
      <w:r w:rsidR="007F6DD8">
        <w:t xml:space="preserve">wskaźnika </w:t>
      </w:r>
      <w:r>
        <w:t>wykluczenia społecznego ze względu na niepełnosprawność</w:t>
      </w:r>
      <w:r w:rsidR="007F6DD8">
        <w:t>, obliczonego jako sumę ważoną zestandaryzowanych wartości wskaźników składowych</w:t>
      </w:r>
      <w:r w:rsidR="007F6DD8" w:rsidRPr="001A6DE2">
        <w:t>.</w:t>
      </w:r>
      <w:r w:rsidR="007F6DD8">
        <w:t xml:space="preserve"> </w:t>
      </w:r>
      <w:r w:rsidR="00E662FB">
        <w:t>P</w:t>
      </w:r>
      <w:r w:rsidR="007F6DD8">
        <w:t xml:space="preserve">rzyjęto, że </w:t>
      </w:r>
      <w:r w:rsidR="00E662FB">
        <w:t>wskaźnik l</w:t>
      </w:r>
      <w:r w:rsidR="00E662FB" w:rsidRPr="00C71E6D">
        <w:t>iczb</w:t>
      </w:r>
      <w:r w:rsidR="00E662FB">
        <w:t>y</w:t>
      </w:r>
      <w:r w:rsidR="00E662FB" w:rsidRPr="00C71E6D">
        <w:t xml:space="preserve"> osób pobierających zasiłki przyznawane z powodu niepełnosprawności </w:t>
      </w:r>
      <w:r w:rsidR="007F6DD8">
        <w:t xml:space="preserve">jest bardziej niekorzystnym zjawiskiem niż </w:t>
      </w:r>
      <w:r w:rsidR="00E662FB">
        <w:t xml:space="preserve">ogólna </w:t>
      </w:r>
      <w:r w:rsidR="007F6DD8">
        <w:t>l</w:t>
      </w:r>
      <w:r w:rsidR="007F6DD8" w:rsidRPr="009E7E92">
        <w:t xml:space="preserve">iczba osób </w:t>
      </w:r>
      <w:r w:rsidR="00492C1B">
        <w:br/>
      </w:r>
      <w:r w:rsidR="00E662FB" w:rsidRPr="00C71E6D">
        <w:t>z orzeczeniem o niepełnosprawności</w:t>
      </w:r>
      <w:r w:rsidR="00E662FB">
        <w:t xml:space="preserve"> i tym samym </w:t>
      </w:r>
      <w:r w:rsidR="007F6DD8">
        <w:t xml:space="preserve">przy sumowaniu wskaźników cząstkowych, przyznano </w:t>
      </w:r>
      <w:r w:rsidR="00E662FB">
        <w:t xml:space="preserve">mu </w:t>
      </w:r>
      <w:r w:rsidR="007F6DD8">
        <w:t xml:space="preserve">wagę 0,6, zaś wskaźnikowi </w:t>
      </w:r>
      <w:r w:rsidR="00E662FB">
        <w:t xml:space="preserve">ogólnej </w:t>
      </w:r>
      <w:r w:rsidR="007F6DD8">
        <w:t>l</w:t>
      </w:r>
      <w:r w:rsidR="007F6DD8" w:rsidRPr="009E7E92">
        <w:t>iczb</w:t>
      </w:r>
      <w:r w:rsidR="00E662FB">
        <w:t>y</w:t>
      </w:r>
      <w:r w:rsidR="007F6DD8" w:rsidRPr="009E7E92">
        <w:t xml:space="preserve"> </w:t>
      </w:r>
      <w:r w:rsidR="00E662FB" w:rsidRPr="009E7E92">
        <w:t xml:space="preserve">osób </w:t>
      </w:r>
      <w:r w:rsidR="00E662FB" w:rsidRPr="00C71E6D">
        <w:t xml:space="preserve">z orzeczeniem </w:t>
      </w:r>
      <w:r w:rsidR="00492C1B">
        <w:br/>
      </w:r>
      <w:r w:rsidR="00E662FB" w:rsidRPr="00C71E6D">
        <w:t>o niepełnosprawności</w:t>
      </w:r>
      <w:r w:rsidR="007F6DD8">
        <w:t xml:space="preserve"> – wagę 0,4.</w:t>
      </w:r>
    </w:p>
    <w:p w14:paraId="27964C8C" w14:textId="3DE45699" w:rsidR="007F6DD8" w:rsidRDefault="007F6DD8" w:rsidP="007F6DD8">
      <w:r>
        <w:t xml:space="preserve">Niekorzystne, ujemne wartości wskaźnika </w:t>
      </w:r>
      <w:r w:rsidR="005D6463">
        <w:t>wykluczenia</w:t>
      </w:r>
      <w:r>
        <w:t xml:space="preserve"> (tab. </w:t>
      </w:r>
      <w:r w:rsidR="0072145D">
        <w:t>4</w:t>
      </w:r>
      <w:r>
        <w:t>), czyli poniżej średniej dla gminy odnotowano w 1</w:t>
      </w:r>
      <w:r w:rsidR="000D1E9D">
        <w:t>7</w:t>
      </w:r>
      <w:r>
        <w:t xml:space="preserve"> jednostkach: </w:t>
      </w:r>
      <w:r w:rsidR="005D6463" w:rsidRPr="005D6463">
        <w:t>M2</w:t>
      </w:r>
      <w:r w:rsidR="005D6463">
        <w:t>,</w:t>
      </w:r>
      <w:r w:rsidR="005D6463" w:rsidRPr="005D6463">
        <w:t xml:space="preserve"> M3</w:t>
      </w:r>
      <w:r w:rsidR="005D6463">
        <w:t>,</w:t>
      </w:r>
      <w:r w:rsidR="005D6463" w:rsidRPr="005D6463">
        <w:t xml:space="preserve"> M4</w:t>
      </w:r>
      <w:r w:rsidR="005D6463">
        <w:t>,</w:t>
      </w:r>
      <w:r w:rsidR="005D6463" w:rsidRPr="005D6463">
        <w:t xml:space="preserve"> M5</w:t>
      </w:r>
      <w:r w:rsidR="005D6463">
        <w:t>,</w:t>
      </w:r>
      <w:r w:rsidR="005D6463" w:rsidRPr="005D6463">
        <w:t xml:space="preserve"> M6</w:t>
      </w:r>
      <w:r w:rsidR="005D6463">
        <w:t>,</w:t>
      </w:r>
      <w:r w:rsidR="005D6463" w:rsidRPr="005D6463">
        <w:t xml:space="preserve"> M8</w:t>
      </w:r>
      <w:r w:rsidR="005D6463">
        <w:t>,</w:t>
      </w:r>
      <w:r w:rsidR="005D6463" w:rsidRPr="005D6463">
        <w:t xml:space="preserve"> G1</w:t>
      </w:r>
      <w:r w:rsidR="005D6463">
        <w:t>,</w:t>
      </w:r>
      <w:r w:rsidR="005D6463" w:rsidRPr="005D6463">
        <w:t xml:space="preserve"> G4</w:t>
      </w:r>
      <w:r w:rsidR="005D6463">
        <w:t>,</w:t>
      </w:r>
      <w:r w:rsidR="005D6463" w:rsidRPr="005D6463">
        <w:t xml:space="preserve"> G6</w:t>
      </w:r>
      <w:r w:rsidR="005D6463">
        <w:t>,</w:t>
      </w:r>
      <w:r w:rsidR="005D6463" w:rsidRPr="005D6463">
        <w:t xml:space="preserve"> G15</w:t>
      </w:r>
      <w:r w:rsidR="005D6463">
        <w:t>,</w:t>
      </w:r>
      <w:r w:rsidR="005D6463" w:rsidRPr="005D6463">
        <w:t xml:space="preserve"> G17</w:t>
      </w:r>
      <w:r w:rsidR="005D6463">
        <w:t>,</w:t>
      </w:r>
      <w:r w:rsidR="005D6463" w:rsidRPr="005D6463">
        <w:t xml:space="preserve"> G19</w:t>
      </w:r>
      <w:r w:rsidR="005D6463">
        <w:t>,</w:t>
      </w:r>
      <w:r w:rsidR="005D6463" w:rsidRPr="005D6463">
        <w:t xml:space="preserve"> G20</w:t>
      </w:r>
      <w:r w:rsidR="005D6463">
        <w:t>,</w:t>
      </w:r>
      <w:r w:rsidR="005D6463" w:rsidRPr="005D6463">
        <w:t xml:space="preserve"> G23</w:t>
      </w:r>
      <w:r w:rsidR="005D6463">
        <w:t>,</w:t>
      </w:r>
      <w:r w:rsidR="005D6463" w:rsidRPr="005D6463">
        <w:t xml:space="preserve"> </w:t>
      </w:r>
      <w:r w:rsidR="000D1E9D">
        <w:t xml:space="preserve">G24, </w:t>
      </w:r>
      <w:r w:rsidR="005D6463" w:rsidRPr="005D6463">
        <w:t>G25</w:t>
      </w:r>
      <w:r w:rsidR="005D6463">
        <w:t xml:space="preserve"> i</w:t>
      </w:r>
      <w:r w:rsidR="005D6463" w:rsidRPr="005D6463">
        <w:t xml:space="preserve"> G26</w:t>
      </w:r>
      <w:r>
        <w:t xml:space="preserve">. Najniższą wartość wskaźnika odnotowano w jednostce </w:t>
      </w:r>
      <w:r w:rsidR="005D6463">
        <w:t>G20</w:t>
      </w:r>
      <w:r>
        <w:t xml:space="preserve"> (-</w:t>
      </w:r>
      <w:r w:rsidR="005D6463">
        <w:t>2,56)</w:t>
      </w:r>
      <w:r>
        <w:t xml:space="preserve">. </w:t>
      </w:r>
      <w:r w:rsidR="00492C1B">
        <w:br/>
      </w:r>
      <w:r>
        <w:t>W przypadku pozostałych jednostek, wartość ta kształtowała się w granicach -</w:t>
      </w:r>
      <w:r w:rsidR="005D6463">
        <w:t>2,05</w:t>
      </w:r>
      <w:r>
        <w:t xml:space="preserve"> ÷ -0,0</w:t>
      </w:r>
      <w:r w:rsidR="000D1E9D">
        <w:t>1</w:t>
      </w:r>
      <w:r>
        <w:t xml:space="preserve">, </w:t>
      </w:r>
      <w:r w:rsidR="00492C1B">
        <w:br/>
      </w:r>
      <w:r>
        <w:t>przy czym najniższe wartości odnoszą się do jednostek: G1 (-</w:t>
      </w:r>
      <w:r w:rsidR="005D6463">
        <w:t>2,05</w:t>
      </w:r>
      <w:r>
        <w:t xml:space="preserve">), </w:t>
      </w:r>
      <w:r w:rsidR="005D6463">
        <w:t>G6</w:t>
      </w:r>
      <w:r>
        <w:t xml:space="preserve"> (-1,</w:t>
      </w:r>
      <w:r w:rsidR="005D6463">
        <w:t>6</w:t>
      </w:r>
      <w:r>
        <w:t>3)</w:t>
      </w:r>
      <w:r w:rsidR="008310BC">
        <w:t xml:space="preserve"> i</w:t>
      </w:r>
      <w:r>
        <w:t xml:space="preserve"> G23 (-1,</w:t>
      </w:r>
      <w:r w:rsidR="008310BC">
        <w:t>61</w:t>
      </w:r>
      <w:r>
        <w:t>)</w:t>
      </w:r>
      <w:r w:rsidR="008310BC">
        <w:t xml:space="preserve">, </w:t>
      </w:r>
      <w:r w:rsidR="00492C1B">
        <w:br/>
      </w:r>
      <w:r w:rsidR="008310BC">
        <w:t>które są jednymi z najmniej licznych pod względem zamieszkującej je ludności – odpowiednio</w:t>
      </w:r>
      <w:r>
        <w:t xml:space="preserve">: </w:t>
      </w:r>
      <w:r w:rsidR="008310BC">
        <w:t>60, 103</w:t>
      </w:r>
      <w:r>
        <w:t xml:space="preserve"> i 69 osób.</w:t>
      </w:r>
    </w:p>
    <w:p w14:paraId="33D65418" w14:textId="527E331C" w:rsidR="00C61728" w:rsidRDefault="00C61728" w:rsidP="00466D4B">
      <w:pPr>
        <w:pStyle w:val="Legenda"/>
        <w:spacing w:after="0"/>
        <w:jc w:val="left"/>
      </w:pPr>
      <w:bookmarkStart w:id="20" w:name="_Toc95316108"/>
      <w:r>
        <w:t xml:space="preserve">Rycina </w:t>
      </w:r>
      <w:fldSimple w:instr=" SEQ Rycina \* ARABIC ">
        <w:r w:rsidR="001C7269">
          <w:rPr>
            <w:noProof/>
          </w:rPr>
          <w:t>8</w:t>
        </w:r>
      </w:fldSimple>
      <w:r>
        <w:t>. Zestandaryzowany wsk</w:t>
      </w:r>
      <w:r w:rsidR="003B5FE3">
        <w:t xml:space="preserve">aźnik </w:t>
      </w:r>
      <w:r>
        <w:t>wykluczenia społecznego ze względu na niepełnosprawność</w:t>
      </w:r>
      <w:bookmarkEnd w:id="20"/>
    </w:p>
    <w:p w14:paraId="68F75B0D" w14:textId="14E9F308" w:rsidR="00747788" w:rsidRDefault="00747788" w:rsidP="00492C1B">
      <w:pPr>
        <w:jc w:val="center"/>
      </w:pPr>
      <w:r>
        <w:rPr>
          <w:noProof/>
        </w:rPr>
        <w:drawing>
          <wp:inline distT="0" distB="0" distL="0" distR="0" wp14:anchorId="6E1D352C" wp14:editId="5F74B7D8">
            <wp:extent cx="4989086" cy="4679992"/>
            <wp:effectExtent l="0" t="0" r="254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9086" cy="4679992"/>
                    </a:xfrm>
                    <a:prstGeom prst="rect">
                      <a:avLst/>
                    </a:prstGeom>
                  </pic:spPr>
                </pic:pic>
              </a:graphicData>
            </a:graphic>
          </wp:inline>
        </w:drawing>
      </w:r>
    </w:p>
    <w:p w14:paraId="3A08B2C8" w14:textId="77777777" w:rsidR="003456FC" w:rsidRDefault="003456FC">
      <w:pPr>
        <w:jc w:val="left"/>
        <w:rPr>
          <w:rFonts w:asciiTheme="majorHAnsi" w:eastAsiaTheme="majorEastAsia" w:hAnsiTheme="majorHAnsi" w:cstheme="majorBidi"/>
          <w:b/>
          <w:bCs/>
          <w:smallCaps/>
          <w:color w:val="000000" w:themeColor="text1"/>
          <w:sz w:val="28"/>
          <w:szCs w:val="28"/>
        </w:rPr>
      </w:pPr>
      <w:r>
        <w:br w:type="page"/>
      </w:r>
    </w:p>
    <w:p w14:paraId="2A4B7596" w14:textId="5673F847" w:rsidR="00725718" w:rsidRDefault="00E55631" w:rsidP="00725718">
      <w:pPr>
        <w:pStyle w:val="Nagwek2"/>
      </w:pPr>
      <w:bookmarkStart w:id="21" w:name="_Toc95316132"/>
      <w:r>
        <w:lastRenderedPageBreak/>
        <w:t>Bezradność i zagrożenie wykluczeniem społecznym</w:t>
      </w:r>
      <w:bookmarkEnd w:id="21"/>
    </w:p>
    <w:p w14:paraId="289490A9" w14:textId="51932F76" w:rsidR="009920E3" w:rsidRDefault="00774338" w:rsidP="009920E3">
      <w:r>
        <w:t>A</w:t>
      </w:r>
      <w:r w:rsidR="009920E3" w:rsidRPr="001A6DE2">
        <w:t>naliz</w:t>
      </w:r>
      <w:r>
        <w:t xml:space="preserve">ę poziomu </w:t>
      </w:r>
      <w:r w:rsidR="004B1A2B">
        <w:t>bezradności i zagrożenia wykluczeniem społecznym</w:t>
      </w:r>
      <w:r>
        <w:t xml:space="preserve"> przeprowadzono</w:t>
      </w:r>
      <w:r w:rsidR="009920E3" w:rsidRPr="001A6DE2">
        <w:t xml:space="preserve"> </w:t>
      </w:r>
      <w:r w:rsidR="004817BF">
        <w:br/>
      </w:r>
      <w:r w:rsidR="009920E3" w:rsidRPr="001A6DE2">
        <w:t xml:space="preserve">na </w:t>
      </w:r>
      <w:r w:rsidR="009920E3">
        <w:t>podstawie</w:t>
      </w:r>
      <w:r w:rsidR="009920E3" w:rsidRPr="001A6DE2">
        <w:t xml:space="preserve"> </w:t>
      </w:r>
      <w:r>
        <w:t>l</w:t>
      </w:r>
      <w:r w:rsidRPr="00F9496F">
        <w:t>iczb</w:t>
      </w:r>
      <w:r w:rsidR="004B1A2B">
        <w:t>y</w:t>
      </w:r>
      <w:r w:rsidRPr="00F9496F">
        <w:t xml:space="preserve"> przypadków bezradności w sprawach opiekuńczo-wychowawczych </w:t>
      </w:r>
      <w:r w:rsidR="004817BF">
        <w:br/>
      </w:r>
      <w:r w:rsidRPr="00F9496F">
        <w:t>i prowadzenia gospodarstwa domowego</w:t>
      </w:r>
      <w:r>
        <w:t xml:space="preserve"> na </w:t>
      </w:r>
      <w:r w:rsidRPr="00F9496F">
        <w:t xml:space="preserve">100 </w:t>
      </w:r>
      <w:r w:rsidRPr="000A3F9B">
        <w:t>mieszkańców</w:t>
      </w:r>
      <w:r w:rsidR="009920E3" w:rsidRPr="001A6DE2">
        <w:t>.</w:t>
      </w:r>
      <w:r w:rsidR="002A3983">
        <w:t xml:space="preserve"> </w:t>
      </w:r>
      <w:r w:rsidR="00F4438D">
        <w:t xml:space="preserve">Rodziny </w:t>
      </w:r>
      <w:r w:rsidR="00F4438D" w:rsidRPr="004F2135">
        <w:t>mające trudności w wypełnianiu funkcji opiekuńczo-wychowawczych w stosunku do swoich</w:t>
      </w:r>
      <w:r w:rsidR="00F4438D">
        <w:t xml:space="preserve"> dzieci potrzebują pomocy w</w:t>
      </w:r>
      <w:r w:rsidR="004F2135">
        <w:t xml:space="preserve"> </w:t>
      </w:r>
      <w:r w:rsidR="00F4438D">
        <w:t>radzeniu sobie z</w:t>
      </w:r>
      <w:r w:rsidR="004F2135">
        <w:t xml:space="preserve"> </w:t>
      </w:r>
      <w:r w:rsidR="00F4438D">
        <w:t>zaburzeniami zachowania dzieci, pokonywaniu problemów szkolnych, czy rozwijaniu ich umiejętności lub zainteresowań, co ma kluczowe znaczenie dla budowania</w:t>
      </w:r>
      <w:r w:rsidR="009920E3" w:rsidRPr="001A6DE2">
        <w:t xml:space="preserve"> </w:t>
      </w:r>
      <w:r w:rsidR="00F4438D">
        <w:t xml:space="preserve">właściwych relacji społecznych, a tym samym dla jakości kapitału społecznego. </w:t>
      </w:r>
      <w:r w:rsidR="009920E3">
        <w:t xml:space="preserve">Na rycinie </w:t>
      </w:r>
      <w:r w:rsidR="00F4438D">
        <w:t>9</w:t>
      </w:r>
      <w:r w:rsidR="009920E3">
        <w:t xml:space="preserve">. przedstawiono przestrzenny rozkład wskaźnika </w:t>
      </w:r>
      <w:r w:rsidR="00F4438D">
        <w:t xml:space="preserve">kapitału </w:t>
      </w:r>
      <w:r w:rsidR="004F2135">
        <w:t xml:space="preserve">bezradności i zagrożenia wykluczeniem społecznym </w:t>
      </w:r>
      <w:r w:rsidR="009920E3">
        <w:t>dla jednostek analitycznych</w:t>
      </w:r>
      <w:r w:rsidR="009920E3" w:rsidRPr="001A6DE2">
        <w:t>.</w:t>
      </w:r>
    </w:p>
    <w:p w14:paraId="667E7716" w14:textId="19B15156" w:rsidR="009920E3" w:rsidRDefault="004F2135" w:rsidP="009920E3">
      <w:r>
        <w:t>Ujemne</w:t>
      </w:r>
      <w:r w:rsidR="009920E3">
        <w:t xml:space="preserve"> wartości wskaźnika </w:t>
      </w:r>
      <w:r>
        <w:t xml:space="preserve">bezradności i zagrożenia wykluczeniem społecznym </w:t>
      </w:r>
      <w:r w:rsidR="009920E3">
        <w:t xml:space="preserve">(tab. </w:t>
      </w:r>
      <w:r w:rsidR="0072145D">
        <w:t>4</w:t>
      </w:r>
      <w:r w:rsidR="009920E3">
        <w:t xml:space="preserve">), czyli poniżej średniej dla gminy odnotowano w </w:t>
      </w:r>
      <w:r w:rsidR="00AA72D7">
        <w:t>9</w:t>
      </w:r>
      <w:r w:rsidR="009920E3">
        <w:t xml:space="preserve"> jednostkach: </w:t>
      </w:r>
      <w:r w:rsidR="00323006" w:rsidRPr="00323006">
        <w:t>M4</w:t>
      </w:r>
      <w:r w:rsidR="00323006">
        <w:t>,</w:t>
      </w:r>
      <w:r w:rsidR="00323006" w:rsidRPr="00323006">
        <w:t xml:space="preserve"> M5</w:t>
      </w:r>
      <w:r w:rsidR="00323006">
        <w:t>,</w:t>
      </w:r>
      <w:r w:rsidR="00323006" w:rsidRPr="00323006">
        <w:t xml:space="preserve"> M10</w:t>
      </w:r>
      <w:r w:rsidR="00323006">
        <w:t>,</w:t>
      </w:r>
      <w:r w:rsidR="00323006" w:rsidRPr="00323006">
        <w:t xml:space="preserve"> G8</w:t>
      </w:r>
      <w:r w:rsidR="00323006">
        <w:t>,</w:t>
      </w:r>
      <w:r w:rsidR="00323006" w:rsidRPr="00323006">
        <w:t xml:space="preserve"> G10</w:t>
      </w:r>
      <w:r w:rsidR="00323006">
        <w:t>,</w:t>
      </w:r>
      <w:r w:rsidR="00323006" w:rsidRPr="00323006">
        <w:t xml:space="preserve"> G17</w:t>
      </w:r>
      <w:r w:rsidR="00323006">
        <w:t>,</w:t>
      </w:r>
      <w:r w:rsidR="00323006" w:rsidRPr="00323006">
        <w:t xml:space="preserve"> G18</w:t>
      </w:r>
      <w:r w:rsidR="00323006">
        <w:t>,</w:t>
      </w:r>
      <w:r w:rsidR="00323006" w:rsidRPr="00323006">
        <w:t xml:space="preserve"> G20</w:t>
      </w:r>
      <w:r w:rsidR="00323006">
        <w:t xml:space="preserve"> i</w:t>
      </w:r>
      <w:r w:rsidR="00323006" w:rsidRPr="00323006">
        <w:t xml:space="preserve"> G25</w:t>
      </w:r>
      <w:r w:rsidR="009920E3">
        <w:t xml:space="preserve">. Najniższą wartość wskaźnika odnotowano w jednostce </w:t>
      </w:r>
      <w:r w:rsidR="00323006">
        <w:t>G10</w:t>
      </w:r>
      <w:r w:rsidR="009920E3">
        <w:t xml:space="preserve"> (-</w:t>
      </w:r>
      <w:r w:rsidR="00323006">
        <w:t>5,86</w:t>
      </w:r>
      <w:r w:rsidR="009920E3">
        <w:t xml:space="preserve">), charakteryzującą się jedną z </w:t>
      </w:r>
      <w:r w:rsidR="00323006">
        <w:t>niższych</w:t>
      </w:r>
      <w:r w:rsidR="009920E3">
        <w:t xml:space="preserve"> liczb </w:t>
      </w:r>
      <w:r w:rsidR="00323006">
        <w:t xml:space="preserve">zamieszkałej </w:t>
      </w:r>
      <w:r w:rsidR="009920E3">
        <w:t>ludności (</w:t>
      </w:r>
      <w:r w:rsidR="00323006">
        <w:t>125</w:t>
      </w:r>
      <w:r w:rsidR="009920E3">
        <w:t xml:space="preserve"> osób). W przypadku pozostałych jednostek, wartość ta kształtowała się w granicach -</w:t>
      </w:r>
      <w:r w:rsidR="00323006">
        <w:t>0,48</w:t>
      </w:r>
      <w:r w:rsidR="009920E3">
        <w:t xml:space="preserve"> ÷ -0,0</w:t>
      </w:r>
      <w:r w:rsidR="00323006">
        <w:t>5</w:t>
      </w:r>
      <w:r w:rsidR="009920E3">
        <w:t xml:space="preserve">, przy czym najniższe wartości odnoszą się do jednostek: </w:t>
      </w:r>
      <w:r w:rsidR="00323006">
        <w:t>M4</w:t>
      </w:r>
      <w:r w:rsidR="009920E3">
        <w:t xml:space="preserve"> (-</w:t>
      </w:r>
      <w:r w:rsidR="00323006">
        <w:t>0,48</w:t>
      </w:r>
      <w:r w:rsidR="009920E3">
        <w:t>), G</w:t>
      </w:r>
      <w:r w:rsidR="00323006">
        <w:t>18</w:t>
      </w:r>
      <w:r w:rsidR="009920E3">
        <w:t xml:space="preserve"> (-</w:t>
      </w:r>
      <w:r w:rsidR="00323006">
        <w:t>0,34</w:t>
      </w:r>
      <w:r w:rsidR="009920E3">
        <w:t xml:space="preserve">) i </w:t>
      </w:r>
      <w:r w:rsidR="00323006">
        <w:t>G20</w:t>
      </w:r>
      <w:r w:rsidR="009920E3">
        <w:t xml:space="preserve"> (-0,</w:t>
      </w:r>
      <w:r w:rsidR="00323006">
        <w:t>25</w:t>
      </w:r>
      <w:r w:rsidR="009920E3">
        <w:t>). Jednostki G</w:t>
      </w:r>
      <w:r w:rsidR="00BF12E1">
        <w:t>18</w:t>
      </w:r>
      <w:r w:rsidR="009920E3">
        <w:t xml:space="preserve"> i G2</w:t>
      </w:r>
      <w:r w:rsidR="00BF12E1">
        <w:t>0</w:t>
      </w:r>
      <w:r w:rsidR="009920E3">
        <w:t xml:space="preserve"> </w:t>
      </w:r>
      <w:r w:rsidR="00BF12E1">
        <w:t>charakteryzują się jednymi z niższych</w:t>
      </w:r>
      <w:r w:rsidR="009920E3">
        <w:t xml:space="preserve"> liczb ludności zamieszkałej – odpowiednio: </w:t>
      </w:r>
      <w:r w:rsidR="00BF12E1">
        <w:t>145</w:t>
      </w:r>
      <w:r w:rsidR="009920E3">
        <w:t xml:space="preserve"> i </w:t>
      </w:r>
      <w:r w:rsidR="00BF12E1">
        <w:t>166</w:t>
      </w:r>
      <w:r w:rsidR="009920E3">
        <w:t xml:space="preserve"> osób</w:t>
      </w:r>
      <w:r w:rsidR="00BF12E1">
        <w:t>, natomiast jednostka M4 jest jedną z najliczniej zamieszkałych – 1 816 mieszkańców</w:t>
      </w:r>
      <w:r w:rsidR="009920E3">
        <w:t>.</w:t>
      </w:r>
    </w:p>
    <w:p w14:paraId="6D1569AC" w14:textId="7137F2D7" w:rsidR="00B64C96" w:rsidRPr="00B64C96" w:rsidRDefault="00C61728" w:rsidP="00DD50D9">
      <w:pPr>
        <w:pStyle w:val="Legenda"/>
        <w:spacing w:after="0"/>
      </w:pPr>
      <w:bookmarkStart w:id="22" w:name="_Toc95316109"/>
      <w:r>
        <w:t xml:space="preserve">Rycina </w:t>
      </w:r>
      <w:fldSimple w:instr=" SEQ Rycina \* ARABIC ">
        <w:r w:rsidR="001C7269">
          <w:rPr>
            <w:noProof/>
          </w:rPr>
          <w:t>9</w:t>
        </w:r>
      </w:fldSimple>
      <w:r>
        <w:t xml:space="preserve">. Zestandaryzowany </w:t>
      </w:r>
      <w:r w:rsidR="00AA7272">
        <w:t xml:space="preserve">wskaźnik </w:t>
      </w:r>
      <w:r w:rsidR="00E55631">
        <w:t>bezradności i zagrożenia wykluczeniem społecznym</w:t>
      </w:r>
      <w:bookmarkEnd w:id="22"/>
    </w:p>
    <w:p w14:paraId="62A95C58" w14:textId="5E7225D2" w:rsidR="00725718" w:rsidRDefault="00747788" w:rsidP="00842771">
      <w:pPr>
        <w:jc w:val="center"/>
      </w:pPr>
      <w:r>
        <w:rPr>
          <w:noProof/>
        </w:rPr>
        <w:drawing>
          <wp:inline distT="0" distB="0" distL="0" distR="0" wp14:anchorId="5C21C1A1" wp14:editId="3287E18E">
            <wp:extent cx="4989087" cy="4679993"/>
            <wp:effectExtent l="0" t="0" r="254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9087" cy="4679993"/>
                    </a:xfrm>
                    <a:prstGeom prst="rect">
                      <a:avLst/>
                    </a:prstGeom>
                  </pic:spPr>
                </pic:pic>
              </a:graphicData>
            </a:graphic>
          </wp:inline>
        </w:drawing>
      </w:r>
    </w:p>
    <w:p w14:paraId="7965A39F" w14:textId="6F68827C" w:rsidR="00725718" w:rsidRDefault="0060676C" w:rsidP="00725718">
      <w:pPr>
        <w:pStyle w:val="Nagwek2"/>
      </w:pPr>
      <w:bookmarkStart w:id="23" w:name="_Toc95316133"/>
      <w:r w:rsidRPr="00901466">
        <w:lastRenderedPageBreak/>
        <w:t xml:space="preserve">Kapitał </w:t>
      </w:r>
      <w:r w:rsidR="00613CBF">
        <w:t>s</w:t>
      </w:r>
      <w:r w:rsidRPr="00901466">
        <w:t>połeczny</w:t>
      </w:r>
      <w:r w:rsidR="00BB092A" w:rsidRPr="00901466">
        <w:t xml:space="preserve"> </w:t>
      </w:r>
      <w:r w:rsidRPr="00901466">
        <w:t>i</w:t>
      </w:r>
      <w:r w:rsidR="00BB092A" w:rsidRPr="00901466">
        <w:t xml:space="preserve"> </w:t>
      </w:r>
      <w:r w:rsidRPr="00901466">
        <w:t>u</w:t>
      </w:r>
      <w:r w:rsidR="00725718" w:rsidRPr="00901466">
        <w:t>czestnictwo w życiu publicznym</w:t>
      </w:r>
      <w:bookmarkEnd w:id="23"/>
    </w:p>
    <w:p w14:paraId="28CE3A6C" w14:textId="524C3807" w:rsidR="00BF12E1" w:rsidRDefault="00627D53" w:rsidP="00FC367C">
      <w:r>
        <w:t>Poziom k</w:t>
      </w:r>
      <w:r w:rsidR="00901466" w:rsidRPr="00901466">
        <w:t>apitał</w:t>
      </w:r>
      <w:r>
        <w:t>u</w:t>
      </w:r>
      <w:r w:rsidR="00901466" w:rsidRPr="00901466">
        <w:t xml:space="preserve"> społeczn</w:t>
      </w:r>
      <w:r>
        <w:t>ego</w:t>
      </w:r>
      <w:r w:rsidR="00901466" w:rsidRPr="00901466">
        <w:t xml:space="preserve"> </w:t>
      </w:r>
      <w:r w:rsidR="00532DA0">
        <w:t>jako zjawisk</w:t>
      </w:r>
      <w:r>
        <w:t>a</w:t>
      </w:r>
      <w:r w:rsidR="00532DA0">
        <w:t xml:space="preserve"> bazujące</w:t>
      </w:r>
      <w:r>
        <w:t>go</w:t>
      </w:r>
      <w:r w:rsidR="00532DA0">
        <w:t xml:space="preserve"> na zaufaniu członków </w:t>
      </w:r>
      <w:r>
        <w:t xml:space="preserve">danej </w:t>
      </w:r>
      <w:r w:rsidR="00532DA0">
        <w:t>społeczności do siebie nawzajem</w:t>
      </w:r>
      <w:r>
        <w:t>, normach, wartościach</w:t>
      </w:r>
      <w:r w:rsidR="00901466" w:rsidRPr="00901466">
        <w:t xml:space="preserve">, a także </w:t>
      </w:r>
      <w:r>
        <w:t>na</w:t>
      </w:r>
      <w:r w:rsidR="00901466" w:rsidRPr="00901466">
        <w:t xml:space="preserve"> zdolnoś</w:t>
      </w:r>
      <w:r>
        <w:t>ci</w:t>
      </w:r>
      <w:r w:rsidR="00901466" w:rsidRPr="00901466">
        <w:t xml:space="preserve"> do współpracy </w:t>
      </w:r>
      <w:r>
        <w:t xml:space="preserve">można </w:t>
      </w:r>
      <w:r w:rsidRPr="00627D53">
        <w:t>mierzyć za pomocą obiektywnych wskaźników empirycznych</w:t>
      </w:r>
      <w:r w:rsidR="00CE6E41">
        <w:t>. Takimi wskaźnikami</w:t>
      </w:r>
      <w:r w:rsidR="001D373F">
        <w:t xml:space="preserve"> </w:t>
      </w:r>
      <w:r w:rsidR="00CE6E41">
        <w:t>są</w:t>
      </w:r>
      <w:r w:rsidR="00BF12E1" w:rsidRPr="001A6DE2">
        <w:t xml:space="preserve">: </w:t>
      </w:r>
      <w:r w:rsidR="00FC367C">
        <w:t>frekwencj</w:t>
      </w:r>
      <w:r w:rsidR="00CE6E41">
        <w:t>a</w:t>
      </w:r>
      <w:r w:rsidR="00FC367C">
        <w:t xml:space="preserve"> w wyborach samorządowych do rady miasta w 2018 r.</w:t>
      </w:r>
      <w:r w:rsidR="00CE6E41">
        <w:t xml:space="preserve"> i</w:t>
      </w:r>
      <w:r w:rsidR="00FC367C">
        <w:t xml:space="preserve"> liczb</w:t>
      </w:r>
      <w:r w:rsidR="00CE6E41">
        <w:t>a</w:t>
      </w:r>
      <w:r w:rsidR="00FC367C">
        <w:t xml:space="preserve"> organizacji pozarządowych na 100 mieszkańców</w:t>
      </w:r>
      <w:r w:rsidR="001D373F">
        <w:t xml:space="preserve">, które, uwzględniając lokalne uwarunkowania, najpełniej oddają poziom kapitału społecznego, przede wszystkim w gminach </w:t>
      </w:r>
      <w:r w:rsidR="00CA3504">
        <w:t xml:space="preserve">takiej wielkości jak </w:t>
      </w:r>
      <w:r w:rsidR="001D373F">
        <w:t>Drezdenko</w:t>
      </w:r>
      <w:r w:rsidR="00BF12E1" w:rsidRPr="001A6DE2">
        <w:t xml:space="preserve">. </w:t>
      </w:r>
      <w:r w:rsidR="000C19A5">
        <w:t>Pozyskane do analizy d</w:t>
      </w:r>
      <w:r w:rsidR="007B262F">
        <w:t xml:space="preserve">ane w zakresie frekwencji </w:t>
      </w:r>
      <w:r w:rsidR="000C19A5">
        <w:t xml:space="preserve">wyborczej, obszarowo nie pokrywają się z granicami jednostek analitycznych. Z tego względu dane cząstkowe </w:t>
      </w:r>
      <w:r w:rsidR="00DE1822">
        <w:br/>
      </w:r>
      <w:r w:rsidR="000C19A5">
        <w:t>dla jednostek analitycznych wyliczono</w:t>
      </w:r>
      <w:r w:rsidR="00A05225">
        <w:t xml:space="preserve"> z</w:t>
      </w:r>
      <w:r w:rsidR="000C19A5">
        <w:t xml:space="preserve"> średniej ważonej, gdzie wagą była liczba mieszkańców danej jednostki. </w:t>
      </w:r>
      <w:r w:rsidR="00BF12E1">
        <w:t xml:space="preserve">Na rycinie </w:t>
      </w:r>
      <w:r w:rsidR="00FC367C">
        <w:t>10</w:t>
      </w:r>
      <w:r w:rsidR="00BF12E1">
        <w:t xml:space="preserve">. przedstawiono przestrzenny rozkład </w:t>
      </w:r>
      <w:r w:rsidR="00FC367C">
        <w:t xml:space="preserve">ogólnego </w:t>
      </w:r>
      <w:r w:rsidR="00BF12E1">
        <w:t xml:space="preserve">wskaźnika </w:t>
      </w:r>
      <w:r w:rsidR="00FC367C">
        <w:t xml:space="preserve">uczestnictwa w życiu publicznym i kulturalnym </w:t>
      </w:r>
      <w:r w:rsidR="00BF12E1">
        <w:t>dla jednostek analitycznych, obliczonego jako sumę ważoną zestandaryzowanych wartości wskaźników składowych</w:t>
      </w:r>
      <w:r w:rsidR="00BF12E1" w:rsidRPr="001A6DE2">
        <w:t>.</w:t>
      </w:r>
      <w:r w:rsidR="00BF12E1">
        <w:t xml:space="preserve"> W analizi</w:t>
      </w:r>
      <w:r w:rsidR="00627053">
        <w:t xml:space="preserve">e </w:t>
      </w:r>
      <w:r w:rsidR="00BF12E1">
        <w:t xml:space="preserve">przyjęto, że </w:t>
      </w:r>
      <w:r w:rsidR="00FC367C">
        <w:t xml:space="preserve">frekwencja w lokalnych </w:t>
      </w:r>
      <w:r w:rsidR="00FC367C" w:rsidRPr="00B64C96">
        <w:t>wyborach samorządowych</w:t>
      </w:r>
      <w:r w:rsidR="00BF12E1">
        <w:t xml:space="preserve"> jest bardziej </w:t>
      </w:r>
      <w:r w:rsidR="006A4E4B">
        <w:t xml:space="preserve">istotnym zjawiskiem w obrazowaniu zaangażowania lokalnej społeczności </w:t>
      </w:r>
      <w:r w:rsidR="00BF12E1">
        <w:t>niż l</w:t>
      </w:r>
      <w:r w:rsidR="00BF12E1" w:rsidRPr="009E7E92">
        <w:t xml:space="preserve">iczba </w:t>
      </w:r>
      <w:r w:rsidR="006A4E4B">
        <w:t>organizacji pozarządowych (które mogą być zakładane poza gminą)</w:t>
      </w:r>
      <w:r w:rsidR="00BF12E1">
        <w:t xml:space="preserve">, stąd przy sumowaniu wskaźników cząstkowych, wskaźnikowi </w:t>
      </w:r>
      <w:r w:rsidR="006A4E4B">
        <w:t>dotyczącemu frekwencji</w:t>
      </w:r>
      <w:r w:rsidR="00BF12E1">
        <w:t xml:space="preserve"> przyznano wagę 0,6, zaś wskaźnikowi l</w:t>
      </w:r>
      <w:r w:rsidR="00BF12E1" w:rsidRPr="009E7E92">
        <w:t>iczb</w:t>
      </w:r>
      <w:r w:rsidR="006A4E4B">
        <w:t>y</w:t>
      </w:r>
      <w:r w:rsidR="00BF12E1" w:rsidRPr="009E7E92">
        <w:t xml:space="preserve"> </w:t>
      </w:r>
      <w:r w:rsidR="006A4E4B">
        <w:t>organizacji pozarządowych</w:t>
      </w:r>
      <w:r w:rsidR="00BF12E1">
        <w:t xml:space="preserve"> – wagę 0,4.</w:t>
      </w:r>
    </w:p>
    <w:p w14:paraId="0AA41622" w14:textId="242C8CA7" w:rsidR="00BF12E1" w:rsidRDefault="00BF12E1" w:rsidP="00BF12E1">
      <w:r>
        <w:t xml:space="preserve">Niekorzystne, ujemne wartości wskaźnika </w:t>
      </w:r>
      <w:r w:rsidR="00D16FC4">
        <w:t>kapitału społecznego i uczestnictwa w życiu publicznym</w:t>
      </w:r>
      <w:r>
        <w:t xml:space="preserve"> (tab. </w:t>
      </w:r>
      <w:r w:rsidR="0072145D">
        <w:t>4</w:t>
      </w:r>
      <w:r>
        <w:t>), czyli poniżej średniej dla gminy odnotowano w 1</w:t>
      </w:r>
      <w:r w:rsidR="00AA72D7">
        <w:t>6</w:t>
      </w:r>
      <w:r>
        <w:t xml:space="preserve"> jednostkach: </w:t>
      </w:r>
      <w:r w:rsidR="00A025E1" w:rsidRPr="00A025E1">
        <w:t>M3</w:t>
      </w:r>
      <w:r w:rsidR="00A025E1">
        <w:t>,</w:t>
      </w:r>
      <w:r w:rsidR="00A025E1" w:rsidRPr="00A025E1">
        <w:t xml:space="preserve"> M5</w:t>
      </w:r>
      <w:r w:rsidR="00A025E1">
        <w:t>,</w:t>
      </w:r>
      <w:r w:rsidR="00A025E1" w:rsidRPr="00A025E1">
        <w:t xml:space="preserve"> M9</w:t>
      </w:r>
      <w:r w:rsidR="00A025E1">
        <w:t>,</w:t>
      </w:r>
      <w:r w:rsidR="00A025E1" w:rsidRPr="00A025E1">
        <w:t xml:space="preserve"> G12</w:t>
      </w:r>
      <w:r w:rsidR="00A025E1">
        <w:t>,</w:t>
      </w:r>
      <w:r w:rsidR="00A025E1" w:rsidRPr="00A025E1">
        <w:t xml:space="preserve"> G15</w:t>
      </w:r>
      <w:r w:rsidR="00A025E1">
        <w:t>,</w:t>
      </w:r>
      <w:r w:rsidR="00A025E1" w:rsidRPr="00A025E1">
        <w:t xml:space="preserve"> G16</w:t>
      </w:r>
      <w:r w:rsidR="00A025E1">
        <w:t>,</w:t>
      </w:r>
      <w:r w:rsidR="00A025E1" w:rsidRPr="00A025E1">
        <w:t xml:space="preserve"> G17</w:t>
      </w:r>
      <w:r w:rsidR="00AA72D7">
        <w:t>,</w:t>
      </w:r>
      <w:r w:rsidR="00A025E1" w:rsidRPr="00A025E1">
        <w:t xml:space="preserve"> G18</w:t>
      </w:r>
      <w:r w:rsidR="00A025E1">
        <w:t>,</w:t>
      </w:r>
      <w:r w:rsidR="00A025E1" w:rsidRPr="00A025E1">
        <w:t xml:space="preserve"> G20</w:t>
      </w:r>
      <w:r w:rsidR="00A025E1">
        <w:t>,</w:t>
      </w:r>
      <w:r w:rsidR="00A025E1" w:rsidRPr="00A025E1">
        <w:t xml:space="preserve"> G21</w:t>
      </w:r>
      <w:r w:rsidR="00A025E1">
        <w:t>,</w:t>
      </w:r>
      <w:r w:rsidR="00A025E1" w:rsidRPr="00A025E1">
        <w:t xml:space="preserve"> G22</w:t>
      </w:r>
      <w:r w:rsidR="00A025E1">
        <w:t>,</w:t>
      </w:r>
      <w:r w:rsidR="00A025E1" w:rsidRPr="00A025E1">
        <w:t xml:space="preserve"> G23</w:t>
      </w:r>
      <w:r w:rsidR="00A025E1">
        <w:t>,</w:t>
      </w:r>
      <w:r w:rsidR="00A025E1" w:rsidRPr="00A025E1">
        <w:t xml:space="preserve"> G24</w:t>
      </w:r>
      <w:r w:rsidR="00A025E1">
        <w:t>,</w:t>
      </w:r>
      <w:r w:rsidR="00A025E1" w:rsidRPr="00A025E1">
        <w:t xml:space="preserve"> G25</w:t>
      </w:r>
      <w:r w:rsidR="00A025E1">
        <w:t>,</w:t>
      </w:r>
      <w:r w:rsidR="00A025E1" w:rsidRPr="00A025E1">
        <w:t xml:space="preserve"> G26</w:t>
      </w:r>
      <w:r w:rsidR="00A025E1">
        <w:t xml:space="preserve"> i</w:t>
      </w:r>
      <w:r w:rsidR="00A025E1" w:rsidRPr="00A025E1">
        <w:t xml:space="preserve"> G27</w:t>
      </w:r>
      <w:r>
        <w:t>. Najniższą wartość wskaźnika odnotowano w jednostce M</w:t>
      </w:r>
      <w:r w:rsidR="00A025E1">
        <w:t>5</w:t>
      </w:r>
      <w:r>
        <w:t xml:space="preserve"> (-</w:t>
      </w:r>
      <w:r w:rsidR="00A025E1">
        <w:t>1,80</w:t>
      </w:r>
      <w:r>
        <w:t xml:space="preserve">), </w:t>
      </w:r>
      <w:r w:rsidR="00DF0DEA">
        <w:t>której liczba ludności zamieszkującej wynosi 485</w:t>
      </w:r>
      <w:r>
        <w:t xml:space="preserve">. W przypadku pozostałych jednostek, wartość ta kształtowała się w granicach </w:t>
      </w:r>
      <w:r w:rsidR="00DF0DEA">
        <w:br/>
      </w:r>
      <w:r>
        <w:t>-</w:t>
      </w:r>
      <w:r w:rsidR="00A025E1">
        <w:t>0,62</w:t>
      </w:r>
      <w:r>
        <w:t xml:space="preserve"> ÷ -0,</w:t>
      </w:r>
      <w:r w:rsidR="00A025E1">
        <w:t>10</w:t>
      </w:r>
      <w:r>
        <w:t xml:space="preserve">, przy czym najniższe wartości odnoszą się do jednostek: </w:t>
      </w:r>
      <w:r w:rsidR="00A025E1">
        <w:t>G20, G21, G22, G23, G25 (-0,62) oraz G16 i G26 (-0,61)</w:t>
      </w:r>
      <w:r>
        <w:t>.</w:t>
      </w:r>
    </w:p>
    <w:p w14:paraId="4ACC2944" w14:textId="42789543" w:rsidR="00B64C96" w:rsidRPr="00B64C96" w:rsidRDefault="00AA7272" w:rsidP="00DD50D9">
      <w:pPr>
        <w:pStyle w:val="Legenda"/>
        <w:spacing w:after="0"/>
      </w:pPr>
      <w:bookmarkStart w:id="24" w:name="_Toc95316110"/>
      <w:r>
        <w:t xml:space="preserve">Rycina </w:t>
      </w:r>
      <w:fldSimple w:instr=" SEQ Rycina \* ARABIC ">
        <w:r w:rsidR="001C7269">
          <w:rPr>
            <w:noProof/>
          </w:rPr>
          <w:t>10</w:t>
        </w:r>
      </w:fldSimple>
      <w:r>
        <w:t xml:space="preserve">. Zestandaryzowany wskaźnik </w:t>
      </w:r>
      <w:r w:rsidR="00A3571A">
        <w:t xml:space="preserve">kapitału społecznego i </w:t>
      </w:r>
      <w:r>
        <w:t>uczestnictwa w życiu publicznym</w:t>
      </w:r>
      <w:bookmarkEnd w:id="24"/>
    </w:p>
    <w:p w14:paraId="085A0477" w14:textId="282FE388" w:rsidR="001D2171" w:rsidRDefault="00747788" w:rsidP="00DD50D9">
      <w:pPr>
        <w:spacing w:after="0"/>
        <w:jc w:val="center"/>
      </w:pPr>
      <w:r>
        <w:rPr>
          <w:noProof/>
        </w:rPr>
        <w:drawing>
          <wp:inline distT="0" distB="0" distL="0" distR="0" wp14:anchorId="50389B64" wp14:editId="1CF0BD5A">
            <wp:extent cx="4528562" cy="4248000"/>
            <wp:effectExtent l="0" t="0" r="5715"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8562" cy="4248000"/>
                    </a:xfrm>
                    <a:prstGeom prst="rect">
                      <a:avLst/>
                    </a:prstGeom>
                  </pic:spPr>
                </pic:pic>
              </a:graphicData>
            </a:graphic>
          </wp:inline>
        </w:drawing>
      </w:r>
    </w:p>
    <w:p w14:paraId="7FAE3F4A" w14:textId="2E738D91" w:rsidR="001D2171" w:rsidRDefault="001D2171" w:rsidP="001D2171">
      <w:pPr>
        <w:pStyle w:val="Nagwek2"/>
      </w:pPr>
      <w:bookmarkStart w:id="25" w:name="_Toc95316134"/>
      <w:r>
        <w:lastRenderedPageBreak/>
        <w:t>Zmiany demograficzne</w:t>
      </w:r>
      <w:bookmarkEnd w:id="25"/>
    </w:p>
    <w:p w14:paraId="231BFFAD" w14:textId="27E0958F" w:rsidR="005B4E70" w:rsidRDefault="005B4E70" w:rsidP="005B4E70">
      <w:r>
        <w:t xml:space="preserve">Zmiany demograficzne zachodzące w gminie przeanalizowano na podstawie </w:t>
      </w:r>
      <w:r w:rsidR="00EC2B64">
        <w:t>wskaźnika określającego zmiany liczby ludności w stosunku do roku 2016, tj. roku, w którym przyjęto obowiązujący LPR</w:t>
      </w:r>
      <w:r w:rsidRPr="001A6DE2">
        <w:t>.</w:t>
      </w:r>
      <w:r>
        <w:t xml:space="preserve"> Na rycinie </w:t>
      </w:r>
      <w:r w:rsidR="00EC2B64">
        <w:t>11</w:t>
      </w:r>
      <w:r>
        <w:t xml:space="preserve">. przedstawiono przestrzenny rozkład wskaźnika </w:t>
      </w:r>
      <w:r w:rsidR="00EC2B64">
        <w:t>demograficznego</w:t>
      </w:r>
      <w:r>
        <w:t xml:space="preserve"> dla jednostek analitycznych</w:t>
      </w:r>
      <w:r w:rsidRPr="001A6DE2">
        <w:t>.</w:t>
      </w:r>
    </w:p>
    <w:p w14:paraId="43020546" w14:textId="44BE17ED" w:rsidR="00752B7D" w:rsidRDefault="005B4E70" w:rsidP="0023426E">
      <w:r>
        <w:t xml:space="preserve">Niekorzystne, ujemne wartości wskaźnika </w:t>
      </w:r>
      <w:r w:rsidR="00EC2B64">
        <w:t>demograficznego</w:t>
      </w:r>
      <w:r>
        <w:t xml:space="preserve"> (tab. </w:t>
      </w:r>
      <w:r w:rsidR="0072145D">
        <w:t>4</w:t>
      </w:r>
      <w:r>
        <w:t xml:space="preserve">), czyli poniżej średniej </w:t>
      </w:r>
      <w:r w:rsidR="00DD50D9">
        <w:br/>
      </w:r>
      <w:r>
        <w:t xml:space="preserve">dla gminy odnotowano w </w:t>
      </w:r>
      <w:r w:rsidR="00EC2B64">
        <w:t>1</w:t>
      </w:r>
      <w:r w:rsidR="00AA72D7">
        <w:t>9</w:t>
      </w:r>
      <w:r>
        <w:t xml:space="preserve"> jednostkach: </w:t>
      </w:r>
      <w:r w:rsidR="00EC2B64">
        <w:t xml:space="preserve">M2,  M3,  M4, </w:t>
      </w:r>
      <w:r w:rsidR="00EC2B64" w:rsidRPr="00EC2B64">
        <w:t xml:space="preserve"> </w:t>
      </w:r>
      <w:r w:rsidR="00EC2B64">
        <w:t xml:space="preserve">M5, </w:t>
      </w:r>
      <w:r w:rsidR="00EC2B64" w:rsidRPr="00EC2B64">
        <w:t xml:space="preserve"> </w:t>
      </w:r>
      <w:r w:rsidR="00EC2B64">
        <w:t xml:space="preserve">M7, </w:t>
      </w:r>
      <w:r w:rsidR="00EC2B64" w:rsidRPr="00EC2B64">
        <w:t xml:space="preserve"> </w:t>
      </w:r>
      <w:r w:rsidR="00EC2B64">
        <w:t xml:space="preserve">M8, </w:t>
      </w:r>
      <w:r w:rsidR="00EC2B64" w:rsidRPr="00EC2B64">
        <w:t xml:space="preserve"> </w:t>
      </w:r>
      <w:r w:rsidR="00EC2B64">
        <w:t xml:space="preserve">M10,  G1, </w:t>
      </w:r>
      <w:r w:rsidR="00EC2B64" w:rsidRPr="00EC2B64">
        <w:t xml:space="preserve"> </w:t>
      </w:r>
      <w:r w:rsidR="00EC2B64">
        <w:t xml:space="preserve">G2, </w:t>
      </w:r>
      <w:r w:rsidR="00EC2B64" w:rsidRPr="00EC2B64">
        <w:t xml:space="preserve"> </w:t>
      </w:r>
      <w:r w:rsidR="00EC2B64">
        <w:t xml:space="preserve">G6, </w:t>
      </w:r>
      <w:r w:rsidR="00EC2B64" w:rsidRPr="00EC2B64">
        <w:t xml:space="preserve"> </w:t>
      </w:r>
      <w:r w:rsidR="00EC2B64">
        <w:t xml:space="preserve">G7, </w:t>
      </w:r>
      <w:r w:rsidR="00EC2B64" w:rsidRPr="00EC2B64">
        <w:t xml:space="preserve"> </w:t>
      </w:r>
      <w:r w:rsidR="00EC2B64">
        <w:t xml:space="preserve">G11, </w:t>
      </w:r>
      <w:r w:rsidR="00EC2B64" w:rsidRPr="00EC2B64">
        <w:t xml:space="preserve"> </w:t>
      </w:r>
      <w:r w:rsidR="00EC2B64">
        <w:t xml:space="preserve">G17, </w:t>
      </w:r>
      <w:r w:rsidR="00EC2B64" w:rsidRPr="00EC2B64">
        <w:t xml:space="preserve"> </w:t>
      </w:r>
      <w:r w:rsidR="00EC2B64">
        <w:t xml:space="preserve">G21, </w:t>
      </w:r>
      <w:r w:rsidR="00EC2B64" w:rsidRPr="00EC2B64">
        <w:t xml:space="preserve"> </w:t>
      </w:r>
      <w:r w:rsidR="00EC2B64">
        <w:t xml:space="preserve">G22, G23, </w:t>
      </w:r>
      <w:r w:rsidR="00EC2B64" w:rsidRPr="00EC2B64">
        <w:t xml:space="preserve"> </w:t>
      </w:r>
      <w:r w:rsidR="00EC2B64">
        <w:t xml:space="preserve">G24, </w:t>
      </w:r>
      <w:r w:rsidR="00EC2B64" w:rsidRPr="00EC2B64">
        <w:t xml:space="preserve"> </w:t>
      </w:r>
      <w:r w:rsidR="00EC2B64">
        <w:t>G25 i</w:t>
      </w:r>
      <w:r w:rsidR="00EC2B64" w:rsidRPr="00EC2B64">
        <w:t xml:space="preserve"> </w:t>
      </w:r>
      <w:r w:rsidR="00EC2B64">
        <w:t>G27</w:t>
      </w:r>
      <w:r>
        <w:t xml:space="preserve">. Najniższą wartość wskaźnika odnotowano </w:t>
      </w:r>
      <w:r w:rsidR="00DD50D9">
        <w:br/>
      </w:r>
      <w:r>
        <w:t>w jednostce G</w:t>
      </w:r>
      <w:r w:rsidR="00FE7EF1">
        <w:t>2</w:t>
      </w:r>
      <w:r>
        <w:t xml:space="preserve"> (-</w:t>
      </w:r>
      <w:r w:rsidR="00FE7EF1">
        <w:t>1,51</w:t>
      </w:r>
      <w:r>
        <w:t xml:space="preserve">), charakteryzującą się jedną z niższych liczb zamieszkałej ludności </w:t>
      </w:r>
      <w:r w:rsidR="00DD50D9">
        <w:br/>
      </w:r>
      <w:r>
        <w:t>(</w:t>
      </w:r>
      <w:r w:rsidR="00FE7EF1">
        <w:t xml:space="preserve">31 </w:t>
      </w:r>
      <w:r>
        <w:t xml:space="preserve">osób). W przypadku pozostałych jednostek, wartość </w:t>
      </w:r>
      <w:r w:rsidR="00FE7EF1">
        <w:t>wskaźnika</w:t>
      </w:r>
      <w:r>
        <w:t xml:space="preserve"> kształtowała się </w:t>
      </w:r>
      <w:r w:rsidR="00DD50D9">
        <w:br/>
      </w:r>
      <w:r>
        <w:t>w granicach -</w:t>
      </w:r>
      <w:r w:rsidR="00FE7EF1">
        <w:t>1,44</w:t>
      </w:r>
      <w:r>
        <w:t xml:space="preserve"> ÷ -0,0</w:t>
      </w:r>
      <w:r w:rsidR="00FE7EF1">
        <w:t>8</w:t>
      </w:r>
      <w:r>
        <w:t>, przy czym najniższe wartości odnoszą się do jednostek: M4 (-</w:t>
      </w:r>
      <w:r w:rsidR="00FE7EF1">
        <w:t>1,44</w:t>
      </w:r>
      <w:r>
        <w:t>), G</w:t>
      </w:r>
      <w:r w:rsidR="00FE7EF1">
        <w:t>6</w:t>
      </w:r>
      <w:r>
        <w:t xml:space="preserve"> (-</w:t>
      </w:r>
      <w:r w:rsidR="00FE7EF1">
        <w:t>1,44</w:t>
      </w:r>
      <w:r>
        <w:t>)</w:t>
      </w:r>
      <w:r w:rsidR="00FE7EF1">
        <w:t>, M5 (-1,39), G7 (-1,38), G21 (-1,28)</w:t>
      </w:r>
      <w:r>
        <w:t xml:space="preserve"> i </w:t>
      </w:r>
      <w:r w:rsidR="00FE7EF1">
        <w:t>M7</w:t>
      </w:r>
      <w:r>
        <w:t xml:space="preserve"> (-</w:t>
      </w:r>
      <w:r w:rsidR="00FE7EF1">
        <w:t>1,20</w:t>
      </w:r>
      <w:r>
        <w:t>). Jednostki G</w:t>
      </w:r>
      <w:r w:rsidR="00FE7EF1">
        <w:t>6</w:t>
      </w:r>
      <w:r>
        <w:t xml:space="preserve"> i G2</w:t>
      </w:r>
      <w:r w:rsidR="00FE7EF1">
        <w:t>1</w:t>
      </w:r>
      <w:r>
        <w:t xml:space="preserve"> charakteryzują się jednymi z niższych liczbami ludności zamieszkałej – odpowiednio: 1</w:t>
      </w:r>
      <w:r w:rsidR="00FE7EF1">
        <w:t>03</w:t>
      </w:r>
      <w:r>
        <w:t xml:space="preserve"> i </w:t>
      </w:r>
      <w:r w:rsidR="00FE7EF1">
        <w:t>21</w:t>
      </w:r>
      <w:r>
        <w:t xml:space="preserve"> </w:t>
      </w:r>
      <w:r w:rsidR="00FE7EF1">
        <w:t>mieszkańców</w:t>
      </w:r>
      <w:r>
        <w:t>, natomiast jednostk</w:t>
      </w:r>
      <w:r w:rsidR="00FE7EF1">
        <w:t>i</w:t>
      </w:r>
      <w:r>
        <w:t xml:space="preserve"> M4 </w:t>
      </w:r>
      <w:r w:rsidR="00FE7EF1">
        <w:t xml:space="preserve">i M7 są obszarami o najwyższych liczbach mieszkańców </w:t>
      </w:r>
      <w:r>
        <w:t>–</w:t>
      </w:r>
      <w:r w:rsidR="00092B78">
        <w:t xml:space="preserve"> odpowiednio:</w:t>
      </w:r>
      <w:r>
        <w:t xml:space="preserve"> 1 816 </w:t>
      </w:r>
      <w:r w:rsidR="00092B78">
        <w:t>i 1</w:t>
      </w:r>
      <w:r w:rsidR="00554680">
        <w:t> </w:t>
      </w:r>
      <w:r w:rsidR="00092B78">
        <w:t>671</w:t>
      </w:r>
      <w:r w:rsidR="00554680">
        <w:t xml:space="preserve"> </w:t>
      </w:r>
      <w:r>
        <w:t>mieszkańców.</w:t>
      </w:r>
    </w:p>
    <w:p w14:paraId="254C12FB" w14:textId="2772CD09" w:rsidR="00AA7272" w:rsidRPr="0023426E" w:rsidRDefault="00AA7272" w:rsidP="00806405">
      <w:pPr>
        <w:pStyle w:val="Legenda"/>
        <w:spacing w:after="0"/>
      </w:pPr>
      <w:bookmarkStart w:id="26" w:name="_Toc95316111"/>
      <w:r>
        <w:t xml:space="preserve">Rycina </w:t>
      </w:r>
      <w:fldSimple w:instr=" SEQ Rycina \* ARABIC ">
        <w:r w:rsidR="001C7269">
          <w:rPr>
            <w:noProof/>
          </w:rPr>
          <w:t>11</w:t>
        </w:r>
      </w:fldSimple>
      <w:r>
        <w:t>. Zestandaryzowany wskaźnik demograficzny</w:t>
      </w:r>
      <w:bookmarkEnd w:id="26"/>
    </w:p>
    <w:p w14:paraId="302E95A8" w14:textId="7C035CA4" w:rsidR="00747788" w:rsidRDefault="00747788" w:rsidP="00964230">
      <w:pPr>
        <w:jc w:val="center"/>
      </w:pPr>
      <w:r>
        <w:rPr>
          <w:noProof/>
        </w:rPr>
        <w:drawing>
          <wp:inline distT="0" distB="0" distL="0" distR="0" wp14:anchorId="366B3807" wp14:editId="045AD9FB">
            <wp:extent cx="4989091" cy="4679997"/>
            <wp:effectExtent l="0" t="0" r="254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9091" cy="4679997"/>
                    </a:xfrm>
                    <a:prstGeom prst="rect">
                      <a:avLst/>
                    </a:prstGeom>
                  </pic:spPr>
                </pic:pic>
              </a:graphicData>
            </a:graphic>
          </wp:inline>
        </w:drawing>
      </w:r>
    </w:p>
    <w:p w14:paraId="7631023D" w14:textId="77777777" w:rsidR="006829BE" w:rsidRDefault="006829BE" w:rsidP="006829BE">
      <w:pPr>
        <w:pStyle w:val="Nagwek2"/>
      </w:pPr>
      <w:bookmarkStart w:id="27" w:name="_Toc95316135"/>
      <w:r w:rsidRPr="001D2171">
        <w:t>Społeczne zjawiska uzupełniające</w:t>
      </w:r>
      <w:bookmarkEnd w:id="27"/>
    </w:p>
    <w:p w14:paraId="5E053126" w14:textId="3B37B903" w:rsidR="00EF383F" w:rsidRDefault="008A468D" w:rsidP="006829BE">
      <w:r>
        <w:t xml:space="preserve">Miernikiem poziomu edukacji w szkołach podstawowych, jako istotnego </w:t>
      </w:r>
      <w:r w:rsidRPr="005C3256">
        <w:t>czynnik</w:t>
      </w:r>
      <w:r>
        <w:t>a</w:t>
      </w:r>
      <w:r w:rsidRPr="005C3256">
        <w:t xml:space="preserve"> społeczn</w:t>
      </w:r>
      <w:r>
        <w:t>ego, o którym mowa w ustawie o rewitalizacji są w</w:t>
      </w:r>
      <w:r w:rsidRPr="008704CC">
        <w:t xml:space="preserve">yniki egzaminów </w:t>
      </w:r>
      <w:r>
        <w:t xml:space="preserve">ósmoklasisty.  </w:t>
      </w:r>
      <w:r w:rsidR="006829BE">
        <w:t>Je</w:t>
      </w:r>
      <w:r>
        <w:t>st to z</w:t>
      </w:r>
      <w:r w:rsidR="006829BE" w:rsidRPr="005C3256">
        <w:t>jawisk</w:t>
      </w:r>
      <w:r>
        <w:t>o</w:t>
      </w:r>
      <w:r w:rsidR="006829BE">
        <w:t>,</w:t>
      </w:r>
      <w:r>
        <w:t xml:space="preserve"> które</w:t>
      </w:r>
      <w:r w:rsidR="00EF383F">
        <w:t xml:space="preserve"> w</w:t>
      </w:r>
      <w:r>
        <w:t xml:space="preserve"> niniejszym raporcie</w:t>
      </w:r>
      <w:r w:rsidR="006829BE">
        <w:t xml:space="preserve"> </w:t>
      </w:r>
      <w:r w:rsidR="006829BE" w:rsidRPr="005C3256">
        <w:t>został</w:t>
      </w:r>
      <w:r w:rsidR="006829BE">
        <w:t>o</w:t>
      </w:r>
      <w:r w:rsidR="006829BE" w:rsidRPr="005C3256">
        <w:t xml:space="preserve"> przeanalizowane jako uzupełniające, </w:t>
      </w:r>
      <w:r w:rsidR="00EF383F">
        <w:br/>
      </w:r>
      <w:r w:rsidR="00B4580F">
        <w:t xml:space="preserve">ze względu na </w:t>
      </w:r>
      <w:r w:rsidR="006829BE" w:rsidRPr="005C3256">
        <w:t xml:space="preserve">dostępność </w:t>
      </w:r>
      <w:r w:rsidR="00B4580F">
        <w:t xml:space="preserve">i jakość </w:t>
      </w:r>
      <w:r w:rsidR="006829BE" w:rsidRPr="005C3256">
        <w:t>danych</w:t>
      </w:r>
      <w:r w:rsidR="00B4580F">
        <w:t>, które</w:t>
      </w:r>
      <w:r w:rsidR="006829BE" w:rsidRPr="005C3256">
        <w:t xml:space="preserve"> nie </w:t>
      </w:r>
      <w:r w:rsidR="00B4580F" w:rsidRPr="005C3256">
        <w:t>pozw</w:t>
      </w:r>
      <w:r w:rsidR="00B4580F">
        <w:t>o</w:t>
      </w:r>
      <w:r w:rsidR="00B4580F" w:rsidRPr="005C3256">
        <w:t>l</w:t>
      </w:r>
      <w:r w:rsidR="00B4580F">
        <w:t>iły</w:t>
      </w:r>
      <w:r w:rsidR="006829BE" w:rsidRPr="005C3256">
        <w:t xml:space="preserve"> na </w:t>
      </w:r>
      <w:r w:rsidR="006829BE">
        <w:t>jego</w:t>
      </w:r>
      <w:r w:rsidR="006829BE" w:rsidRPr="005C3256">
        <w:t xml:space="preserve"> włączenie </w:t>
      </w:r>
      <w:r w:rsidR="00EF383F">
        <w:br/>
      </w:r>
      <w:r w:rsidR="006829BE" w:rsidRPr="005C3256">
        <w:lastRenderedPageBreak/>
        <w:t>do wskaźnika syntetycznego.</w:t>
      </w:r>
      <w:r w:rsidR="00B4580F" w:rsidRPr="008704CC">
        <w:t xml:space="preserve"> </w:t>
      </w:r>
      <w:r w:rsidR="00EF383F">
        <w:t xml:space="preserve">Z uwagi na fakt, że wyniki egzaminu ósmoklasisty odnoszą się do obwodów szkolnych, które nie są tożsame z granicami jednostek analitycznych, oraz </w:t>
      </w:r>
      <w:r w:rsidR="00EF383F">
        <w:br/>
        <w:t xml:space="preserve">z powodu braku informacji odnośnie do liczby, miejsca zamieszkania i miejsca uczęszczania </w:t>
      </w:r>
      <w:r w:rsidR="00EF383F">
        <w:br/>
        <w:t xml:space="preserve">do szkoły dzieci, nie można było zastosować metody agregującej dane do jednostek analitycznych, tak jak to miało miejsce w przypadku danych dotyczących frekwencji wyborczej. W związku z powyższym zdecydowano się nie brać pod uwagę zjawiska poziomu edukacji przy określaniu obszarów gminy z kumulacją negatywnych zjawisk. </w:t>
      </w:r>
      <w:r w:rsidR="001F3FA4" w:rsidRPr="001F3FA4">
        <w:t xml:space="preserve">Jednak ze względu na </w:t>
      </w:r>
      <w:r w:rsidR="001F3FA4">
        <w:t>jego</w:t>
      </w:r>
      <w:r w:rsidR="001F3FA4" w:rsidRPr="001F3FA4">
        <w:t xml:space="preserve"> znaczenie </w:t>
      </w:r>
      <w:r w:rsidR="001F3FA4">
        <w:t>po</w:t>
      </w:r>
      <w:r w:rsidR="001F3FA4" w:rsidRPr="001F3FA4">
        <w:t>niżej przedstawiono analizę w możliwym odniesieniu do jednostek.</w:t>
      </w:r>
    </w:p>
    <w:p w14:paraId="349D85AB" w14:textId="513C659E" w:rsidR="006829BE" w:rsidRDefault="008704CC" w:rsidP="006829BE">
      <w:r w:rsidRPr="008704CC">
        <w:t xml:space="preserve">Niski poziom edukacji jest pośrednio powiązany ze zjawiskiem bezrobocia i ubóstwa, dotyka jednak częściowo innej grupy społecznej – dzieci. </w:t>
      </w:r>
      <w:r w:rsidR="00B4580F" w:rsidRPr="008704CC">
        <w:t xml:space="preserve">Złe wyniki w nauce na wczesnym etapie życia mogą negatywnie wpływać na dalszy rozwój osobisty, prowadzić do gorszej sytuacji materialnej, życiowej oraz wykluczenia z różnego rodzaju aktywności. </w:t>
      </w:r>
      <w:r w:rsidR="00A03E7A">
        <w:t xml:space="preserve">Ogólna analiza wyników z egzaminu ósmoklasisty w 2021 r. (tab. </w:t>
      </w:r>
      <w:r w:rsidR="00FF6C44">
        <w:t>3</w:t>
      </w:r>
      <w:r w:rsidR="00A03E7A">
        <w:t xml:space="preserve">) wskazuje, że średnia z poszczególnych przedmiotów, zarówno dla obszaru miasta, jak i wsi, były wyższe od średniej dla powiatu. Jedynie w przypadku egzaminu z jęz. angielskiego były na podobnym poziomie. Natomiast w odniesieniu do średniej wojewódzkiej wyniki z jęz. polskiego i matematyki były na tym samym poziomie, </w:t>
      </w:r>
      <w:r w:rsidR="00592374">
        <w:br/>
      </w:r>
      <w:r w:rsidR="00A03E7A">
        <w:t xml:space="preserve">z jęz. niemieckiego wyższe, a z jęz. angielskiego nieco niższe, jednakże nie była to znacząca różnica. Najwięcej uczniów zdających egzamin ósmoklasisty uczęszczało do szkół miejskich </w:t>
      </w:r>
      <w:r w:rsidR="00592374">
        <w:br/>
      </w:r>
      <w:r w:rsidR="00A03E7A">
        <w:t xml:space="preserve">i miejsko-wiejskiej, tj.: </w:t>
      </w:r>
      <w:r w:rsidR="00A03E7A" w:rsidRPr="00677F5B">
        <w:t>Szkoł</w:t>
      </w:r>
      <w:r w:rsidR="00A03E7A">
        <w:t>y</w:t>
      </w:r>
      <w:r w:rsidR="00A03E7A" w:rsidRPr="00677F5B">
        <w:t xml:space="preserve"> Podstawow</w:t>
      </w:r>
      <w:r w:rsidR="00A03E7A">
        <w:t>ej</w:t>
      </w:r>
      <w:r w:rsidR="00A03E7A" w:rsidRPr="00677F5B">
        <w:t xml:space="preserve"> nr 1 im. Janusza Korczaka w Drezdenku, Szkoł</w:t>
      </w:r>
      <w:r w:rsidR="00A03E7A">
        <w:t>y</w:t>
      </w:r>
      <w:r w:rsidR="00A03E7A" w:rsidRPr="00677F5B">
        <w:t xml:space="preserve"> Podstawow</w:t>
      </w:r>
      <w:r w:rsidR="00A03E7A">
        <w:t>ej</w:t>
      </w:r>
      <w:r w:rsidR="00A03E7A" w:rsidRPr="00677F5B">
        <w:t xml:space="preserve"> nr 2 im. J. </w:t>
      </w:r>
      <w:proofErr w:type="spellStart"/>
      <w:r w:rsidR="00A03E7A" w:rsidRPr="00677F5B">
        <w:t>Nojiego</w:t>
      </w:r>
      <w:proofErr w:type="spellEnd"/>
      <w:r w:rsidR="00A03E7A" w:rsidRPr="00677F5B">
        <w:t xml:space="preserve"> w Drezdenku i Szkoł</w:t>
      </w:r>
      <w:r w:rsidR="00A03E7A">
        <w:t>y</w:t>
      </w:r>
      <w:r w:rsidR="00A03E7A" w:rsidRPr="00677F5B">
        <w:t xml:space="preserve"> Podstawow</w:t>
      </w:r>
      <w:r w:rsidR="00A03E7A">
        <w:t>ej</w:t>
      </w:r>
      <w:r w:rsidR="00A03E7A" w:rsidRPr="00677F5B">
        <w:t xml:space="preserve"> Nr 3 im.</w:t>
      </w:r>
      <w:r w:rsidR="00A03E7A">
        <w:t xml:space="preserve"> </w:t>
      </w:r>
      <w:r w:rsidR="00A03E7A" w:rsidRPr="00677F5B">
        <w:t>H.</w:t>
      </w:r>
      <w:r w:rsidR="00A03E7A">
        <w:t xml:space="preserve"> </w:t>
      </w:r>
      <w:r w:rsidR="00A03E7A" w:rsidRPr="00677F5B">
        <w:t xml:space="preserve">Sienkiewicza </w:t>
      </w:r>
      <w:r w:rsidR="00592374">
        <w:br/>
      </w:r>
      <w:r w:rsidR="00A03E7A" w:rsidRPr="00677F5B">
        <w:t>w Drezdenku</w:t>
      </w:r>
      <w:r w:rsidR="00A03E7A">
        <w:t>.</w:t>
      </w:r>
      <w:r w:rsidR="00592374">
        <w:t xml:space="preserve"> </w:t>
      </w:r>
      <w:r w:rsidR="00276A32">
        <w:t xml:space="preserve">W przypadku egzaminu z języka polskiego najniższe wyniki odnotowano </w:t>
      </w:r>
      <w:r w:rsidR="00592374">
        <w:br/>
      </w:r>
      <w:r w:rsidR="00276A32">
        <w:t xml:space="preserve">w szkołach, których obwody obejmują północną część gminy łącznie z północną częścią miasta oraz południowo-zachodnią część gminy. </w:t>
      </w:r>
      <w:r w:rsidR="00A1301E">
        <w:t xml:space="preserve">Natomiast w przypadku egzaminu </w:t>
      </w:r>
      <w:r w:rsidR="00592374">
        <w:br/>
      </w:r>
      <w:r w:rsidR="00A1301E">
        <w:t xml:space="preserve">z matematyki najsłabsze wyniki odnotowano w placówka, których obwody obejmują północną część gminy łącznie z północną częścią miasta (analogicznie jak w przypadku egzaminu z jęz. polskiego) oraz południowo-wschodnią część i zachodni fragment gminy. </w:t>
      </w:r>
      <w:r w:rsidR="00D83E76">
        <w:br/>
        <w:t>W przypadku obu w/w egzaminów n</w:t>
      </w:r>
      <w:r w:rsidR="00A1301E">
        <w:t xml:space="preserve">ajlepsze wyniki </w:t>
      </w:r>
      <w:r w:rsidR="00D83E76">
        <w:t xml:space="preserve">odnotowano w </w:t>
      </w:r>
      <w:r w:rsidR="00A1301E">
        <w:t xml:space="preserve">szkołach, których obwody obejmują południowa połowę miasta. </w:t>
      </w:r>
      <w:r w:rsidR="006829BE">
        <w:t xml:space="preserve">W odniesieniu do egzaminu z języka obcego w 3 szkołach brak było pełnych, miarodajnych danych – w szkole w Trzebiczu nie było ucznia zdającego egzamin z jęz. angielskiego, natomiast w szkołach w </w:t>
      </w:r>
      <w:proofErr w:type="spellStart"/>
      <w:r w:rsidR="006829BE">
        <w:t>Niegosławiu</w:t>
      </w:r>
      <w:proofErr w:type="spellEnd"/>
      <w:r w:rsidR="006829BE">
        <w:t xml:space="preserve"> i SP-3 żaden uczeń nie zdawał egzaminu z jęz. niemieckiego. </w:t>
      </w:r>
    </w:p>
    <w:p w14:paraId="4182E5FF" w14:textId="77777777" w:rsidR="00842771" w:rsidRDefault="00842771">
      <w:pPr>
        <w:jc w:val="left"/>
        <w:rPr>
          <w:i/>
          <w:iCs/>
          <w:color w:val="242852" w:themeColor="text2"/>
          <w:sz w:val="18"/>
          <w:szCs w:val="18"/>
        </w:rPr>
      </w:pPr>
      <w:r>
        <w:br w:type="page"/>
      </w:r>
    </w:p>
    <w:p w14:paraId="1023A590" w14:textId="5191EF33" w:rsidR="006829BE" w:rsidRDefault="006829BE" w:rsidP="006829BE">
      <w:pPr>
        <w:pStyle w:val="Legenda"/>
        <w:spacing w:after="0"/>
      </w:pPr>
      <w:bookmarkStart w:id="28" w:name="_Toc95316112"/>
      <w:r>
        <w:lastRenderedPageBreak/>
        <w:t xml:space="preserve">Rycina </w:t>
      </w:r>
      <w:r w:rsidR="000976B6">
        <w:fldChar w:fldCharType="begin"/>
      </w:r>
      <w:r w:rsidR="000976B6">
        <w:instrText xml:space="preserve"> SEQ Rycina \* ARABIC </w:instrText>
      </w:r>
      <w:r w:rsidR="000976B6">
        <w:fldChar w:fldCharType="separate"/>
      </w:r>
      <w:r w:rsidR="001C7269">
        <w:rPr>
          <w:noProof/>
        </w:rPr>
        <w:t>12</w:t>
      </w:r>
      <w:r w:rsidR="000976B6">
        <w:rPr>
          <w:noProof/>
        </w:rPr>
        <w:fldChar w:fldCharType="end"/>
      </w:r>
      <w:r>
        <w:t>. Średnia wyników z egzaminu ósmoklasisty – jęz. polski</w:t>
      </w:r>
      <w:bookmarkEnd w:id="28"/>
    </w:p>
    <w:p w14:paraId="42932E99" w14:textId="77777777" w:rsidR="006829BE" w:rsidRDefault="006829BE" w:rsidP="006829BE">
      <w:pPr>
        <w:jc w:val="center"/>
      </w:pPr>
      <w:r>
        <w:rPr>
          <w:noProof/>
        </w:rPr>
        <w:drawing>
          <wp:inline distT="0" distB="0" distL="0" distR="0" wp14:anchorId="1F2C876E" wp14:editId="22257321">
            <wp:extent cx="4528551" cy="4248000"/>
            <wp:effectExtent l="0" t="0" r="5715" b="635"/>
            <wp:docPr id="16" name="Obraz 1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28551" cy="4248000"/>
                    </a:xfrm>
                    <a:prstGeom prst="rect">
                      <a:avLst/>
                    </a:prstGeom>
                  </pic:spPr>
                </pic:pic>
              </a:graphicData>
            </a:graphic>
          </wp:inline>
        </w:drawing>
      </w:r>
    </w:p>
    <w:p w14:paraId="236F80A5" w14:textId="0E2380D8" w:rsidR="006829BE" w:rsidRDefault="006829BE" w:rsidP="006829BE">
      <w:pPr>
        <w:pStyle w:val="Legenda"/>
        <w:spacing w:after="0"/>
      </w:pPr>
      <w:bookmarkStart w:id="29" w:name="_Toc95316113"/>
      <w:r>
        <w:t xml:space="preserve">Rycina </w:t>
      </w:r>
      <w:r w:rsidR="000976B6">
        <w:fldChar w:fldCharType="begin"/>
      </w:r>
      <w:r w:rsidR="000976B6">
        <w:instrText xml:space="preserve"> SEQ Rycina \* ARABIC </w:instrText>
      </w:r>
      <w:r w:rsidR="000976B6">
        <w:fldChar w:fldCharType="separate"/>
      </w:r>
      <w:r w:rsidR="001C7269">
        <w:rPr>
          <w:noProof/>
        </w:rPr>
        <w:t>13</w:t>
      </w:r>
      <w:r w:rsidR="000976B6">
        <w:rPr>
          <w:noProof/>
        </w:rPr>
        <w:fldChar w:fldCharType="end"/>
      </w:r>
      <w:r>
        <w:t>. Średnia wyników z egzaminu ósmoklasisty – matematyka</w:t>
      </w:r>
      <w:bookmarkEnd w:id="29"/>
    </w:p>
    <w:p w14:paraId="07A70459" w14:textId="3938A109" w:rsidR="006829BE" w:rsidRDefault="006829BE" w:rsidP="006829BE">
      <w:pPr>
        <w:jc w:val="center"/>
      </w:pPr>
      <w:r>
        <w:rPr>
          <w:noProof/>
        </w:rPr>
        <w:drawing>
          <wp:inline distT="0" distB="0" distL="0" distR="0" wp14:anchorId="60439EF7" wp14:editId="53B61E53">
            <wp:extent cx="4528551" cy="4248000"/>
            <wp:effectExtent l="0" t="0" r="5715" b="635"/>
            <wp:docPr id="17" name="Obraz 1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map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28551" cy="4248000"/>
                    </a:xfrm>
                    <a:prstGeom prst="rect">
                      <a:avLst/>
                    </a:prstGeom>
                  </pic:spPr>
                </pic:pic>
              </a:graphicData>
            </a:graphic>
          </wp:inline>
        </w:drawing>
      </w:r>
    </w:p>
    <w:p w14:paraId="48657970" w14:textId="5B0C6FFE" w:rsidR="00EA588E" w:rsidRDefault="00EA588E" w:rsidP="00EA588E">
      <w:pPr>
        <w:pStyle w:val="Legenda"/>
        <w:spacing w:after="0"/>
      </w:pPr>
      <w:bookmarkStart w:id="30" w:name="_Toc95316094"/>
      <w:r>
        <w:lastRenderedPageBreak/>
        <w:t xml:space="preserve">Tabela </w:t>
      </w:r>
      <w:r w:rsidR="000976B6">
        <w:fldChar w:fldCharType="begin"/>
      </w:r>
      <w:r w:rsidR="000976B6">
        <w:instrText xml:space="preserve"> SEQ Tabela \* ARABIC </w:instrText>
      </w:r>
      <w:r w:rsidR="000976B6">
        <w:fldChar w:fldCharType="separate"/>
      </w:r>
      <w:r w:rsidR="001C7269">
        <w:rPr>
          <w:noProof/>
        </w:rPr>
        <w:t>3</w:t>
      </w:r>
      <w:r w:rsidR="000976B6">
        <w:rPr>
          <w:noProof/>
        </w:rPr>
        <w:fldChar w:fldCharType="end"/>
      </w:r>
      <w:r>
        <w:t>. Wyniki egzaminów ósmoklasisty w 2021 r.</w:t>
      </w:r>
      <w:bookmarkEnd w:id="30"/>
    </w:p>
    <w:tbl>
      <w:tblPr>
        <w:tblStyle w:val="Tabelalisty6kolorowaakcent4"/>
        <w:tblW w:w="0" w:type="auto"/>
        <w:tblLook w:val="04A0" w:firstRow="1" w:lastRow="0" w:firstColumn="1" w:lastColumn="0" w:noHBand="0" w:noVBand="1"/>
      </w:tblPr>
      <w:tblGrid>
        <w:gridCol w:w="1701"/>
        <w:gridCol w:w="1276"/>
        <w:gridCol w:w="1418"/>
        <w:gridCol w:w="1469"/>
        <w:gridCol w:w="1507"/>
        <w:gridCol w:w="1701"/>
      </w:tblGrid>
      <w:tr w:rsidR="00EA588E" w:rsidRPr="008323F1" w14:paraId="534F8ED1" w14:textId="77777777" w:rsidTr="00786472">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701" w:type="dxa"/>
          </w:tcPr>
          <w:p w14:paraId="77F09128" w14:textId="77777777" w:rsidR="00EA588E" w:rsidRPr="008323F1" w:rsidRDefault="00EA588E" w:rsidP="00786472">
            <w:pPr>
              <w:jc w:val="center"/>
              <w:rPr>
                <w:rFonts w:cs="Times New Roman"/>
                <w:b w:val="0"/>
                <w:szCs w:val="20"/>
              </w:rPr>
            </w:pPr>
            <w:r w:rsidRPr="008323F1">
              <w:rPr>
                <w:rFonts w:cs="Times New Roman"/>
                <w:szCs w:val="20"/>
              </w:rPr>
              <w:t>Szkoła</w:t>
            </w:r>
          </w:p>
        </w:tc>
        <w:tc>
          <w:tcPr>
            <w:tcW w:w="1276" w:type="dxa"/>
          </w:tcPr>
          <w:p w14:paraId="62FD92B5" w14:textId="77777777" w:rsidR="00EA588E" w:rsidRPr="008323F1" w:rsidRDefault="00EA588E" w:rsidP="007864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r w:rsidRPr="008323F1">
              <w:rPr>
                <w:rFonts w:cs="Times New Roman"/>
                <w:szCs w:val="20"/>
              </w:rPr>
              <w:t>Liczba uczniów</w:t>
            </w:r>
          </w:p>
        </w:tc>
        <w:tc>
          <w:tcPr>
            <w:tcW w:w="1418" w:type="dxa"/>
          </w:tcPr>
          <w:p w14:paraId="34F2083D" w14:textId="77777777" w:rsidR="00EA588E" w:rsidRPr="008323F1" w:rsidRDefault="00EA588E" w:rsidP="007864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r w:rsidRPr="008323F1">
              <w:rPr>
                <w:rFonts w:cs="Times New Roman"/>
                <w:szCs w:val="20"/>
              </w:rPr>
              <w:t>jęz. polski</w:t>
            </w:r>
          </w:p>
        </w:tc>
        <w:tc>
          <w:tcPr>
            <w:tcW w:w="1469" w:type="dxa"/>
          </w:tcPr>
          <w:p w14:paraId="4432E7DF" w14:textId="77777777" w:rsidR="00EA588E" w:rsidRPr="008323F1" w:rsidRDefault="00EA588E" w:rsidP="007864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r w:rsidRPr="008323F1">
              <w:rPr>
                <w:rFonts w:cs="Times New Roman"/>
                <w:szCs w:val="20"/>
              </w:rPr>
              <w:t>matematyka</w:t>
            </w:r>
          </w:p>
        </w:tc>
        <w:tc>
          <w:tcPr>
            <w:tcW w:w="1507" w:type="dxa"/>
          </w:tcPr>
          <w:p w14:paraId="6FF63C70" w14:textId="77777777" w:rsidR="00EA588E" w:rsidRPr="008323F1" w:rsidRDefault="00EA588E" w:rsidP="007864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r w:rsidRPr="008323F1">
              <w:rPr>
                <w:rFonts w:cs="Times New Roman"/>
                <w:szCs w:val="20"/>
              </w:rPr>
              <w:t>jęz. angielski</w:t>
            </w:r>
          </w:p>
        </w:tc>
        <w:tc>
          <w:tcPr>
            <w:tcW w:w="1701" w:type="dxa"/>
          </w:tcPr>
          <w:p w14:paraId="54797A24" w14:textId="33AA9A05" w:rsidR="00EA588E" w:rsidRPr="008323F1" w:rsidRDefault="00EA588E" w:rsidP="00786472">
            <w:pPr>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r w:rsidRPr="008323F1">
              <w:rPr>
                <w:rFonts w:cs="Times New Roman"/>
                <w:szCs w:val="20"/>
              </w:rPr>
              <w:t xml:space="preserve">jęz. </w:t>
            </w:r>
            <w:r w:rsidR="006B48E0" w:rsidRPr="008323F1">
              <w:rPr>
                <w:rFonts w:cs="Times New Roman"/>
                <w:szCs w:val="20"/>
              </w:rPr>
              <w:t>N</w:t>
            </w:r>
            <w:r w:rsidRPr="008323F1">
              <w:rPr>
                <w:rFonts w:cs="Times New Roman"/>
                <w:szCs w:val="20"/>
              </w:rPr>
              <w:t>iemiecki</w:t>
            </w:r>
          </w:p>
        </w:tc>
      </w:tr>
      <w:tr w:rsidR="00EA588E" w:rsidRPr="008323F1" w14:paraId="1FF8ABD7" w14:textId="77777777" w:rsidTr="0078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26DCAA" w14:textId="77777777" w:rsidR="00EA588E" w:rsidRPr="008323F1" w:rsidRDefault="00EA588E" w:rsidP="00786472">
            <w:pPr>
              <w:jc w:val="center"/>
              <w:rPr>
                <w:rFonts w:cs="Times New Roman"/>
                <w:b w:val="0"/>
                <w:szCs w:val="20"/>
              </w:rPr>
            </w:pPr>
            <w:r w:rsidRPr="008323F1">
              <w:rPr>
                <w:rFonts w:cs="Times New Roman"/>
                <w:szCs w:val="20"/>
              </w:rPr>
              <w:t>SP-1</w:t>
            </w:r>
          </w:p>
        </w:tc>
        <w:tc>
          <w:tcPr>
            <w:tcW w:w="1276" w:type="dxa"/>
          </w:tcPr>
          <w:p w14:paraId="23EC3F73"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44</w:t>
            </w:r>
          </w:p>
        </w:tc>
        <w:tc>
          <w:tcPr>
            <w:tcW w:w="1418" w:type="dxa"/>
          </w:tcPr>
          <w:p w14:paraId="394AE283"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59</w:t>
            </w:r>
          </w:p>
        </w:tc>
        <w:tc>
          <w:tcPr>
            <w:tcW w:w="1469" w:type="dxa"/>
          </w:tcPr>
          <w:p w14:paraId="08E09D3A"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47</w:t>
            </w:r>
          </w:p>
        </w:tc>
        <w:tc>
          <w:tcPr>
            <w:tcW w:w="1507" w:type="dxa"/>
          </w:tcPr>
          <w:p w14:paraId="2BFC612F"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77</w:t>
            </w:r>
          </w:p>
        </w:tc>
        <w:tc>
          <w:tcPr>
            <w:tcW w:w="1701" w:type="dxa"/>
          </w:tcPr>
          <w:p w14:paraId="0C291AE0"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46</w:t>
            </w:r>
          </w:p>
        </w:tc>
      </w:tr>
      <w:tr w:rsidR="00EA588E" w:rsidRPr="008323F1" w14:paraId="7A1077CB" w14:textId="77777777" w:rsidTr="00786472">
        <w:tc>
          <w:tcPr>
            <w:cnfStyle w:val="001000000000" w:firstRow="0" w:lastRow="0" w:firstColumn="1" w:lastColumn="0" w:oddVBand="0" w:evenVBand="0" w:oddHBand="0" w:evenHBand="0" w:firstRowFirstColumn="0" w:firstRowLastColumn="0" w:lastRowFirstColumn="0" w:lastRowLastColumn="0"/>
            <w:tcW w:w="1701" w:type="dxa"/>
          </w:tcPr>
          <w:p w14:paraId="21E50DE1" w14:textId="77777777" w:rsidR="00EA588E" w:rsidRPr="008323F1" w:rsidRDefault="00EA588E" w:rsidP="00786472">
            <w:pPr>
              <w:jc w:val="center"/>
              <w:rPr>
                <w:rFonts w:cs="Times New Roman"/>
                <w:b w:val="0"/>
                <w:szCs w:val="20"/>
              </w:rPr>
            </w:pPr>
            <w:r w:rsidRPr="008323F1">
              <w:rPr>
                <w:rFonts w:cs="Times New Roman"/>
                <w:szCs w:val="20"/>
              </w:rPr>
              <w:t>SP-2</w:t>
            </w:r>
          </w:p>
        </w:tc>
        <w:tc>
          <w:tcPr>
            <w:tcW w:w="1276" w:type="dxa"/>
          </w:tcPr>
          <w:p w14:paraId="6B52421C"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42</w:t>
            </w:r>
          </w:p>
        </w:tc>
        <w:tc>
          <w:tcPr>
            <w:tcW w:w="1418" w:type="dxa"/>
          </w:tcPr>
          <w:p w14:paraId="4DBF100D"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60</w:t>
            </w:r>
          </w:p>
        </w:tc>
        <w:tc>
          <w:tcPr>
            <w:tcW w:w="1469" w:type="dxa"/>
          </w:tcPr>
          <w:p w14:paraId="35D7A182"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45</w:t>
            </w:r>
          </w:p>
        </w:tc>
        <w:tc>
          <w:tcPr>
            <w:tcW w:w="1507" w:type="dxa"/>
          </w:tcPr>
          <w:p w14:paraId="2C5BC973"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62</w:t>
            </w:r>
          </w:p>
        </w:tc>
        <w:tc>
          <w:tcPr>
            <w:tcW w:w="1701" w:type="dxa"/>
          </w:tcPr>
          <w:p w14:paraId="584C16B8"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56</w:t>
            </w:r>
          </w:p>
        </w:tc>
      </w:tr>
      <w:tr w:rsidR="00EA588E" w:rsidRPr="008323F1" w14:paraId="531BB0F9" w14:textId="77777777" w:rsidTr="0078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4D0969D" w14:textId="77777777" w:rsidR="00EA588E" w:rsidRPr="008323F1" w:rsidRDefault="00EA588E" w:rsidP="00786472">
            <w:pPr>
              <w:jc w:val="center"/>
              <w:rPr>
                <w:rFonts w:cs="Times New Roman"/>
                <w:b w:val="0"/>
                <w:szCs w:val="20"/>
              </w:rPr>
            </w:pPr>
            <w:r w:rsidRPr="008323F1">
              <w:rPr>
                <w:rFonts w:cs="Times New Roman"/>
                <w:szCs w:val="20"/>
              </w:rPr>
              <w:t>SP-3</w:t>
            </w:r>
          </w:p>
        </w:tc>
        <w:tc>
          <w:tcPr>
            <w:tcW w:w="1276" w:type="dxa"/>
          </w:tcPr>
          <w:p w14:paraId="312EE638"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48</w:t>
            </w:r>
          </w:p>
        </w:tc>
        <w:tc>
          <w:tcPr>
            <w:tcW w:w="1418" w:type="dxa"/>
          </w:tcPr>
          <w:p w14:paraId="6F42BC5F"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52,02</w:t>
            </w:r>
          </w:p>
        </w:tc>
        <w:tc>
          <w:tcPr>
            <w:tcW w:w="1469" w:type="dxa"/>
          </w:tcPr>
          <w:p w14:paraId="6E417408"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37,41</w:t>
            </w:r>
          </w:p>
        </w:tc>
        <w:tc>
          <w:tcPr>
            <w:tcW w:w="1507" w:type="dxa"/>
          </w:tcPr>
          <w:p w14:paraId="600D49EB"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46,41</w:t>
            </w:r>
          </w:p>
        </w:tc>
        <w:tc>
          <w:tcPr>
            <w:tcW w:w="1701" w:type="dxa"/>
          </w:tcPr>
          <w:p w14:paraId="78D9B5AD"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w:t>
            </w:r>
          </w:p>
        </w:tc>
      </w:tr>
      <w:tr w:rsidR="00EA588E" w:rsidRPr="008323F1" w14:paraId="3A449FFC" w14:textId="77777777" w:rsidTr="00786472">
        <w:tc>
          <w:tcPr>
            <w:cnfStyle w:val="001000000000" w:firstRow="0" w:lastRow="0" w:firstColumn="1" w:lastColumn="0" w:oddVBand="0" w:evenVBand="0" w:oddHBand="0" w:evenHBand="0" w:firstRowFirstColumn="0" w:firstRowLastColumn="0" w:lastRowFirstColumn="0" w:lastRowLastColumn="0"/>
            <w:tcW w:w="1701" w:type="dxa"/>
          </w:tcPr>
          <w:p w14:paraId="68611580" w14:textId="77777777" w:rsidR="00EA588E" w:rsidRPr="008323F1" w:rsidRDefault="00EA588E" w:rsidP="00786472">
            <w:pPr>
              <w:jc w:val="center"/>
              <w:rPr>
                <w:rFonts w:cs="Times New Roman"/>
                <w:b w:val="0"/>
                <w:szCs w:val="20"/>
              </w:rPr>
            </w:pPr>
            <w:r w:rsidRPr="008323F1">
              <w:rPr>
                <w:rFonts w:cs="Times New Roman"/>
                <w:szCs w:val="20"/>
              </w:rPr>
              <w:t>Goszczanowo</w:t>
            </w:r>
          </w:p>
        </w:tc>
        <w:tc>
          <w:tcPr>
            <w:tcW w:w="1276" w:type="dxa"/>
          </w:tcPr>
          <w:p w14:paraId="6F82AF8E"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9</w:t>
            </w:r>
          </w:p>
        </w:tc>
        <w:tc>
          <w:tcPr>
            <w:tcW w:w="1418" w:type="dxa"/>
          </w:tcPr>
          <w:p w14:paraId="0395D58C"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48</w:t>
            </w:r>
          </w:p>
        </w:tc>
        <w:tc>
          <w:tcPr>
            <w:tcW w:w="1469" w:type="dxa"/>
          </w:tcPr>
          <w:p w14:paraId="262E122F"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37,77</w:t>
            </w:r>
          </w:p>
        </w:tc>
        <w:tc>
          <w:tcPr>
            <w:tcW w:w="1507" w:type="dxa"/>
          </w:tcPr>
          <w:p w14:paraId="507C6300"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55,4</w:t>
            </w:r>
          </w:p>
        </w:tc>
        <w:tc>
          <w:tcPr>
            <w:tcW w:w="1701" w:type="dxa"/>
          </w:tcPr>
          <w:p w14:paraId="4EEECD3E"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18,75</w:t>
            </w:r>
          </w:p>
        </w:tc>
      </w:tr>
      <w:tr w:rsidR="00EA588E" w:rsidRPr="008323F1" w14:paraId="24C56D58" w14:textId="77777777" w:rsidTr="00786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BA65ED" w14:textId="77777777" w:rsidR="00EA588E" w:rsidRPr="008323F1" w:rsidRDefault="00EA588E" w:rsidP="00786472">
            <w:pPr>
              <w:jc w:val="center"/>
              <w:rPr>
                <w:rFonts w:cs="Times New Roman"/>
                <w:b w:val="0"/>
                <w:szCs w:val="20"/>
              </w:rPr>
            </w:pPr>
            <w:r w:rsidRPr="008323F1">
              <w:rPr>
                <w:rFonts w:cs="Times New Roman"/>
                <w:szCs w:val="20"/>
              </w:rPr>
              <w:t>Niegosław</w:t>
            </w:r>
          </w:p>
        </w:tc>
        <w:tc>
          <w:tcPr>
            <w:tcW w:w="1276" w:type="dxa"/>
          </w:tcPr>
          <w:p w14:paraId="0AE53E12"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16</w:t>
            </w:r>
          </w:p>
        </w:tc>
        <w:tc>
          <w:tcPr>
            <w:tcW w:w="1418" w:type="dxa"/>
          </w:tcPr>
          <w:p w14:paraId="178AED84"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64</w:t>
            </w:r>
          </w:p>
        </w:tc>
        <w:tc>
          <w:tcPr>
            <w:tcW w:w="1469" w:type="dxa"/>
          </w:tcPr>
          <w:p w14:paraId="47C6A48A"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43</w:t>
            </w:r>
          </w:p>
        </w:tc>
        <w:tc>
          <w:tcPr>
            <w:tcW w:w="1507" w:type="dxa"/>
          </w:tcPr>
          <w:p w14:paraId="2AA315D4"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61</w:t>
            </w:r>
          </w:p>
        </w:tc>
        <w:tc>
          <w:tcPr>
            <w:tcW w:w="1701" w:type="dxa"/>
          </w:tcPr>
          <w:p w14:paraId="4D893BBC"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w:t>
            </w:r>
          </w:p>
        </w:tc>
      </w:tr>
      <w:tr w:rsidR="00EA588E" w:rsidRPr="008323F1" w14:paraId="7B6A5646" w14:textId="77777777" w:rsidTr="00786472">
        <w:tc>
          <w:tcPr>
            <w:cnfStyle w:val="001000000000" w:firstRow="0" w:lastRow="0" w:firstColumn="1" w:lastColumn="0" w:oddVBand="0" w:evenVBand="0" w:oddHBand="0" w:evenHBand="0" w:firstRowFirstColumn="0" w:firstRowLastColumn="0" w:lastRowFirstColumn="0" w:lastRowLastColumn="0"/>
            <w:tcW w:w="1701" w:type="dxa"/>
          </w:tcPr>
          <w:p w14:paraId="45009ED6" w14:textId="77777777" w:rsidR="00EA588E" w:rsidRPr="008323F1" w:rsidRDefault="00EA588E" w:rsidP="00786472">
            <w:pPr>
              <w:jc w:val="center"/>
              <w:rPr>
                <w:rFonts w:cs="Times New Roman"/>
                <w:b w:val="0"/>
                <w:szCs w:val="20"/>
              </w:rPr>
            </w:pPr>
            <w:r w:rsidRPr="008323F1">
              <w:rPr>
                <w:rFonts w:cs="Times New Roman"/>
                <w:szCs w:val="20"/>
              </w:rPr>
              <w:t>Trzebicz</w:t>
            </w:r>
          </w:p>
        </w:tc>
        <w:tc>
          <w:tcPr>
            <w:tcW w:w="1276" w:type="dxa"/>
          </w:tcPr>
          <w:p w14:paraId="43DA57BA"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10</w:t>
            </w:r>
          </w:p>
        </w:tc>
        <w:tc>
          <w:tcPr>
            <w:tcW w:w="1418" w:type="dxa"/>
          </w:tcPr>
          <w:p w14:paraId="2A644833"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52,4</w:t>
            </w:r>
          </w:p>
        </w:tc>
        <w:tc>
          <w:tcPr>
            <w:tcW w:w="1469" w:type="dxa"/>
          </w:tcPr>
          <w:p w14:paraId="643286E5"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51</w:t>
            </w:r>
          </w:p>
        </w:tc>
        <w:tc>
          <w:tcPr>
            <w:tcW w:w="1507" w:type="dxa"/>
          </w:tcPr>
          <w:p w14:paraId="016DEC24"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w:t>
            </w:r>
          </w:p>
        </w:tc>
        <w:tc>
          <w:tcPr>
            <w:tcW w:w="1701" w:type="dxa"/>
          </w:tcPr>
          <w:p w14:paraId="7108D899"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63</w:t>
            </w:r>
          </w:p>
        </w:tc>
      </w:tr>
      <w:tr w:rsidR="00EA588E" w:rsidRPr="008323F1" w14:paraId="19097277" w14:textId="77777777" w:rsidTr="0078647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701" w:type="dxa"/>
          </w:tcPr>
          <w:p w14:paraId="397CA800" w14:textId="77777777" w:rsidR="00EA588E" w:rsidRPr="008323F1" w:rsidRDefault="00EA588E" w:rsidP="00786472">
            <w:pPr>
              <w:jc w:val="center"/>
              <w:rPr>
                <w:rFonts w:cs="Times New Roman"/>
                <w:b w:val="0"/>
                <w:szCs w:val="20"/>
              </w:rPr>
            </w:pPr>
            <w:r w:rsidRPr="008323F1">
              <w:rPr>
                <w:rFonts w:cs="Times New Roman"/>
                <w:szCs w:val="20"/>
              </w:rPr>
              <w:t>Gmina</w:t>
            </w:r>
          </w:p>
        </w:tc>
        <w:tc>
          <w:tcPr>
            <w:tcW w:w="1276" w:type="dxa"/>
          </w:tcPr>
          <w:p w14:paraId="7E45E97A"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169</w:t>
            </w:r>
          </w:p>
        </w:tc>
        <w:tc>
          <w:tcPr>
            <w:tcW w:w="1418" w:type="dxa"/>
          </w:tcPr>
          <w:p w14:paraId="5B1AF996"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57 miasto</w:t>
            </w:r>
          </w:p>
          <w:p w14:paraId="34E5CA88"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57 wieś</w:t>
            </w:r>
          </w:p>
        </w:tc>
        <w:tc>
          <w:tcPr>
            <w:tcW w:w="1469" w:type="dxa"/>
          </w:tcPr>
          <w:p w14:paraId="6E97917B"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43 miasto</w:t>
            </w:r>
          </w:p>
          <w:p w14:paraId="47B4FFDD"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43 wieś</w:t>
            </w:r>
          </w:p>
        </w:tc>
        <w:tc>
          <w:tcPr>
            <w:tcW w:w="1507" w:type="dxa"/>
          </w:tcPr>
          <w:p w14:paraId="05C89595"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59 miasto</w:t>
            </w:r>
          </w:p>
          <w:p w14:paraId="7B1F35DD"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60 wieś</w:t>
            </w:r>
          </w:p>
        </w:tc>
        <w:tc>
          <w:tcPr>
            <w:tcW w:w="1701" w:type="dxa"/>
          </w:tcPr>
          <w:p w14:paraId="77625D16"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50 miasto</w:t>
            </w:r>
          </w:p>
          <w:p w14:paraId="139A144C"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52 wieś</w:t>
            </w:r>
          </w:p>
        </w:tc>
      </w:tr>
      <w:tr w:rsidR="00EA588E" w:rsidRPr="008323F1" w14:paraId="56EB3038" w14:textId="77777777" w:rsidTr="00786472">
        <w:tc>
          <w:tcPr>
            <w:cnfStyle w:val="001000000000" w:firstRow="0" w:lastRow="0" w:firstColumn="1" w:lastColumn="0" w:oddVBand="0" w:evenVBand="0" w:oddHBand="0" w:evenHBand="0" w:firstRowFirstColumn="0" w:firstRowLastColumn="0" w:lastRowFirstColumn="0" w:lastRowLastColumn="0"/>
            <w:tcW w:w="1701" w:type="dxa"/>
          </w:tcPr>
          <w:p w14:paraId="1A790451" w14:textId="65014F06" w:rsidR="00EA588E" w:rsidRPr="008323F1" w:rsidRDefault="00EA588E" w:rsidP="00786472">
            <w:pPr>
              <w:jc w:val="center"/>
              <w:rPr>
                <w:rFonts w:cs="Times New Roman"/>
                <w:b w:val="0"/>
                <w:szCs w:val="20"/>
              </w:rPr>
            </w:pPr>
            <w:r w:rsidRPr="008323F1">
              <w:rPr>
                <w:rFonts w:cs="Times New Roman"/>
                <w:szCs w:val="20"/>
              </w:rPr>
              <w:t>Powiat Strzel</w:t>
            </w:r>
            <w:r w:rsidR="002233C3">
              <w:rPr>
                <w:rFonts w:cs="Times New Roman"/>
                <w:szCs w:val="20"/>
              </w:rPr>
              <w:t>ecko</w:t>
            </w:r>
            <w:r w:rsidRPr="008323F1">
              <w:rPr>
                <w:rFonts w:cs="Times New Roman"/>
                <w:szCs w:val="20"/>
              </w:rPr>
              <w:t>-drezdenecki</w:t>
            </w:r>
          </w:p>
        </w:tc>
        <w:tc>
          <w:tcPr>
            <w:tcW w:w="1276" w:type="dxa"/>
          </w:tcPr>
          <w:p w14:paraId="2FA75D09"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451</w:t>
            </w:r>
          </w:p>
        </w:tc>
        <w:tc>
          <w:tcPr>
            <w:tcW w:w="1418" w:type="dxa"/>
          </w:tcPr>
          <w:p w14:paraId="42A8F24B"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55</w:t>
            </w:r>
          </w:p>
        </w:tc>
        <w:tc>
          <w:tcPr>
            <w:tcW w:w="1469" w:type="dxa"/>
          </w:tcPr>
          <w:p w14:paraId="666400C9"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41</w:t>
            </w:r>
          </w:p>
        </w:tc>
        <w:tc>
          <w:tcPr>
            <w:tcW w:w="1507" w:type="dxa"/>
          </w:tcPr>
          <w:p w14:paraId="257EFB2F"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60</w:t>
            </w:r>
          </w:p>
        </w:tc>
        <w:tc>
          <w:tcPr>
            <w:tcW w:w="1701" w:type="dxa"/>
          </w:tcPr>
          <w:p w14:paraId="1376FD96"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44</w:t>
            </w:r>
          </w:p>
        </w:tc>
      </w:tr>
      <w:tr w:rsidR="00EA588E" w:rsidRPr="008323F1" w14:paraId="0AF2464E" w14:textId="77777777" w:rsidTr="0078647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1" w:type="dxa"/>
          </w:tcPr>
          <w:p w14:paraId="17A5AE30" w14:textId="77777777" w:rsidR="00EA588E" w:rsidRPr="008323F1" w:rsidRDefault="00EA588E" w:rsidP="00786472">
            <w:pPr>
              <w:jc w:val="center"/>
              <w:rPr>
                <w:rFonts w:cs="Times New Roman"/>
                <w:b w:val="0"/>
                <w:szCs w:val="20"/>
              </w:rPr>
            </w:pPr>
            <w:r w:rsidRPr="008323F1">
              <w:rPr>
                <w:rFonts w:cs="Times New Roman"/>
                <w:szCs w:val="20"/>
              </w:rPr>
              <w:t>Województwo</w:t>
            </w:r>
          </w:p>
        </w:tc>
        <w:tc>
          <w:tcPr>
            <w:tcW w:w="1276" w:type="dxa"/>
          </w:tcPr>
          <w:p w14:paraId="4A1812BF"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9</w:t>
            </w:r>
            <w:r>
              <w:rPr>
                <w:rFonts w:cs="Times New Roman"/>
                <w:szCs w:val="20"/>
              </w:rPr>
              <w:t xml:space="preserve"> </w:t>
            </w:r>
            <w:r w:rsidRPr="008323F1">
              <w:rPr>
                <w:rFonts w:cs="Times New Roman"/>
                <w:szCs w:val="20"/>
              </w:rPr>
              <w:t>842</w:t>
            </w:r>
          </w:p>
        </w:tc>
        <w:tc>
          <w:tcPr>
            <w:tcW w:w="1418" w:type="dxa"/>
          </w:tcPr>
          <w:p w14:paraId="189402C7"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57</w:t>
            </w:r>
          </w:p>
        </w:tc>
        <w:tc>
          <w:tcPr>
            <w:tcW w:w="1469" w:type="dxa"/>
          </w:tcPr>
          <w:p w14:paraId="013B5A86"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43</w:t>
            </w:r>
          </w:p>
        </w:tc>
        <w:tc>
          <w:tcPr>
            <w:tcW w:w="1507" w:type="dxa"/>
          </w:tcPr>
          <w:p w14:paraId="5D0C6C11"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64</w:t>
            </w:r>
          </w:p>
        </w:tc>
        <w:tc>
          <w:tcPr>
            <w:tcW w:w="1701" w:type="dxa"/>
          </w:tcPr>
          <w:p w14:paraId="409ABA85" w14:textId="77777777" w:rsidR="00EA588E" w:rsidRPr="008323F1" w:rsidRDefault="00EA588E" w:rsidP="00786472">
            <w:pPr>
              <w:jc w:val="center"/>
              <w:cnfStyle w:val="000000100000" w:firstRow="0" w:lastRow="0" w:firstColumn="0" w:lastColumn="0" w:oddVBand="0" w:evenVBand="0" w:oddHBand="1" w:evenHBand="0" w:firstRowFirstColumn="0" w:firstRowLastColumn="0" w:lastRowFirstColumn="0" w:lastRowLastColumn="0"/>
              <w:rPr>
                <w:rFonts w:cs="Times New Roman"/>
                <w:szCs w:val="20"/>
              </w:rPr>
            </w:pPr>
            <w:r w:rsidRPr="008323F1">
              <w:rPr>
                <w:rFonts w:cs="Times New Roman"/>
                <w:szCs w:val="20"/>
              </w:rPr>
              <w:t>48</w:t>
            </w:r>
          </w:p>
        </w:tc>
      </w:tr>
      <w:tr w:rsidR="00EA588E" w:rsidRPr="008323F1" w14:paraId="5269EA10" w14:textId="77777777" w:rsidTr="00786472">
        <w:trPr>
          <w:trHeight w:val="70"/>
        </w:trPr>
        <w:tc>
          <w:tcPr>
            <w:cnfStyle w:val="001000000000" w:firstRow="0" w:lastRow="0" w:firstColumn="1" w:lastColumn="0" w:oddVBand="0" w:evenVBand="0" w:oddHBand="0" w:evenHBand="0" w:firstRowFirstColumn="0" w:firstRowLastColumn="0" w:lastRowFirstColumn="0" w:lastRowLastColumn="0"/>
            <w:tcW w:w="1701" w:type="dxa"/>
          </w:tcPr>
          <w:p w14:paraId="0B7FC47A" w14:textId="77777777" w:rsidR="00EA588E" w:rsidRPr="008323F1" w:rsidRDefault="00EA588E" w:rsidP="00786472">
            <w:pPr>
              <w:jc w:val="center"/>
              <w:rPr>
                <w:rFonts w:cs="Times New Roman"/>
                <w:b w:val="0"/>
                <w:szCs w:val="20"/>
              </w:rPr>
            </w:pPr>
            <w:r w:rsidRPr="008323F1">
              <w:rPr>
                <w:rFonts w:cs="Times New Roman"/>
                <w:szCs w:val="20"/>
              </w:rPr>
              <w:t>Kraj</w:t>
            </w:r>
          </w:p>
        </w:tc>
        <w:tc>
          <w:tcPr>
            <w:tcW w:w="1276" w:type="dxa"/>
          </w:tcPr>
          <w:p w14:paraId="3FA14141"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w:t>
            </w:r>
          </w:p>
        </w:tc>
        <w:tc>
          <w:tcPr>
            <w:tcW w:w="1418" w:type="dxa"/>
          </w:tcPr>
          <w:p w14:paraId="285138A6"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60</w:t>
            </w:r>
          </w:p>
        </w:tc>
        <w:tc>
          <w:tcPr>
            <w:tcW w:w="1469" w:type="dxa"/>
          </w:tcPr>
          <w:p w14:paraId="4EF71092"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47</w:t>
            </w:r>
          </w:p>
        </w:tc>
        <w:tc>
          <w:tcPr>
            <w:tcW w:w="1507" w:type="dxa"/>
          </w:tcPr>
          <w:p w14:paraId="774389D3"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66</w:t>
            </w:r>
          </w:p>
        </w:tc>
        <w:tc>
          <w:tcPr>
            <w:tcW w:w="1701" w:type="dxa"/>
          </w:tcPr>
          <w:p w14:paraId="750B6D38" w14:textId="77777777" w:rsidR="00EA588E" w:rsidRPr="008323F1" w:rsidRDefault="00EA588E" w:rsidP="00786472">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8323F1">
              <w:rPr>
                <w:rFonts w:cs="Times New Roman"/>
                <w:szCs w:val="20"/>
              </w:rPr>
              <w:t>49</w:t>
            </w:r>
          </w:p>
        </w:tc>
      </w:tr>
    </w:tbl>
    <w:p w14:paraId="0F225EA8" w14:textId="6CC7F840" w:rsidR="006829BE" w:rsidRDefault="006829BE" w:rsidP="006829BE">
      <w:pPr>
        <w:pStyle w:val="Nagwek2"/>
      </w:pPr>
      <w:bookmarkStart w:id="31" w:name="_Toc95316136"/>
      <w:r>
        <w:t>Podsumowanie analizy zjawisk społecznych</w:t>
      </w:r>
      <w:bookmarkEnd w:id="31"/>
    </w:p>
    <w:p w14:paraId="528D696C" w14:textId="4F41A0B0" w:rsidR="008C3FFF" w:rsidRDefault="00DB12F7" w:rsidP="00747788">
      <w:r>
        <w:t xml:space="preserve">Z obszarami </w:t>
      </w:r>
      <w:r w:rsidR="00F81DAD">
        <w:t xml:space="preserve">z kumulacją zjawisk </w:t>
      </w:r>
      <w:r>
        <w:t>kryzysowy</w:t>
      </w:r>
      <w:r w:rsidR="00F81DAD">
        <w:t>ch</w:t>
      </w:r>
      <w:r>
        <w:t xml:space="preserve"> mamy do czynienia w sytuacji </w:t>
      </w:r>
      <w:r w:rsidR="00F81DAD">
        <w:t xml:space="preserve">koncentracji </w:t>
      </w:r>
      <w:r>
        <w:t xml:space="preserve">negatywnych zjawisk społecznych. Aby móc stwierdzić, że na danym terenie występuje </w:t>
      </w:r>
      <w:r w:rsidR="000B18CA">
        <w:t xml:space="preserve">taka </w:t>
      </w:r>
      <w:r>
        <w:t>sytuacja</w:t>
      </w:r>
      <w:r w:rsidR="000B18CA">
        <w:t xml:space="preserve">, </w:t>
      </w:r>
      <w:r>
        <w:t xml:space="preserve">dokonano sumowania wskaźników poszczególnych zjawisk, otrzymując syntetyczny wskaźnik społeczny (tab. </w:t>
      </w:r>
      <w:r w:rsidR="007D54EF">
        <w:t>4</w:t>
      </w:r>
      <w:r>
        <w:t xml:space="preserve">). </w:t>
      </w:r>
      <w:r w:rsidR="008C3FFF">
        <w:t xml:space="preserve">Wartość tego wskaźnika pozwala określić natężenie zjawisk kryzysowych na terenie danej jednostki </w:t>
      </w:r>
      <w:r w:rsidR="00D71F03">
        <w:t>analitycznej</w:t>
      </w:r>
      <w:r w:rsidR="008C3FFF">
        <w:t>, im mniejsza tym większe natężenie zjawisk kryzysowych.</w:t>
      </w:r>
      <w:r w:rsidR="00DA4AEF">
        <w:t xml:space="preserve"> W tabeli </w:t>
      </w:r>
      <w:r w:rsidR="007D54EF">
        <w:t>4</w:t>
      </w:r>
      <w:r w:rsidR="00DA4AEF">
        <w:t>. pogrubioną czerwoną czcionką wyróżniono wartości syntetycznego wskaźnika społecznego poniżej średniej dla gminy.</w:t>
      </w:r>
    </w:p>
    <w:p w14:paraId="2805F01F" w14:textId="1A2B69EB" w:rsidR="00AB1F82" w:rsidRDefault="008C3FFF" w:rsidP="00747788">
      <w:r>
        <w:t xml:space="preserve">Niekorzystne, ujemne wartości </w:t>
      </w:r>
      <w:r w:rsidR="00913ABC">
        <w:t xml:space="preserve">syntetycznego </w:t>
      </w:r>
      <w:r>
        <w:t xml:space="preserve">wskaźnika </w:t>
      </w:r>
      <w:r w:rsidR="00913ABC">
        <w:t>społecznego</w:t>
      </w:r>
      <w:r>
        <w:t xml:space="preserve">, czyli poniżej średniej </w:t>
      </w:r>
      <w:r w:rsidR="00806405">
        <w:br/>
      </w:r>
      <w:r>
        <w:t>dla gminy odnotowano w 1</w:t>
      </w:r>
      <w:r w:rsidR="00AA72D7">
        <w:t>6</w:t>
      </w:r>
      <w:r>
        <w:t xml:space="preserve"> jednostkach: </w:t>
      </w:r>
      <w:r w:rsidR="00913ABC" w:rsidRPr="00913ABC">
        <w:t>M2</w:t>
      </w:r>
      <w:r w:rsidR="00913ABC">
        <w:t>,</w:t>
      </w:r>
      <w:r w:rsidR="00913ABC" w:rsidRPr="00913ABC">
        <w:t xml:space="preserve"> M3</w:t>
      </w:r>
      <w:r w:rsidR="00913ABC">
        <w:t>,</w:t>
      </w:r>
      <w:r w:rsidR="00913ABC" w:rsidRPr="00913ABC">
        <w:t xml:space="preserve"> M4</w:t>
      </w:r>
      <w:r w:rsidR="00913ABC">
        <w:t>,</w:t>
      </w:r>
      <w:r w:rsidR="00913ABC" w:rsidRPr="00913ABC">
        <w:t xml:space="preserve"> M5</w:t>
      </w:r>
      <w:r w:rsidR="00913ABC">
        <w:t>,</w:t>
      </w:r>
      <w:r w:rsidR="00913ABC" w:rsidRPr="00913ABC">
        <w:t xml:space="preserve"> M7</w:t>
      </w:r>
      <w:r w:rsidR="00913ABC">
        <w:t>,</w:t>
      </w:r>
      <w:r w:rsidR="00913ABC" w:rsidRPr="00913ABC">
        <w:t xml:space="preserve"> M8</w:t>
      </w:r>
      <w:r w:rsidR="00913ABC">
        <w:t>,</w:t>
      </w:r>
      <w:r w:rsidR="00913ABC" w:rsidRPr="00913ABC">
        <w:t xml:space="preserve"> M10</w:t>
      </w:r>
      <w:r w:rsidR="00913ABC">
        <w:t>,</w:t>
      </w:r>
      <w:r w:rsidR="00913ABC" w:rsidRPr="00913ABC">
        <w:t xml:space="preserve"> G1</w:t>
      </w:r>
      <w:r w:rsidR="00913ABC">
        <w:t>,</w:t>
      </w:r>
      <w:r w:rsidR="00913ABC" w:rsidRPr="00913ABC">
        <w:t xml:space="preserve"> G4</w:t>
      </w:r>
      <w:r w:rsidR="00913ABC">
        <w:t>,</w:t>
      </w:r>
      <w:r w:rsidR="00913ABC" w:rsidRPr="00913ABC">
        <w:t xml:space="preserve"> G6</w:t>
      </w:r>
      <w:r w:rsidR="00913ABC">
        <w:t>,</w:t>
      </w:r>
      <w:r w:rsidR="00913ABC" w:rsidRPr="00913ABC">
        <w:t xml:space="preserve"> G10</w:t>
      </w:r>
      <w:r w:rsidR="00913ABC">
        <w:t>,</w:t>
      </w:r>
      <w:r w:rsidR="00913ABC" w:rsidRPr="00913ABC">
        <w:t xml:space="preserve"> G20</w:t>
      </w:r>
      <w:r w:rsidR="00913ABC">
        <w:t>,</w:t>
      </w:r>
      <w:r w:rsidR="00913ABC" w:rsidRPr="00913ABC">
        <w:t xml:space="preserve"> G21</w:t>
      </w:r>
      <w:r w:rsidR="00913ABC">
        <w:t>,</w:t>
      </w:r>
      <w:r w:rsidR="00913ABC" w:rsidRPr="00913ABC">
        <w:t xml:space="preserve"> G22</w:t>
      </w:r>
      <w:r w:rsidR="00913ABC">
        <w:t>,</w:t>
      </w:r>
      <w:r w:rsidR="00913ABC" w:rsidRPr="00913ABC">
        <w:t xml:space="preserve"> G23 </w:t>
      </w:r>
      <w:r w:rsidR="00913ABC">
        <w:t xml:space="preserve">i </w:t>
      </w:r>
      <w:r w:rsidR="00913ABC" w:rsidRPr="00913ABC">
        <w:t>G25</w:t>
      </w:r>
      <w:r>
        <w:t xml:space="preserve">. </w:t>
      </w:r>
      <w:r w:rsidR="00D100DC">
        <w:t xml:space="preserve">Wśród nich znalazło się 7 z 10 jednostek </w:t>
      </w:r>
      <w:r w:rsidR="00AA72D7">
        <w:t xml:space="preserve">z obszaru miasta i </w:t>
      </w:r>
      <w:r w:rsidR="000D1E9D">
        <w:t>9</w:t>
      </w:r>
      <w:r w:rsidR="00AA72D7">
        <w:t xml:space="preserve"> z 27 jednostek z obszaru wiejskiego gminy.</w:t>
      </w:r>
      <w:r w:rsidR="00D100DC">
        <w:t xml:space="preserve"> </w:t>
      </w:r>
      <w:r w:rsidR="006503A9">
        <w:t>Ich przestrzenne rozmieszczenie (ryc. 1</w:t>
      </w:r>
      <w:r w:rsidR="00FF49D4">
        <w:t>4</w:t>
      </w:r>
      <w:r w:rsidR="006503A9">
        <w:t xml:space="preserve">) wskazuje na koncentrację analizowanych zjawisk w 3 zwartych obszarach, tj.: </w:t>
      </w:r>
      <w:r w:rsidR="00E07A88">
        <w:t xml:space="preserve">w północnej części gminy – jednostki G4 (Lubiewo – </w:t>
      </w:r>
      <w:proofErr w:type="spellStart"/>
      <w:r w:rsidR="00E07A88">
        <w:t>Kosinek</w:t>
      </w:r>
      <w:proofErr w:type="spellEnd"/>
      <w:r w:rsidR="00E07A88">
        <w:t>) i G6 (Przeborowo), w południowo-zachodniej części gminy – jednostki G20 (</w:t>
      </w:r>
      <w:proofErr w:type="spellStart"/>
      <w:r w:rsidR="00F0678B" w:rsidRPr="00F0678B">
        <w:t>Goszczanówko</w:t>
      </w:r>
      <w:proofErr w:type="spellEnd"/>
      <w:r w:rsidR="00F0678B" w:rsidRPr="00F0678B">
        <w:t xml:space="preserve"> </w:t>
      </w:r>
      <w:r w:rsidR="00FF49D4">
        <w:t>–</w:t>
      </w:r>
      <w:r w:rsidR="00F0678B" w:rsidRPr="00F0678B">
        <w:t xml:space="preserve"> </w:t>
      </w:r>
      <w:proofErr w:type="spellStart"/>
      <w:r w:rsidR="00F0678B" w:rsidRPr="00F0678B">
        <w:t>Duraczewo</w:t>
      </w:r>
      <w:proofErr w:type="spellEnd"/>
      <w:r w:rsidR="00E07A88">
        <w:t>), G21(Kijów), G22 (Goszczanowiec), G23 (Zielątkowo) i G25 (Goszczanowo),</w:t>
      </w:r>
      <w:r w:rsidR="006503A9">
        <w:t xml:space="preserve"> </w:t>
      </w:r>
      <w:r w:rsidR="00E07A88">
        <w:t>w centralnej części gminy obejmującej miasto i jego bezpośrednie sąsiedztwo – jednostki M2, M3, M4, M5, M7, M8, M10 i G10 (</w:t>
      </w:r>
      <w:r w:rsidR="00E06F55">
        <w:t>Kosin</w:t>
      </w:r>
      <w:r w:rsidR="00E07A88">
        <w:t xml:space="preserve">). </w:t>
      </w:r>
      <w:r w:rsidR="00623A99">
        <w:t xml:space="preserve">Ponadto, jako czwarty obszar zidentyfikowano niewielką pod względem powierzchni oraz liczby (60) mieszkańców, jednostkę G1 (Modropole). </w:t>
      </w:r>
      <w:r>
        <w:t xml:space="preserve">Najniższą wartość wskaźnika odnotowano w jednostce </w:t>
      </w:r>
      <w:r w:rsidR="00913ABC">
        <w:t>M4</w:t>
      </w:r>
      <w:r>
        <w:t xml:space="preserve"> (-</w:t>
      </w:r>
      <w:r w:rsidR="00913ABC">
        <w:t>6,18</w:t>
      </w:r>
      <w:r>
        <w:t xml:space="preserve">), </w:t>
      </w:r>
      <w:r w:rsidR="00913ABC">
        <w:t>która jest jedną z trzech najbardziej zaludnionych jednostek</w:t>
      </w:r>
      <w:r>
        <w:t xml:space="preserve"> (</w:t>
      </w:r>
      <w:r w:rsidR="00D100DC">
        <w:t>1 816</w:t>
      </w:r>
      <w:r>
        <w:t xml:space="preserve"> </w:t>
      </w:r>
      <w:r w:rsidR="00D100DC">
        <w:t>mieszkańców</w:t>
      </w:r>
      <w:r>
        <w:t>). W przypadku pozostałych jednostek, wartość wskaźnika kształtowała się w granicach -</w:t>
      </w:r>
      <w:r w:rsidR="00D100DC">
        <w:t>5,86</w:t>
      </w:r>
      <w:r>
        <w:t xml:space="preserve"> ÷ -0,</w:t>
      </w:r>
      <w:r w:rsidR="00D100DC">
        <w:t>22</w:t>
      </w:r>
      <w:r>
        <w:t>, przy czym najniższe wartości odnoszą się do jednostek: G21 (-</w:t>
      </w:r>
      <w:r w:rsidR="00D100DC">
        <w:t>5,86</w:t>
      </w:r>
      <w:r>
        <w:t>)</w:t>
      </w:r>
      <w:r w:rsidR="00AA72D7">
        <w:t xml:space="preserve"> i</w:t>
      </w:r>
      <w:r>
        <w:t xml:space="preserve"> M</w:t>
      </w:r>
      <w:r w:rsidR="00D100DC">
        <w:t>5</w:t>
      </w:r>
      <w:r>
        <w:t xml:space="preserve"> (-</w:t>
      </w:r>
      <w:r w:rsidR="00D100DC">
        <w:t>5,59</w:t>
      </w:r>
      <w:r>
        <w:t xml:space="preserve">). </w:t>
      </w:r>
      <w:r w:rsidR="00D100DC">
        <w:t>Jednostka</w:t>
      </w:r>
      <w:r w:rsidR="00DE2EDC">
        <w:t xml:space="preserve"> G21, z liczbą mieszkańców wynoszącą 21 osób jest najmniejszą pod względem ludnościowym spośród wszystkich jednostek analitycznych.</w:t>
      </w:r>
      <w:r w:rsidR="00D100DC">
        <w:t xml:space="preserve"> </w:t>
      </w:r>
      <w:r w:rsidR="00DE2EDC">
        <w:t xml:space="preserve">Najniższe wartości wskaźnika </w:t>
      </w:r>
      <w:r w:rsidR="00D71F03">
        <w:t>syntetycznego odnotowano dla jednostek miejskich: M7 (-0,22) i M10 (-0,39), które są najbardziej zaludnionymi jednostkami, z liczbą mieszkańców odpowiednio: 1 671 i 1 967 osób. Pod względem ludnościowym, średnia liczba mieszkańców w przypadku jednostek miejskich, dla których odnotowano ujemną wartość syntetycznego wskaźnika społecznego wynosi 1 087 osób, zaś w przypadku jednostek wiejskich jest to 130 osób.</w:t>
      </w:r>
      <w:r>
        <w:t xml:space="preserve"> </w:t>
      </w:r>
    </w:p>
    <w:p w14:paraId="489B3757" w14:textId="77777777" w:rsidR="00842771" w:rsidRDefault="00842771">
      <w:pPr>
        <w:jc w:val="left"/>
        <w:rPr>
          <w:i/>
          <w:iCs/>
          <w:color w:val="242852" w:themeColor="text2"/>
          <w:sz w:val="18"/>
          <w:szCs w:val="18"/>
        </w:rPr>
      </w:pPr>
      <w:r>
        <w:br w:type="page"/>
      </w:r>
    </w:p>
    <w:p w14:paraId="196DAA9E" w14:textId="0B6F0C11" w:rsidR="00717B25" w:rsidRDefault="00AA7272" w:rsidP="00466D4B">
      <w:pPr>
        <w:pStyle w:val="Legenda"/>
        <w:spacing w:after="0"/>
        <w:jc w:val="left"/>
      </w:pPr>
      <w:bookmarkStart w:id="32" w:name="_Toc95316095"/>
      <w:r>
        <w:lastRenderedPageBreak/>
        <w:t xml:space="preserve">Tabela </w:t>
      </w:r>
      <w:fldSimple w:instr=" SEQ Tabela \* ARABIC ">
        <w:r w:rsidR="001C7269">
          <w:rPr>
            <w:noProof/>
          </w:rPr>
          <w:t>4</w:t>
        </w:r>
      </w:fldSimple>
      <w:r>
        <w:t>. Zestawienie zestandaryzowanych wskaźników społecznych i syntetycznego wskaźnika społecznego</w:t>
      </w:r>
      <w:bookmarkEnd w:id="32"/>
    </w:p>
    <w:tbl>
      <w:tblPr>
        <w:tblStyle w:val="Tabelalisty6kolorowaakcent4"/>
        <w:tblW w:w="8798" w:type="dxa"/>
        <w:jc w:val="center"/>
        <w:tblLook w:val="04A0" w:firstRow="1" w:lastRow="0" w:firstColumn="1" w:lastColumn="0" w:noHBand="0" w:noVBand="1"/>
      </w:tblPr>
      <w:tblGrid>
        <w:gridCol w:w="833"/>
        <w:gridCol w:w="829"/>
        <w:gridCol w:w="829"/>
        <w:gridCol w:w="829"/>
        <w:gridCol w:w="964"/>
        <w:gridCol w:w="1247"/>
        <w:gridCol w:w="964"/>
        <w:gridCol w:w="829"/>
        <w:gridCol w:w="1474"/>
      </w:tblGrid>
      <w:tr w:rsidR="002F58C7" w:rsidRPr="009C31AE" w14:paraId="3036D655" w14:textId="329CF987" w:rsidTr="002F58C7">
        <w:trPr>
          <w:cnfStyle w:val="100000000000" w:firstRow="1" w:lastRow="0" w:firstColumn="0" w:lastColumn="0" w:oddVBand="0" w:evenVBand="0" w:oddHBand="0" w:evenHBand="0" w:firstRowFirstColumn="0" w:firstRowLastColumn="0" w:lastRowFirstColumn="0" w:lastRowLastColumn="0"/>
          <w:cantSplit/>
          <w:trHeight w:val="2381"/>
          <w:tblHeader/>
          <w:jc w:val="center"/>
        </w:trPr>
        <w:tc>
          <w:tcPr>
            <w:cnfStyle w:val="001000000000" w:firstRow="0" w:lastRow="0" w:firstColumn="1" w:lastColumn="0" w:oddVBand="0" w:evenVBand="0" w:oddHBand="0" w:evenHBand="0" w:firstRowFirstColumn="0" w:firstRowLastColumn="0" w:lastRowFirstColumn="0" w:lastRowLastColumn="0"/>
            <w:tcW w:w="833" w:type="dxa"/>
            <w:textDirection w:val="btLr"/>
            <w:vAlign w:val="center"/>
          </w:tcPr>
          <w:p w14:paraId="6219B34B" w14:textId="2C7CDA8C" w:rsidR="00806405" w:rsidRPr="009C31AE" w:rsidRDefault="00EA588E" w:rsidP="0062465B">
            <w:pPr>
              <w:ind w:left="113" w:right="113"/>
              <w:jc w:val="left"/>
              <w:rPr>
                <w:szCs w:val="20"/>
              </w:rPr>
            </w:pPr>
            <w:bookmarkStart w:id="33" w:name="_Hlk95305891"/>
            <w:r>
              <w:rPr>
                <w:szCs w:val="20"/>
              </w:rPr>
              <w:t>Jednostka</w:t>
            </w:r>
          </w:p>
        </w:tc>
        <w:tc>
          <w:tcPr>
            <w:tcW w:w="829" w:type="dxa"/>
            <w:textDirection w:val="btLr"/>
            <w:vAlign w:val="center"/>
          </w:tcPr>
          <w:p w14:paraId="170FAFCF" w14:textId="599C41B3" w:rsidR="00806405" w:rsidRPr="009C31AE" w:rsidRDefault="00806405"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Bezrobocie</w:t>
            </w:r>
          </w:p>
        </w:tc>
        <w:tc>
          <w:tcPr>
            <w:tcW w:w="829" w:type="dxa"/>
            <w:textDirection w:val="btLr"/>
            <w:vAlign w:val="center"/>
          </w:tcPr>
          <w:p w14:paraId="4FD8484D" w14:textId="7A36009B" w:rsidR="00806405" w:rsidRPr="009C31AE" w:rsidRDefault="00806405"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Ubóstwo</w:t>
            </w:r>
          </w:p>
        </w:tc>
        <w:tc>
          <w:tcPr>
            <w:tcW w:w="829" w:type="dxa"/>
            <w:textDirection w:val="btLr"/>
            <w:vAlign w:val="center"/>
          </w:tcPr>
          <w:p w14:paraId="375AA357" w14:textId="3530ED87" w:rsidR="00806405" w:rsidRPr="009C31AE" w:rsidRDefault="00806405"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Przestępczość</w:t>
            </w:r>
          </w:p>
        </w:tc>
        <w:tc>
          <w:tcPr>
            <w:tcW w:w="964" w:type="dxa"/>
            <w:textDirection w:val="btLr"/>
            <w:vAlign w:val="center"/>
          </w:tcPr>
          <w:p w14:paraId="2B3913A1" w14:textId="6497BB96" w:rsidR="00806405" w:rsidRPr="009C31AE" w:rsidRDefault="0072145D"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Wykluczenie społeczne ze wzgl. na niepełnosprawność</w:t>
            </w:r>
          </w:p>
        </w:tc>
        <w:tc>
          <w:tcPr>
            <w:tcW w:w="1247" w:type="dxa"/>
            <w:textDirection w:val="btLr"/>
            <w:vAlign w:val="center"/>
          </w:tcPr>
          <w:p w14:paraId="47B2C4DB" w14:textId="1D172A40" w:rsidR="00806405" w:rsidRPr="009C31AE" w:rsidRDefault="002F58C7"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Bezradność i zagrożenie wykluczeniem społecznym</w:t>
            </w:r>
          </w:p>
        </w:tc>
        <w:tc>
          <w:tcPr>
            <w:tcW w:w="964" w:type="dxa"/>
            <w:textDirection w:val="btLr"/>
            <w:vAlign w:val="center"/>
          </w:tcPr>
          <w:p w14:paraId="17306B29" w14:textId="3FAD273C" w:rsidR="00806405" w:rsidRPr="009C31AE" w:rsidRDefault="002F58C7"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Kapitał społeczny i u</w:t>
            </w:r>
            <w:r w:rsidR="00806405" w:rsidRPr="009C31AE">
              <w:rPr>
                <w:szCs w:val="20"/>
              </w:rPr>
              <w:t>czestnictwo w życiu publicznym</w:t>
            </w:r>
          </w:p>
        </w:tc>
        <w:tc>
          <w:tcPr>
            <w:tcW w:w="829" w:type="dxa"/>
            <w:textDirection w:val="btLr"/>
            <w:vAlign w:val="center"/>
          </w:tcPr>
          <w:p w14:paraId="2141E760" w14:textId="7C598C49" w:rsidR="00806405" w:rsidRPr="009C31AE" w:rsidRDefault="00806405"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Zmiany demograficzne</w:t>
            </w:r>
          </w:p>
        </w:tc>
        <w:tc>
          <w:tcPr>
            <w:tcW w:w="1474" w:type="dxa"/>
            <w:textDirection w:val="btLr"/>
            <w:vAlign w:val="center"/>
          </w:tcPr>
          <w:p w14:paraId="74AE1C1D" w14:textId="7CB273CC" w:rsidR="00806405" w:rsidRPr="009C31AE" w:rsidRDefault="00806405" w:rsidP="0062465B">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Syntetyczny wskaźnik społeczny</w:t>
            </w:r>
          </w:p>
        </w:tc>
      </w:tr>
      <w:tr w:rsidR="002F58C7" w:rsidRPr="009C31AE" w14:paraId="14315672" w14:textId="45008EA3"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2C94D60" w14:textId="1FBD65B2" w:rsidR="00382518" w:rsidRPr="009C31AE" w:rsidRDefault="00382518" w:rsidP="00382518">
            <w:pPr>
              <w:rPr>
                <w:szCs w:val="20"/>
              </w:rPr>
            </w:pPr>
            <w:r w:rsidRPr="009C31AE">
              <w:rPr>
                <w:szCs w:val="20"/>
              </w:rPr>
              <w:t>M1</w:t>
            </w:r>
          </w:p>
        </w:tc>
        <w:tc>
          <w:tcPr>
            <w:tcW w:w="829" w:type="dxa"/>
            <w:vAlign w:val="center"/>
          </w:tcPr>
          <w:p w14:paraId="7FC7600E" w14:textId="3BAE4DB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0,34</w:t>
            </w:r>
          </w:p>
        </w:tc>
        <w:tc>
          <w:tcPr>
            <w:tcW w:w="829" w:type="dxa"/>
          </w:tcPr>
          <w:p w14:paraId="1EBCEF53" w14:textId="3900B93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0,42</w:t>
            </w:r>
          </w:p>
        </w:tc>
        <w:tc>
          <w:tcPr>
            <w:tcW w:w="829" w:type="dxa"/>
            <w:vAlign w:val="center"/>
          </w:tcPr>
          <w:p w14:paraId="51360EE7" w14:textId="70C9F4E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0,31</w:t>
            </w:r>
          </w:p>
        </w:tc>
        <w:tc>
          <w:tcPr>
            <w:tcW w:w="964" w:type="dxa"/>
            <w:vAlign w:val="center"/>
          </w:tcPr>
          <w:p w14:paraId="21E6A643" w14:textId="6D6B52B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0,76</w:t>
            </w:r>
          </w:p>
        </w:tc>
        <w:tc>
          <w:tcPr>
            <w:tcW w:w="1247" w:type="dxa"/>
            <w:vAlign w:val="center"/>
          </w:tcPr>
          <w:p w14:paraId="288512DC" w14:textId="40BA5A9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0,20</w:t>
            </w:r>
          </w:p>
        </w:tc>
        <w:tc>
          <w:tcPr>
            <w:tcW w:w="964" w:type="dxa"/>
            <w:vAlign w:val="center"/>
          </w:tcPr>
          <w:p w14:paraId="072E9BDE" w14:textId="0AEA9F1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0,31</w:t>
            </w:r>
          </w:p>
        </w:tc>
        <w:tc>
          <w:tcPr>
            <w:tcW w:w="829" w:type="dxa"/>
            <w:vAlign w:val="center"/>
          </w:tcPr>
          <w:p w14:paraId="19392BF2" w14:textId="28DB609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0,22</w:t>
            </w:r>
          </w:p>
        </w:tc>
        <w:tc>
          <w:tcPr>
            <w:tcW w:w="1474" w:type="dxa"/>
          </w:tcPr>
          <w:p w14:paraId="0FCC0E10" w14:textId="510618F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2,56</w:t>
            </w:r>
          </w:p>
        </w:tc>
      </w:tr>
      <w:tr w:rsidR="002F58C7" w:rsidRPr="009C31AE" w14:paraId="0889466B" w14:textId="0B20D477"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43CE02B2" w14:textId="6FC4EB9F" w:rsidR="00382518" w:rsidRPr="009C31AE" w:rsidRDefault="00382518" w:rsidP="00382518">
            <w:pPr>
              <w:rPr>
                <w:szCs w:val="20"/>
              </w:rPr>
            </w:pPr>
            <w:r w:rsidRPr="009C31AE">
              <w:rPr>
                <w:szCs w:val="20"/>
              </w:rPr>
              <w:t>M2</w:t>
            </w:r>
          </w:p>
        </w:tc>
        <w:tc>
          <w:tcPr>
            <w:tcW w:w="829" w:type="dxa"/>
            <w:vAlign w:val="center"/>
          </w:tcPr>
          <w:p w14:paraId="26632004" w14:textId="28E8C49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0,07</w:t>
            </w:r>
          </w:p>
        </w:tc>
        <w:tc>
          <w:tcPr>
            <w:tcW w:w="829" w:type="dxa"/>
          </w:tcPr>
          <w:p w14:paraId="43CFF2B3" w14:textId="6FD9E20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-1,13</w:t>
            </w:r>
          </w:p>
        </w:tc>
        <w:tc>
          <w:tcPr>
            <w:tcW w:w="829" w:type="dxa"/>
            <w:vAlign w:val="center"/>
          </w:tcPr>
          <w:p w14:paraId="1B9E8E2D" w14:textId="0EC490D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-0,89</w:t>
            </w:r>
          </w:p>
        </w:tc>
        <w:tc>
          <w:tcPr>
            <w:tcW w:w="964" w:type="dxa"/>
            <w:vAlign w:val="center"/>
          </w:tcPr>
          <w:p w14:paraId="2CC12353" w14:textId="4952291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-0,93</w:t>
            </w:r>
          </w:p>
        </w:tc>
        <w:tc>
          <w:tcPr>
            <w:tcW w:w="1247" w:type="dxa"/>
            <w:vAlign w:val="center"/>
          </w:tcPr>
          <w:p w14:paraId="0874EBDE" w14:textId="7688615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0,19</w:t>
            </w:r>
          </w:p>
        </w:tc>
        <w:tc>
          <w:tcPr>
            <w:tcW w:w="964" w:type="dxa"/>
            <w:vAlign w:val="center"/>
          </w:tcPr>
          <w:p w14:paraId="7E2B4D56" w14:textId="65E5857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0,26</w:t>
            </w:r>
          </w:p>
        </w:tc>
        <w:tc>
          <w:tcPr>
            <w:tcW w:w="829" w:type="dxa"/>
            <w:vAlign w:val="center"/>
          </w:tcPr>
          <w:p w14:paraId="578A9380" w14:textId="03160ED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-0,17</w:t>
            </w:r>
          </w:p>
        </w:tc>
        <w:tc>
          <w:tcPr>
            <w:tcW w:w="1474" w:type="dxa"/>
          </w:tcPr>
          <w:p w14:paraId="3026F568" w14:textId="71F991D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-2,60</w:t>
            </w:r>
          </w:p>
        </w:tc>
      </w:tr>
      <w:tr w:rsidR="002F58C7" w:rsidRPr="009C31AE" w14:paraId="17BD51A9" w14:textId="22AE4DF2"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155F3524" w14:textId="635CA961" w:rsidR="00382518" w:rsidRPr="009C31AE" w:rsidRDefault="00382518" w:rsidP="00382518">
            <w:pPr>
              <w:rPr>
                <w:szCs w:val="20"/>
              </w:rPr>
            </w:pPr>
            <w:r w:rsidRPr="009C31AE">
              <w:rPr>
                <w:szCs w:val="20"/>
              </w:rPr>
              <w:t>M3</w:t>
            </w:r>
          </w:p>
        </w:tc>
        <w:tc>
          <w:tcPr>
            <w:tcW w:w="829" w:type="dxa"/>
            <w:vAlign w:val="center"/>
          </w:tcPr>
          <w:p w14:paraId="3CD31202" w14:textId="04CBB86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0,47</w:t>
            </w:r>
          </w:p>
        </w:tc>
        <w:tc>
          <w:tcPr>
            <w:tcW w:w="829" w:type="dxa"/>
          </w:tcPr>
          <w:p w14:paraId="0866B48B" w14:textId="6A641A5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-0,35</w:t>
            </w:r>
          </w:p>
        </w:tc>
        <w:tc>
          <w:tcPr>
            <w:tcW w:w="829" w:type="dxa"/>
            <w:vAlign w:val="center"/>
          </w:tcPr>
          <w:p w14:paraId="6728E0F5" w14:textId="25F562F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-0,74</w:t>
            </w:r>
          </w:p>
        </w:tc>
        <w:tc>
          <w:tcPr>
            <w:tcW w:w="964" w:type="dxa"/>
            <w:vAlign w:val="center"/>
          </w:tcPr>
          <w:p w14:paraId="264AF424" w14:textId="6FFEA70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-0,80</w:t>
            </w:r>
          </w:p>
        </w:tc>
        <w:tc>
          <w:tcPr>
            <w:tcW w:w="1247" w:type="dxa"/>
            <w:vAlign w:val="center"/>
          </w:tcPr>
          <w:p w14:paraId="2484DA74" w14:textId="1E7DF50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0,19</w:t>
            </w:r>
          </w:p>
        </w:tc>
        <w:tc>
          <w:tcPr>
            <w:tcW w:w="964" w:type="dxa"/>
            <w:vAlign w:val="center"/>
          </w:tcPr>
          <w:p w14:paraId="47156778" w14:textId="313E708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-0,12</w:t>
            </w:r>
          </w:p>
        </w:tc>
        <w:tc>
          <w:tcPr>
            <w:tcW w:w="829" w:type="dxa"/>
            <w:vAlign w:val="center"/>
          </w:tcPr>
          <w:p w14:paraId="6F831FCA" w14:textId="0043797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-0,27</w:t>
            </w:r>
          </w:p>
        </w:tc>
        <w:tc>
          <w:tcPr>
            <w:tcW w:w="1474" w:type="dxa"/>
          </w:tcPr>
          <w:p w14:paraId="056263DE" w14:textId="0E5D404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-1,63</w:t>
            </w:r>
          </w:p>
        </w:tc>
      </w:tr>
      <w:tr w:rsidR="002F58C7" w:rsidRPr="009C31AE" w14:paraId="66521670" w14:textId="1FAA2254"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54F278BD" w14:textId="0817FA7E" w:rsidR="00382518" w:rsidRPr="009C31AE" w:rsidRDefault="00382518" w:rsidP="00382518">
            <w:pPr>
              <w:rPr>
                <w:szCs w:val="20"/>
              </w:rPr>
            </w:pPr>
            <w:r w:rsidRPr="009C31AE">
              <w:rPr>
                <w:szCs w:val="20"/>
              </w:rPr>
              <w:t>M4</w:t>
            </w:r>
          </w:p>
        </w:tc>
        <w:tc>
          <w:tcPr>
            <w:tcW w:w="829" w:type="dxa"/>
            <w:vAlign w:val="center"/>
          </w:tcPr>
          <w:p w14:paraId="55FF0CDB" w14:textId="166DA9C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0,29</w:t>
            </w:r>
          </w:p>
        </w:tc>
        <w:tc>
          <w:tcPr>
            <w:tcW w:w="829" w:type="dxa"/>
          </w:tcPr>
          <w:p w14:paraId="349D1449" w14:textId="20D0EA4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-3,12</w:t>
            </w:r>
          </w:p>
        </w:tc>
        <w:tc>
          <w:tcPr>
            <w:tcW w:w="829" w:type="dxa"/>
            <w:vAlign w:val="center"/>
          </w:tcPr>
          <w:p w14:paraId="09200F7C" w14:textId="51E390C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-0,70</w:t>
            </w:r>
          </w:p>
        </w:tc>
        <w:tc>
          <w:tcPr>
            <w:tcW w:w="964" w:type="dxa"/>
            <w:vAlign w:val="center"/>
          </w:tcPr>
          <w:p w14:paraId="2DFECF28" w14:textId="175A8B51"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-1,17</w:t>
            </w:r>
          </w:p>
        </w:tc>
        <w:tc>
          <w:tcPr>
            <w:tcW w:w="1247" w:type="dxa"/>
            <w:vAlign w:val="center"/>
          </w:tcPr>
          <w:p w14:paraId="235DF378" w14:textId="48719B3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-0,48</w:t>
            </w:r>
          </w:p>
        </w:tc>
        <w:tc>
          <w:tcPr>
            <w:tcW w:w="964" w:type="dxa"/>
            <w:vAlign w:val="center"/>
          </w:tcPr>
          <w:p w14:paraId="7C57F00E" w14:textId="4370221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0,43</w:t>
            </w:r>
          </w:p>
        </w:tc>
        <w:tc>
          <w:tcPr>
            <w:tcW w:w="829" w:type="dxa"/>
            <w:vAlign w:val="center"/>
          </w:tcPr>
          <w:p w14:paraId="62B636D3" w14:textId="37968DC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-1,44</w:t>
            </w:r>
          </w:p>
        </w:tc>
        <w:tc>
          <w:tcPr>
            <w:tcW w:w="1474" w:type="dxa"/>
          </w:tcPr>
          <w:p w14:paraId="05592DEB" w14:textId="2A777C7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-6,18</w:t>
            </w:r>
          </w:p>
        </w:tc>
      </w:tr>
      <w:tr w:rsidR="002F58C7" w:rsidRPr="009C31AE" w14:paraId="0EA1C151" w14:textId="09E718F3"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7633AA57" w14:textId="3BB0C14D" w:rsidR="00382518" w:rsidRPr="009C31AE" w:rsidRDefault="00382518" w:rsidP="00382518">
            <w:pPr>
              <w:rPr>
                <w:szCs w:val="20"/>
              </w:rPr>
            </w:pPr>
            <w:r w:rsidRPr="009C31AE">
              <w:rPr>
                <w:szCs w:val="20"/>
              </w:rPr>
              <w:t>M5</w:t>
            </w:r>
          </w:p>
        </w:tc>
        <w:tc>
          <w:tcPr>
            <w:tcW w:w="829" w:type="dxa"/>
            <w:vAlign w:val="center"/>
          </w:tcPr>
          <w:p w14:paraId="17A271A0" w14:textId="0815E0E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-0,34</w:t>
            </w:r>
          </w:p>
        </w:tc>
        <w:tc>
          <w:tcPr>
            <w:tcW w:w="829" w:type="dxa"/>
          </w:tcPr>
          <w:p w14:paraId="4DEDC0AB" w14:textId="1073A36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-0,90</w:t>
            </w:r>
          </w:p>
        </w:tc>
        <w:tc>
          <w:tcPr>
            <w:tcW w:w="829" w:type="dxa"/>
            <w:vAlign w:val="center"/>
          </w:tcPr>
          <w:p w14:paraId="35054D25" w14:textId="2235E85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-0,82</w:t>
            </w:r>
          </w:p>
        </w:tc>
        <w:tc>
          <w:tcPr>
            <w:tcW w:w="964" w:type="dxa"/>
            <w:vAlign w:val="center"/>
          </w:tcPr>
          <w:p w14:paraId="276D42EF" w14:textId="079F58E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-0,25</w:t>
            </w:r>
          </w:p>
        </w:tc>
        <w:tc>
          <w:tcPr>
            <w:tcW w:w="1247" w:type="dxa"/>
            <w:vAlign w:val="center"/>
          </w:tcPr>
          <w:p w14:paraId="25AD9109" w14:textId="09B6361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-0,07</w:t>
            </w:r>
          </w:p>
        </w:tc>
        <w:tc>
          <w:tcPr>
            <w:tcW w:w="964" w:type="dxa"/>
            <w:vAlign w:val="center"/>
          </w:tcPr>
          <w:p w14:paraId="4C3D39C4" w14:textId="3FD8C2E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-1,80</w:t>
            </w:r>
          </w:p>
        </w:tc>
        <w:tc>
          <w:tcPr>
            <w:tcW w:w="829" w:type="dxa"/>
            <w:vAlign w:val="center"/>
          </w:tcPr>
          <w:p w14:paraId="66DA3C5D" w14:textId="25CA4F8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-1,39</w:t>
            </w:r>
          </w:p>
        </w:tc>
        <w:tc>
          <w:tcPr>
            <w:tcW w:w="1474" w:type="dxa"/>
          </w:tcPr>
          <w:p w14:paraId="323028CB" w14:textId="44EDF20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-5,59</w:t>
            </w:r>
          </w:p>
        </w:tc>
      </w:tr>
      <w:tr w:rsidR="002F58C7" w:rsidRPr="009C31AE" w14:paraId="7853ECF0" w14:textId="1167DF90"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6E81F8FE" w14:textId="6A3B5D0C" w:rsidR="00382518" w:rsidRPr="009C31AE" w:rsidRDefault="00382518" w:rsidP="00382518">
            <w:pPr>
              <w:rPr>
                <w:szCs w:val="20"/>
              </w:rPr>
            </w:pPr>
            <w:r w:rsidRPr="009C31AE">
              <w:rPr>
                <w:szCs w:val="20"/>
              </w:rPr>
              <w:t>M6</w:t>
            </w:r>
          </w:p>
        </w:tc>
        <w:tc>
          <w:tcPr>
            <w:tcW w:w="829" w:type="dxa"/>
            <w:vAlign w:val="center"/>
          </w:tcPr>
          <w:p w14:paraId="51FBB8F6" w14:textId="4A62A41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0,37</w:t>
            </w:r>
          </w:p>
        </w:tc>
        <w:tc>
          <w:tcPr>
            <w:tcW w:w="829" w:type="dxa"/>
          </w:tcPr>
          <w:p w14:paraId="40F384A4" w14:textId="6CF3562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0,59</w:t>
            </w:r>
          </w:p>
        </w:tc>
        <w:tc>
          <w:tcPr>
            <w:tcW w:w="829" w:type="dxa"/>
            <w:vAlign w:val="center"/>
          </w:tcPr>
          <w:p w14:paraId="59346829" w14:textId="091F982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-0,63</w:t>
            </w:r>
          </w:p>
        </w:tc>
        <w:tc>
          <w:tcPr>
            <w:tcW w:w="964" w:type="dxa"/>
            <w:vAlign w:val="center"/>
          </w:tcPr>
          <w:p w14:paraId="4A8CCBE7" w14:textId="07224B6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-0,47</w:t>
            </w:r>
          </w:p>
        </w:tc>
        <w:tc>
          <w:tcPr>
            <w:tcW w:w="1247" w:type="dxa"/>
            <w:vAlign w:val="center"/>
          </w:tcPr>
          <w:p w14:paraId="1677430C" w14:textId="5C3EEDA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572F6911" w14:textId="79B98C4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0,64</w:t>
            </w:r>
          </w:p>
        </w:tc>
        <w:tc>
          <w:tcPr>
            <w:tcW w:w="829" w:type="dxa"/>
            <w:vAlign w:val="center"/>
          </w:tcPr>
          <w:p w14:paraId="141B2D1D" w14:textId="5D59ACC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0,54</w:t>
            </w:r>
          </w:p>
        </w:tc>
        <w:tc>
          <w:tcPr>
            <w:tcW w:w="1474" w:type="dxa"/>
          </w:tcPr>
          <w:p w14:paraId="3173FC0E" w14:textId="776B2E3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1,37</w:t>
            </w:r>
          </w:p>
        </w:tc>
      </w:tr>
      <w:tr w:rsidR="002F58C7" w:rsidRPr="009C31AE" w14:paraId="5D1DD34E" w14:textId="4BFD6628"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6B59B43" w14:textId="3DB12DC8" w:rsidR="00382518" w:rsidRPr="009C31AE" w:rsidRDefault="00382518" w:rsidP="00382518">
            <w:pPr>
              <w:rPr>
                <w:szCs w:val="20"/>
              </w:rPr>
            </w:pPr>
            <w:r w:rsidRPr="009C31AE">
              <w:rPr>
                <w:szCs w:val="20"/>
              </w:rPr>
              <w:t>M7</w:t>
            </w:r>
          </w:p>
        </w:tc>
        <w:tc>
          <w:tcPr>
            <w:tcW w:w="829" w:type="dxa"/>
            <w:vAlign w:val="center"/>
          </w:tcPr>
          <w:p w14:paraId="16FCE978" w14:textId="453DBE7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0,40</w:t>
            </w:r>
          </w:p>
        </w:tc>
        <w:tc>
          <w:tcPr>
            <w:tcW w:w="829" w:type="dxa"/>
          </w:tcPr>
          <w:p w14:paraId="7F956526" w14:textId="7819E210"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-0,75</w:t>
            </w:r>
          </w:p>
        </w:tc>
        <w:tc>
          <w:tcPr>
            <w:tcW w:w="829" w:type="dxa"/>
            <w:vAlign w:val="center"/>
          </w:tcPr>
          <w:p w14:paraId="21566ABA" w14:textId="1C1D6A70"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0,41</w:t>
            </w:r>
          </w:p>
        </w:tc>
        <w:tc>
          <w:tcPr>
            <w:tcW w:w="964" w:type="dxa"/>
            <w:vAlign w:val="center"/>
          </w:tcPr>
          <w:p w14:paraId="0B49283B" w14:textId="49B415D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0,59</w:t>
            </w:r>
          </w:p>
        </w:tc>
        <w:tc>
          <w:tcPr>
            <w:tcW w:w="1247" w:type="dxa"/>
            <w:vAlign w:val="center"/>
          </w:tcPr>
          <w:p w14:paraId="10991DED" w14:textId="46EF222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0,27</w:t>
            </w:r>
          </w:p>
        </w:tc>
        <w:tc>
          <w:tcPr>
            <w:tcW w:w="964" w:type="dxa"/>
            <w:vAlign w:val="center"/>
          </w:tcPr>
          <w:p w14:paraId="07E92334" w14:textId="5E48604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0,05</w:t>
            </w:r>
          </w:p>
        </w:tc>
        <w:tc>
          <w:tcPr>
            <w:tcW w:w="829" w:type="dxa"/>
            <w:vAlign w:val="center"/>
          </w:tcPr>
          <w:p w14:paraId="686FE967" w14:textId="5445699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-1,20</w:t>
            </w:r>
          </w:p>
        </w:tc>
        <w:tc>
          <w:tcPr>
            <w:tcW w:w="1474" w:type="dxa"/>
          </w:tcPr>
          <w:p w14:paraId="20ACDB83" w14:textId="65D7EF5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-0,22</w:t>
            </w:r>
          </w:p>
        </w:tc>
      </w:tr>
      <w:tr w:rsidR="002F58C7" w:rsidRPr="009C31AE" w14:paraId="23105255" w14:textId="14F8FFAE"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5C4038BE" w14:textId="276BC196" w:rsidR="00382518" w:rsidRPr="009C31AE" w:rsidRDefault="00382518" w:rsidP="00382518">
            <w:pPr>
              <w:rPr>
                <w:szCs w:val="20"/>
              </w:rPr>
            </w:pPr>
            <w:r w:rsidRPr="009C31AE">
              <w:rPr>
                <w:szCs w:val="20"/>
              </w:rPr>
              <w:t>M8</w:t>
            </w:r>
          </w:p>
        </w:tc>
        <w:tc>
          <w:tcPr>
            <w:tcW w:w="829" w:type="dxa"/>
            <w:vAlign w:val="center"/>
          </w:tcPr>
          <w:p w14:paraId="3BE4292A" w14:textId="6CC12A0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0,74</w:t>
            </w:r>
          </w:p>
        </w:tc>
        <w:tc>
          <w:tcPr>
            <w:tcW w:w="829" w:type="dxa"/>
          </w:tcPr>
          <w:p w14:paraId="3B0BFDF6" w14:textId="3C58296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0,07</w:t>
            </w:r>
          </w:p>
        </w:tc>
        <w:tc>
          <w:tcPr>
            <w:tcW w:w="829" w:type="dxa"/>
            <w:vAlign w:val="center"/>
          </w:tcPr>
          <w:p w14:paraId="561A87B4" w14:textId="2F8902B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-1,16</w:t>
            </w:r>
          </w:p>
        </w:tc>
        <w:tc>
          <w:tcPr>
            <w:tcW w:w="964" w:type="dxa"/>
            <w:vAlign w:val="center"/>
          </w:tcPr>
          <w:p w14:paraId="52D4ED37" w14:textId="1CB7E93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-0,96</w:t>
            </w:r>
          </w:p>
        </w:tc>
        <w:tc>
          <w:tcPr>
            <w:tcW w:w="1247" w:type="dxa"/>
            <w:vAlign w:val="center"/>
          </w:tcPr>
          <w:p w14:paraId="4D9D353D" w14:textId="720BD63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6C275FB5" w14:textId="19A1883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0,07</w:t>
            </w:r>
          </w:p>
        </w:tc>
        <w:tc>
          <w:tcPr>
            <w:tcW w:w="829" w:type="dxa"/>
            <w:vAlign w:val="center"/>
          </w:tcPr>
          <w:p w14:paraId="1DEAE215" w14:textId="05F09AE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-0,55</w:t>
            </w:r>
          </w:p>
        </w:tc>
        <w:tc>
          <w:tcPr>
            <w:tcW w:w="1474" w:type="dxa"/>
          </w:tcPr>
          <w:p w14:paraId="71457EA2" w14:textId="2806631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-1,46</w:t>
            </w:r>
          </w:p>
        </w:tc>
      </w:tr>
      <w:tr w:rsidR="002F58C7" w:rsidRPr="009C31AE" w14:paraId="00975060" w14:textId="45C07DFB"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433534E" w14:textId="351FBFD2" w:rsidR="00382518" w:rsidRPr="009C31AE" w:rsidRDefault="00382518" w:rsidP="00382518">
            <w:pPr>
              <w:rPr>
                <w:szCs w:val="20"/>
              </w:rPr>
            </w:pPr>
            <w:r w:rsidRPr="009C31AE">
              <w:rPr>
                <w:szCs w:val="20"/>
              </w:rPr>
              <w:t>M9</w:t>
            </w:r>
          </w:p>
        </w:tc>
        <w:tc>
          <w:tcPr>
            <w:tcW w:w="829" w:type="dxa"/>
            <w:vAlign w:val="center"/>
          </w:tcPr>
          <w:p w14:paraId="769F4AE9" w14:textId="49765B5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0,51</w:t>
            </w:r>
          </w:p>
        </w:tc>
        <w:tc>
          <w:tcPr>
            <w:tcW w:w="829" w:type="dxa"/>
          </w:tcPr>
          <w:p w14:paraId="5809CAE6" w14:textId="3DA0B03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0,51</w:t>
            </w:r>
          </w:p>
        </w:tc>
        <w:tc>
          <w:tcPr>
            <w:tcW w:w="829" w:type="dxa"/>
            <w:vAlign w:val="center"/>
          </w:tcPr>
          <w:p w14:paraId="0AB9C395" w14:textId="363ABB0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-0,02</w:t>
            </w:r>
          </w:p>
        </w:tc>
        <w:tc>
          <w:tcPr>
            <w:tcW w:w="964" w:type="dxa"/>
            <w:vAlign w:val="center"/>
          </w:tcPr>
          <w:p w14:paraId="1390DF6F" w14:textId="567B080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0,49</w:t>
            </w:r>
          </w:p>
        </w:tc>
        <w:tc>
          <w:tcPr>
            <w:tcW w:w="1247" w:type="dxa"/>
            <w:vAlign w:val="center"/>
          </w:tcPr>
          <w:p w14:paraId="37D8508F" w14:textId="2321D62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4A6E428C" w14:textId="64F451D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-0,21</w:t>
            </w:r>
          </w:p>
        </w:tc>
        <w:tc>
          <w:tcPr>
            <w:tcW w:w="829" w:type="dxa"/>
            <w:vAlign w:val="center"/>
          </w:tcPr>
          <w:p w14:paraId="4E87A1E5" w14:textId="7A73499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1,73</w:t>
            </w:r>
          </w:p>
        </w:tc>
        <w:tc>
          <w:tcPr>
            <w:tcW w:w="1474" w:type="dxa"/>
          </w:tcPr>
          <w:p w14:paraId="3C8F084E" w14:textId="1813DB1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3,34</w:t>
            </w:r>
          </w:p>
        </w:tc>
      </w:tr>
      <w:tr w:rsidR="002F58C7" w:rsidRPr="009C31AE" w14:paraId="53B96909" w14:textId="1E1BF07B"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47F31EDC" w14:textId="329B6371" w:rsidR="00382518" w:rsidRPr="009C31AE" w:rsidRDefault="00382518" w:rsidP="00382518">
            <w:pPr>
              <w:rPr>
                <w:szCs w:val="20"/>
              </w:rPr>
            </w:pPr>
            <w:r w:rsidRPr="009C31AE">
              <w:rPr>
                <w:szCs w:val="20"/>
              </w:rPr>
              <w:t>M10</w:t>
            </w:r>
          </w:p>
        </w:tc>
        <w:tc>
          <w:tcPr>
            <w:tcW w:w="829" w:type="dxa"/>
            <w:vAlign w:val="center"/>
          </w:tcPr>
          <w:p w14:paraId="22B2C9F0" w14:textId="5C9AB16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0,38</w:t>
            </w:r>
          </w:p>
        </w:tc>
        <w:tc>
          <w:tcPr>
            <w:tcW w:w="829" w:type="dxa"/>
          </w:tcPr>
          <w:p w14:paraId="3FF9C34B" w14:textId="6896323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-0,79</w:t>
            </w:r>
          </w:p>
        </w:tc>
        <w:tc>
          <w:tcPr>
            <w:tcW w:w="829" w:type="dxa"/>
            <w:vAlign w:val="center"/>
          </w:tcPr>
          <w:p w14:paraId="6BC5FC8B" w14:textId="0626592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0,42</w:t>
            </w:r>
          </w:p>
        </w:tc>
        <w:tc>
          <w:tcPr>
            <w:tcW w:w="964" w:type="dxa"/>
            <w:vAlign w:val="center"/>
          </w:tcPr>
          <w:p w14:paraId="25765AB5" w14:textId="48F0941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0,25</w:t>
            </w:r>
          </w:p>
        </w:tc>
        <w:tc>
          <w:tcPr>
            <w:tcW w:w="1247" w:type="dxa"/>
            <w:vAlign w:val="center"/>
          </w:tcPr>
          <w:p w14:paraId="48828F1F" w14:textId="551CB91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-0,07</w:t>
            </w:r>
          </w:p>
        </w:tc>
        <w:tc>
          <w:tcPr>
            <w:tcW w:w="964" w:type="dxa"/>
            <w:vAlign w:val="center"/>
          </w:tcPr>
          <w:p w14:paraId="10862297" w14:textId="0BF4A27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0,06</w:t>
            </w:r>
          </w:p>
        </w:tc>
        <w:tc>
          <w:tcPr>
            <w:tcW w:w="829" w:type="dxa"/>
            <w:vAlign w:val="center"/>
          </w:tcPr>
          <w:p w14:paraId="6401572E" w14:textId="33DBE0A1"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-0,64</w:t>
            </w:r>
          </w:p>
        </w:tc>
        <w:tc>
          <w:tcPr>
            <w:tcW w:w="1474" w:type="dxa"/>
          </w:tcPr>
          <w:p w14:paraId="31987D96" w14:textId="4CC9FA7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-0,39</w:t>
            </w:r>
          </w:p>
        </w:tc>
      </w:tr>
      <w:tr w:rsidR="002F58C7" w:rsidRPr="009C31AE" w14:paraId="61B6907A" w14:textId="6D872746"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0AFF50C5" w14:textId="2F38FCFD" w:rsidR="00382518" w:rsidRPr="009C31AE" w:rsidRDefault="00382518" w:rsidP="00382518">
            <w:pPr>
              <w:rPr>
                <w:szCs w:val="20"/>
              </w:rPr>
            </w:pPr>
            <w:r w:rsidRPr="009C31AE">
              <w:rPr>
                <w:szCs w:val="20"/>
              </w:rPr>
              <w:t>G1</w:t>
            </w:r>
          </w:p>
        </w:tc>
        <w:tc>
          <w:tcPr>
            <w:tcW w:w="829" w:type="dxa"/>
            <w:vAlign w:val="center"/>
          </w:tcPr>
          <w:p w14:paraId="0E4CDD94" w14:textId="3594C15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-0,89</w:t>
            </w:r>
          </w:p>
        </w:tc>
        <w:tc>
          <w:tcPr>
            <w:tcW w:w="829" w:type="dxa"/>
          </w:tcPr>
          <w:p w14:paraId="35DD205A" w14:textId="0E8B06F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0,59</w:t>
            </w:r>
          </w:p>
        </w:tc>
        <w:tc>
          <w:tcPr>
            <w:tcW w:w="829" w:type="dxa"/>
            <w:vAlign w:val="center"/>
          </w:tcPr>
          <w:p w14:paraId="7F2EEF43" w14:textId="08381EC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-0,16</w:t>
            </w:r>
          </w:p>
        </w:tc>
        <w:tc>
          <w:tcPr>
            <w:tcW w:w="964" w:type="dxa"/>
            <w:vAlign w:val="center"/>
          </w:tcPr>
          <w:p w14:paraId="469DE3FC" w14:textId="506F21F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-2,05</w:t>
            </w:r>
          </w:p>
        </w:tc>
        <w:tc>
          <w:tcPr>
            <w:tcW w:w="1247" w:type="dxa"/>
            <w:vAlign w:val="center"/>
          </w:tcPr>
          <w:p w14:paraId="3240241F" w14:textId="62BEE52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16EE17BC" w14:textId="43095E4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0,04</w:t>
            </w:r>
          </w:p>
        </w:tc>
        <w:tc>
          <w:tcPr>
            <w:tcW w:w="829" w:type="dxa"/>
            <w:vAlign w:val="center"/>
          </w:tcPr>
          <w:p w14:paraId="4F5F1321" w14:textId="15455D2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-0,96</w:t>
            </w:r>
          </w:p>
        </w:tc>
        <w:tc>
          <w:tcPr>
            <w:tcW w:w="1474" w:type="dxa"/>
          </w:tcPr>
          <w:p w14:paraId="7AB576B7" w14:textId="7B9AAEF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-3,10</w:t>
            </w:r>
          </w:p>
        </w:tc>
      </w:tr>
      <w:tr w:rsidR="002F58C7" w:rsidRPr="009C31AE" w14:paraId="6351CCDA" w14:textId="4BB1A83A"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33D182A5" w14:textId="2C59ACD3" w:rsidR="00382518" w:rsidRPr="009C31AE" w:rsidRDefault="00382518" w:rsidP="00382518">
            <w:pPr>
              <w:rPr>
                <w:szCs w:val="20"/>
              </w:rPr>
            </w:pPr>
            <w:r w:rsidRPr="009C31AE">
              <w:rPr>
                <w:szCs w:val="20"/>
              </w:rPr>
              <w:t>G2</w:t>
            </w:r>
          </w:p>
        </w:tc>
        <w:tc>
          <w:tcPr>
            <w:tcW w:w="829" w:type="dxa"/>
            <w:vAlign w:val="center"/>
          </w:tcPr>
          <w:p w14:paraId="64A97402" w14:textId="26CA094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0,58</w:t>
            </w:r>
          </w:p>
        </w:tc>
        <w:tc>
          <w:tcPr>
            <w:tcW w:w="829" w:type="dxa"/>
          </w:tcPr>
          <w:p w14:paraId="53D46B02" w14:textId="6431E77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0,59</w:t>
            </w:r>
          </w:p>
        </w:tc>
        <w:tc>
          <w:tcPr>
            <w:tcW w:w="829" w:type="dxa"/>
            <w:vAlign w:val="center"/>
          </w:tcPr>
          <w:p w14:paraId="171A165A" w14:textId="6C02067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-0,12</w:t>
            </w:r>
          </w:p>
        </w:tc>
        <w:tc>
          <w:tcPr>
            <w:tcW w:w="964" w:type="dxa"/>
            <w:vAlign w:val="center"/>
          </w:tcPr>
          <w:p w14:paraId="5ED84061" w14:textId="5277874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1,28</w:t>
            </w:r>
          </w:p>
        </w:tc>
        <w:tc>
          <w:tcPr>
            <w:tcW w:w="1247" w:type="dxa"/>
            <w:vAlign w:val="center"/>
          </w:tcPr>
          <w:p w14:paraId="292AA03B" w14:textId="1C83D71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7B02CFDB" w14:textId="5972F30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0,04</w:t>
            </w:r>
          </w:p>
        </w:tc>
        <w:tc>
          <w:tcPr>
            <w:tcW w:w="829" w:type="dxa"/>
            <w:vAlign w:val="center"/>
          </w:tcPr>
          <w:p w14:paraId="455DF615" w14:textId="2114554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-1,51</w:t>
            </w:r>
          </w:p>
        </w:tc>
        <w:tc>
          <w:tcPr>
            <w:tcW w:w="1474" w:type="dxa"/>
          </w:tcPr>
          <w:p w14:paraId="52C0D565" w14:textId="783871E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1,18</w:t>
            </w:r>
          </w:p>
        </w:tc>
      </w:tr>
      <w:tr w:rsidR="002F58C7" w:rsidRPr="009C31AE" w14:paraId="7945E56A" w14:textId="13D5C863"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542CA3BB" w14:textId="6BF77469" w:rsidR="00382518" w:rsidRPr="009C31AE" w:rsidRDefault="00382518" w:rsidP="00382518">
            <w:pPr>
              <w:rPr>
                <w:szCs w:val="20"/>
              </w:rPr>
            </w:pPr>
            <w:r w:rsidRPr="009C31AE">
              <w:rPr>
                <w:szCs w:val="20"/>
              </w:rPr>
              <w:t>G3</w:t>
            </w:r>
          </w:p>
        </w:tc>
        <w:tc>
          <w:tcPr>
            <w:tcW w:w="829" w:type="dxa"/>
            <w:vAlign w:val="center"/>
          </w:tcPr>
          <w:p w14:paraId="34608601" w14:textId="2FD317D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0,44</w:t>
            </w:r>
          </w:p>
        </w:tc>
        <w:tc>
          <w:tcPr>
            <w:tcW w:w="829" w:type="dxa"/>
          </w:tcPr>
          <w:p w14:paraId="7601B013" w14:textId="4EDCCF0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0,51</w:t>
            </w:r>
          </w:p>
        </w:tc>
        <w:tc>
          <w:tcPr>
            <w:tcW w:w="829" w:type="dxa"/>
            <w:vAlign w:val="center"/>
          </w:tcPr>
          <w:p w14:paraId="39CCAF54" w14:textId="24C00B2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-0,51</w:t>
            </w:r>
          </w:p>
        </w:tc>
        <w:tc>
          <w:tcPr>
            <w:tcW w:w="964" w:type="dxa"/>
            <w:vAlign w:val="center"/>
          </w:tcPr>
          <w:p w14:paraId="7C6F0F0A" w14:textId="4E8D9A9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1,28</w:t>
            </w:r>
          </w:p>
        </w:tc>
        <w:tc>
          <w:tcPr>
            <w:tcW w:w="1247" w:type="dxa"/>
            <w:vAlign w:val="center"/>
          </w:tcPr>
          <w:p w14:paraId="4BA0F78E" w14:textId="79ACC73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62077123" w14:textId="29E3467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0,04</w:t>
            </w:r>
          </w:p>
        </w:tc>
        <w:tc>
          <w:tcPr>
            <w:tcW w:w="829" w:type="dxa"/>
            <w:vAlign w:val="center"/>
          </w:tcPr>
          <w:p w14:paraId="30350A5E" w14:textId="241834A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0,79</w:t>
            </w:r>
          </w:p>
        </w:tc>
        <w:tc>
          <w:tcPr>
            <w:tcW w:w="1474" w:type="dxa"/>
          </w:tcPr>
          <w:p w14:paraId="5BF4AC3E" w14:textId="2877BD0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2,89</w:t>
            </w:r>
          </w:p>
        </w:tc>
      </w:tr>
      <w:tr w:rsidR="002F58C7" w:rsidRPr="009C31AE" w14:paraId="5B909506" w14:textId="2E0CDEA6"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097F03C1" w14:textId="3AAB44B8" w:rsidR="00382518" w:rsidRPr="009C31AE" w:rsidRDefault="00382518" w:rsidP="00382518">
            <w:pPr>
              <w:rPr>
                <w:szCs w:val="20"/>
              </w:rPr>
            </w:pPr>
            <w:r w:rsidRPr="009C31AE">
              <w:rPr>
                <w:szCs w:val="20"/>
              </w:rPr>
              <w:t>G4</w:t>
            </w:r>
          </w:p>
        </w:tc>
        <w:tc>
          <w:tcPr>
            <w:tcW w:w="829" w:type="dxa"/>
            <w:vAlign w:val="center"/>
          </w:tcPr>
          <w:p w14:paraId="1E6209CE" w14:textId="5045DF7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-0,13</w:t>
            </w:r>
          </w:p>
        </w:tc>
        <w:tc>
          <w:tcPr>
            <w:tcW w:w="829" w:type="dxa"/>
          </w:tcPr>
          <w:p w14:paraId="321EE6C0" w14:textId="52159C3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0,59</w:t>
            </w:r>
          </w:p>
        </w:tc>
        <w:tc>
          <w:tcPr>
            <w:tcW w:w="829" w:type="dxa"/>
            <w:vAlign w:val="center"/>
          </w:tcPr>
          <w:p w14:paraId="66870F17" w14:textId="7679C3D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-4,39</w:t>
            </w:r>
          </w:p>
        </w:tc>
        <w:tc>
          <w:tcPr>
            <w:tcW w:w="964" w:type="dxa"/>
            <w:vAlign w:val="center"/>
          </w:tcPr>
          <w:p w14:paraId="665AE029" w14:textId="2971617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-0,60</w:t>
            </w:r>
          </w:p>
        </w:tc>
        <w:tc>
          <w:tcPr>
            <w:tcW w:w="1247" w:type="dxa"/>
            <w:vAlign w:val="center"/>
          </w:tcPr>
          <w:p w14:paraId="475679EF" w14:textId="061FDA2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6586AA63" w14:textId="0F12152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0,04</w:t>
            </w:r>
          </w:p>
        </w:tc>
        <w:tc>
          <w:tcPr>
            <w:tcW w:w="829" w:type="dxa"/>
            <w:vAlign w:val="center"/>
          </w:tcPr>
          <w:p w14:paraId="6C17A199" w14:textId="4FA986F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1,19</w:t>
            </w:r>
          </w:p>
        </w:tc>
        <w:tc>
          <w:tcPr>
            <w:tcW w:w="1474" w:type="dxa"/>
          </w:tcPr>
          <w:p w14:paraId="67F925E9" w14:textId="149CBD3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-2,98</w:t>
            </w:r>
          </w:p>
        </w:tc>
      </w:tr>
      <w:tr w:rsidR="002F58C7" w:rsidRPr="009C31AE" w14:paraId="1F49270D" w14:textId="5ABC849D"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54B1E0CB" w14:textId="32F5B481" w:rsidR="00382518" w:rsidRPr="009C31AE" w:rsidRDefault="00382518" w:rsidP="00382518">
            <w:pPr>
              <w:rPr>
                <w:szCs w:val="20"/>
              </w:rPr>
            </w:pPr>
            <w:r w:rsidRPr="009C31AE">
              <w:rPr>
                <w:szCs w:val="20"/>
              </w:rPr>
              <w:t>G5</w:t>
            </w:r>
          </w:p>
        </w:tc>
        <w:tc>
          <w:tcPr>
            <w:tcW w:w="829" w:type="dxa"/>
            <w:vAlign w:val="center"/>
          </w:tcPr>
          <w:p w14:paraId="5986AD20" w14:textId="239B45C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0,85</w:t>
            </w:r>
          </w:p>
        </w:tc>
        <w:tc>
          <w:tcPr>
            <w:tcW w:w="829" w:type="dxa"/>
          </w:tcPr>
          <w:p w14:paraId="1EAC9818" w14:textId="464D565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-0,08</w:t>
            </w:r>
          </w:p>
        </w:tc>
        <w:tc>
          <w:tcPr>
            <w:tcW w:w="829" w:type="dxa"/>
            <w:vAlign w:val="center"/>
          </w:tcPr>
          <w:p w14:paraId="5E5380AC" w14:textId="385B110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0,50</w:t>
            </w:r>
          </w:p>
        </w:tc>
        <w:tc>
          <w:tcPr>
            <w:tcW w:w="964" w:type="dxa"/>
            <w:vAlign w:val="center"/>
          </w:tcPr>
          <w:p w14:paraId="447C29EA" w14:textId="7DB5B3D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1,28</w:t>
            </w:r>
          </w:p>
        </w:tc>
        <w:tc>
          <w:tcPr>
            <w:tcW w:w="1247" w:type="dxa"/>
            <w:vAlign w:val="center"/>
          </w:tcPr>
          <w:p w14:paraId="6A60D145" w14:textId="557F450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08FE972D" w14:textId="43C314B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2,10</w:t>
            </w:r>
          </w:p>
        </w:tc>
        <w:tc>
          <w:tcPr>
            <w:tcW w:w="829" w:type="dxa"/>
            <w:vAlign w:val="center"/>
          </w:tcPr>
          <w:p w14:paraId="3724A891" w14:textId="35AAD14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1,38</w:t>
            </w:r>
          </w:p>
        </w:tc>
        <w:tc>
          <w:tcPr>
            <w:tcW w:w="1474" w:type="dxa"/>
          </w:tcPr>
          <w:p w14:paraId="411EC09B" w14:textId="5C12EB5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6,36</w:t>
            </w:r>
          </w:p>
        </w:tc>
      </w:tr>
      <w:tr w:rsidR="002F58C7" w:rsidRPr="009C31AE" w14:paraId="662FD6AA" w14:textId="465ED890"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546BCF2D" w14:textId="6D33A655" w:rsidR="00382518" w:rsidRPr="009C31AE" w:rsidRDefault="00382518" w:rsidP="00382518">
            <w:pPr>
              <w:rPr>
                <w:szCs w:val="20"/>
              </w:rPr>
            </w:pPr>
            <w:r w:rsidRPr="009C31AE">
              <w:rPr>
                <w:szCs w:val="20"/>
              </w:rPr>
              <w:t>G6</w:t>
            </w:r>
          </w:p>
        </w:tc>
        <w:tc>
          <w:tcPr>
            <w:tcW w:w="829" w:type="dxa"/>
            <w:vAlign w:val="center"/>
          </w:tcPr>
          <w:p w14:paraId="2A8E49DF" w14:textId="16CFCF5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0,23</w:t>
            </w:r>
          </w:p>
        </w:tc>
        <w:tc>
          <w:tcPr>
            <w:tcW w:w="829" w:type="dxa"/>
          </w:tcPr>
          <w:p w14:paraId="2FB4B41F" w14:textId="65451BC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0,52</w:t>
            </w:r>
          </w:p>
        </w:tc>
        <w:tc>
          <w:tcPr>
            <w:tcW w:w="829" w:type="dxa"/>
            <w:vAlign w:val="center"/>
          </w:tcPr>
          <w:p w14:paraId="426EE75F" w14:textId="18A9388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0,40</w:t>
            </w:r>
          </w:p>
        </w:tc>
        <w:tc>
          <w:tcPr>
            <w:tcW w:w="964" w:type="dxa"/>
            <w:vAlign w:val="center"/>
          </w:tcPr>
          <w:p w14:paraId="33AF06BF" w14:textId="3EC0A76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-1,63</w:t>
            </w:r>
          </w:p>
        </w:tc>
        <w:tc>
          <w:tcPr>
            <w:tcW w:w="1247" w:type="dxa"/>
            <w:vAlign w:val="center"/>
          </w:tcPr>
          <w:p w14:paraId="5CA2A20E" w14:textId="1EA960D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00CF9E6F" w14:textId="2DFDD71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0,04</w:t>
            </w:r>
          </w:p>
        </w:tc>
        <w:tc>
          <w:tcPr>
            <w:tcW w:w="829" w:type="dxa"/>
            <w:vAlign w:val="center"/>
          </w:tcPr>
          <w:p w14:paraId="4BA66F11" w14:textId="752C333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-1,44</w:t>
            </w:r>
          </w:p>
        </w:tc>
        <w:tc>
          <w:tcPr>
            <w:tcW w:w="1474" w:type="dxa"/>
          </w:tcPr>
          <w:p w14:paraId="6780622C" w14:textId="5CDB9A6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-1,55</w:t>
            </w:r>
          </w:p>
        </w:tc>
      </w:tr>
      <w:tr w:rsidR="002F58C7" w:rsidRPr="009C31AE" w14:paraId="57944F31" w14:textId="0098FAB0"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544B20F5" w14:textId="7E175BDC" w:rsidR="00382518" w:rsidRPr="009C31AE" w:rsidRDefault="00382518" w:rsidP="00382518">
            <w:pPr>
              <w:rPr>
                <w:szCs w:val="20"/>
              </w:rPr>
            </w:pPr>
            <w:r w:rsidRPr="009C31AE">
              <w:rPr>
                <w:szCs w:val="20"/>
              </w:rPr>
              <w:t>G7</w:t>
            </w:r>
          </w:p>
        </w:tc>
        <w:tc>
          <w:tcPr>
            <w:tcW w:w="829" w:type="dxa"/>
            <w:vAlign w:val="center"/>
          </w:tcPr>
          <w:p w14:paraId="5D4D1E96" w14:textId="3D50ED8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0,13</w:t>
            </w:r>
          </w:p>
        </w:tc>
        <w:tc>
          <w:tcPr>
            <w:tcW w:w="829" w:type="dxa"/>
          </w:tcPr>
          <w:p w14:paraId="729B5527" w14:textId="6E22DC1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0,02</w:t>
            </w:r>
          </w:p>
        </w:tc>
        <w:tc>
          <w:tcPr>
            <w:tcW w:w="829" w:type="dxa"/>
            <w:vAlign w:val="center"/>
          </w:tcPr>
          <w:p w14:paraId="4C1EB240" w14:textId="2EEB282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0,02</w:t>
            </w:r>
          </w:p>
        </w:tc>
        <w:tc>
          <w:tcPr>
            <w:tcW w:w="964" w:type="dxa"/>
            <w:vAlign w:val="center"/>
          </w:tcPr>
          <w:p w14:paraId="50A92F78" w14:textId="7FE3F18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1,28</w:t>
            </w:r>
          </w:p>
        </w:tc>
        <w:tc>
          <w:tcPr>
            <w:tcW w:w="1247" w:type="dxa"/>
            <w:vAlign w:val="center"/>
          </w:tcPr>
          <w:p w14:paraId="058EEFDB" w14:textId="5230343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1C42B756" w14:textId="7E3172C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0,04</w:t>
            </w:r>
          </w:p>
        </w:tc>
        <w:tc>
          <w:tcPr>
            <w:tcW w:w="829" w:type="dxa"/>
            <w:vAlign w:val="center"/>
          </w:tcPr>
          <w:p w14:paraId="4E6F8B60" w14:textId="3BB5A05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-1,38</w:t>
            </w:r>
          </w:p>
        </w:tc>
        <w:tc>
          <w:tcPr>
            <w:tcW w:w="1474" w:type="dxa"/>
          </w:tcPr>
          <w:p w14:paraId="0184E8A9" w14:textId="6FBF894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0,43</w:t>
            </w:r>
          </w:p>
        </w:tc>
      </w:tr>
      <w:tr w:rsidR="002F58C7" w:rsidRPr="009C31AE" w14:paraId="6C5310EB" w14:textId="35D44DE7"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6FAEF233" w14:textId="6EDB423C" w:rsidR="00382518" w:rsidRPr="009C31AE" w:rsidRDefault="00382518" w:rsidP="00382518">
            <w:pPr>
              <w:rPr>
                <w:szCs w:val="20"/>
              </w:rPr>
            </w:pPr>
            <w:r w:rsidRPr="009C31AE">
              <w:rPr>
                <w:szCs w:val="20"/>
              </w:rPr>
              <w:t>G8</w:t>
            </w:r>
          </w:p>
        </w:tc>
        <w:tc>
          <w:tcPr>
            <w:tcW w:w="829" w:type="dxa"/>
            <w:vAlign w:val="center"/>
          </w:tcPr>
          <w:p w14:paraId="671803EC" w14:textId="64B4459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-0,34</w:t>
            </w:r>
          </w:p>
        </w:tc>
        <w:tc>
          <w:tcPr>
            <w:tcW w:w="829" w:type="dxa"/>
          </w:tcPr>
          <w:p w14:paraId="1F5B6761" w14:textId="48E4239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0,59</w:t>
            </w:r>
          </w:p>
        </w:tc>
        <w:tc>
          <w:tcPr>
            <w:tcW w:w="829" w:type="dxa"/>
            <w:vAlign w:val="center"/>
          </w:tcPr>
          <w:p w14:paraId="1099A445" w14:textId="0E6F489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0,70</w:t>
            </w:r>
          </w:p>
        </w:tc>
        <w:tc>
          <w:tcPr>
            <w:tcW w:w="964" w:type="dxa"/>
            <w:vAlign w:val="center"/>
          </w:tcPr>
          <w:p w14:paraId="713FAF19" w14:textId="66B5248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1,02</w:t>
            </w:r>
          </w:p>
        </w:tc>
        <w:tc>
          <w:tcPr>
            <w:tcW w:w="1247" w:type="dxa"/>
            <w:vAlign w:val="center"/>
          </w:tcPr>
          <w:p w14:paraId="332D4F97" w14:textId="21AA184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-0,18</w:t>
            </w:r>
          </w:p>
        </w:tc>
        <w:tc>
          <w:tcPr>
            <w:tcW w:w="964" w:type="dxa"/>
            <w:vAlign w:val="center"/>
          </w:tcPr>
          <w:p w14:paraId="3EB53DA8" w14:textId="4A0E46C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1,16</w:t>
            </w:r>
          </w:p>
        </w:tc>
        <w:tc>
          <w:tcPr>
            <w:tcW w:w="829" w:type="dxa"/>
            <w:vAlign w:val="center"/>
          </w:tcPr>
          <w:p w14:paraId="2513B70A" w14:textId="41D42D7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0,00</w:t>
            </w:r>
          </w:p>
        </w:tc>
        <w:tc>
          <w:tcPr>
            <w:tcW w:w="1474" w:type="dxa"/>
          </w:tcPr>
          <w:p w14:paraId="04C3FB5A" w14:textId="22017E0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2,96</w:t>
            </w:r>
          </w:p>
        </w:tc>
      </w:tr>
      <w:tr w:rsidR="002F58C7" w:rsidRPr="009C31AE" w14:paraId="29297E41" w14:textId="7A55275A"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9BD08FF" w14:textId="5BA220B6" w:rsidR="00382518" w:rsidRPr="009C31AE" w:rsidRDefault="00382518" w:rsidP="00382518">
            <w:pPr>
              <w:rPr>
                <w:szCs w:val="20"/>
              </w:rPr>
            </w:pPr>
            <w:r w:rsidRPr="009C31AE">
              <w:rPr>
                <w:szCs w:val="20"/>
              </w:rPr>
              <w:t>G9</w:t>
            </w:r>
          </w:p>
        </w:tc>
        <w:tc>
          <w:tcPr>
            <w:tcW w:w="829" w:type="dxa"/>
            <w:vAlign w:val="center"/>
          </w:tcPr>
          <w:p w14:paraId="7EC3A1F4" w14:textId="72DF19A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0,31</w:t>
            </w:r>
          </w:p>
        </w:tc>
        <w:tc>
          <w:tcPr>
            <w:tcW w:w="829" w:type="dxa"/>
          </w:tcPr>
          <w:p w14:paraId="32290142" w14:textId="6C5A5A7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0,40</w:t>
            </w:r>
          </w:p>
        </w:tc>
        <w:tc>
          <w:tcPr>
            <w:tcW w:w="829" w:type="dxa"/>
            <w:vAlign w:val="center"/>
          </w:tcPr>
          <w:p w14:paraId="6A21FEF1" w14:textId="5E40911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-0,01</w:t>
            </w:r>
          </w:p>
        </w:tc>
        <w:tc>
          <w:tcPr>
            <w:tcW w:w="964" w:type="dxa"/>
            <w:vAlign w:val="center"/>
          </w:tcPr>
          <w:p w14:paraId="353E45B5" w14:textId="4E47254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0,66</w:t>
            </w:r>
          </w:p>
        </w:tc>
        <w:tc>
          <w:tcPr>
            <w:tcW w:w="1247" w:type="dxa"/>
            <w:vAlign w:val="center"/>
          </w:tcPr>
          <w:p w14:paraId="310508A5" w14:textId="5308A40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29B6F581" w14:textId="20BE9A4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0,17</w:t>
            </w:r>
          </w:p>
        </w:tc>
        <w:tc>
          <w:tcPr>
            <w:tcW w:w="829" w:type="dxa"/>
            <w:vAlign w:val="center"/>
          </w:tcPr>
          <w:p w14:paraId="41F070D9" w14:textId="03E06F7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0,87</w:t>
            </w:r>
          </w:p>
        </w:tc>
        <w:tc>
          <w:tcPr>
            <w:tcW w:w="1474" w:type="dxa"/>
          </w:tcPr>
          <w:p w14:paraId="0CAECC96" w14:textId="2E4C65F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2,73</w:t>
            </w:r>
          </w:p>
        </w:tc>
      </w:tr>
      <w:tr w:rsidR="002F58C7" w:rsidRPr="009C31AE" w14:paraId="3613FC9C" w14:textId="64338771"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37DD5510" w14:textId="7366535C" w:rsidR="00382518" w:rsidRPr="009C31AE" w:rsidRDefault="00382518" w:rsidP="00382518">
            <w:pPr>
              <w:rPr>
                <w:szCs w:val="20"/>
              </w:rPr>
            </w:pPr>
            <w:r w:rsidRPr="009C31AE">
              <w:rPr>
                <w:szCs w:val="20"/>
              </w:rPr>
              <w:t>G10</w:t>
            </w:r>
          </w:p>
        </w:tc>
        <w:tc>
          <w:tcPr>
            <w:tcW w:w="829" w:type="dxa"/>
            <w:vAlign w:val="center"/>
          </w:tcPr>
          <w:p w14:paraId="5F5F3D32" w14:textId="73E9284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0,42</w:t>
            </w:r>
          </w:p>
        </w:tc>
        <w:tc>
          <w:tcPr>
            <w:tcW w:w="829" w:type="dxa"/>
          </w:tcPr>
          <w:p w14:paraId="63BB9827" w14:textId="6898DD1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0,29</w:t>
            </w:r>
          </w:p>
        </w:tc>
        <w:tc>
          <w:tcPr>
            <w:tcW w:w="829" w:type="dxa"/>
            <w:vAlign w:val="center"/>
          </w:tcPr>
          <w:p w14:paraId="2EC90D13" w14:textId="6E0AD6B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0,17</w:t>
            </w:r>
          </w:p>
        </w:tc>
        <w:tc>
          <w:tcPr>
            <w:tcW w:w="964" w:type="dxa"/>
            <w:vAlign w:val="center"/>
          </w:tcPr>
          <w:p w14:paraId="720763DF" w14:textId="1A6E3DF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1,28</w:t>
            </w:r>
          </w:p>
        </w:tc>
        <w:tc>
          <w:tcPr>
            <w:tcW w:w="1247" w:type="dxa"/>
            <w:vAlign w:val="center"/>
          </w:tcPr>
          <w:p w14:paraId="208F5747" w14:textId="5C2062F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-5,86</w:t>
            </w:r>
          </w:p>
        </w:tc>
        <w:tc>
          <w:tcPr>
            <w:tcW w:w="964" w:type="dxa"/>
            <w:vAlign w:val="center"/>
          </w:tcPr>
          <w:p w14:paraId="5A2E49D4" w14:textId="4B30BEE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0,72</w:t>
            </w:r>
          </w:p>
        </w:tc>
        <w:tc>
          <w:tcPr>
            <w:tcW w:w="829" w:type="dxa"/>
            <w:vAlign w:val="center"/>
          </w:tcPr>
          <w:p w14:paraId="0EAEE0D0" w14:textId="542013A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0,59</w:t>
            </w:r>
          </w:p>
        </w:tc>
        <w:tc>
          <w:tcPr>
            <w:tcW w:w="1474" w:type="dxa"/>
          </w:tcPr>
          <w:p w14:paraId="6786E97C" w14:textId="43EFF6D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-2,39</w:t>
            </w:r>
          </w:p>
        </w:tc>
      </w:tr>
      <w:tr w:rsidR="002F58C7" w:rsidRPr="009C31AE" w14:paraId="7C1139EA" w14:textId="51353EF9"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37CEC0E4" w14:textId="00290953" w:rsidR="00382518" w:rsidRPr="009C31AE" w:rsidRDefault="00382518" w:rsidP="00382518">
            <w:pPr>
              <w:rPr>
                <w:szCs w:val="20"/>
              </w:rPr>
            </w:pPr>
            <w:r w:rsidRPr="009C31AE">
              <w:rPr>
                <w:szCs w:val="20"/>
              </w:rPr>
              <w:t>G11</w:t>
            </w:r>
          </w:p>
        </w:tc>
        <w:tc>
          <w:tcPr>
            <w:tcW w:w="829" w:type="dxa"/>
            <w:vAlign w:val="center"/>
          </w:tcPr>
          <w:p w14:paraId="2BD91AEE" w14:textId="52BA7C8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0,26</w:t>
            </w:r>
          </w:p>
        </w:tc>
        <w:tc>
          <w:tcPr>
            <w:tcW w:w="829" w:type="dxa"/>
          </w:tcPr>
          <w:p w14:paraId="42EAF4F4" w14:textId="52FC2AE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0,42</w:t>
            </w:r>
          </w:p>
        </w:tc>
        <w:tc>
          <w:tcPr>
            <w:tcW w:w="829" w:type="dxa"/>
            <w:vAlign w:val="center"/>
          </w:tcPr>
          <w:p w14:paraId="4AC3FBF9" w14:textId="30DC805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0,78</w:t>
            </w:r>
          </w:p>
        </w:tc>
        <w:tc>
          <w:tcPr>
            <w:tcW w:w="964" w:type="dxa"/>
            <w:vAlign w:val="center"/>
          </w:tcPr>
          <w:p w14:paraId="5BA6564C" w14:textId="124CA59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0,98</w:t>
            </w:r>
          </w:p>
        </w:tc>
        <w:tc>
          <w:tcPr>
            <w:tcW w:w="1247" w:type="dxa"/>
            <w:vAlign w:val="center"/>
          </w:tcPr>
          <w:p w14:paraId="17498F75" w14:textId="478009D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0F7A278A" w14:textId="28177C9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0,72</w:t>
            </w:r>
          </w:p>
        </w:tc>
        <w:tc>
          <w:tcPr>
            <w:tcW w:w="829" w:type="dxa"/>
            <w:vAlign w:val="center"/>
          </w:tcPr>
          <w:p w14:paraId="421EF947" w14:textId="6D9E99B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-0,29</w:t>
            </w:r>
          </w:p>
        </w:tc>
        <w:tc>
          <w:tcPr>
            <w:tcW w:w="1474" w:type="dxa"/>
          </w:tcPr>
          <w:p w14:paraId="5D9FD1F1" w14:textId="67DD6E9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3,20</w:t>
            </w:r>
          </w:p>
        </w:tc>
      </w:tr>
      <w:tr w:rsidR="002F58C7" w:rsidRPr="009C31AE" w14:paraId="1572F2FB" w14:textId="43717626"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3BE7D1F9" w14:textId="534CC387" w:rsidR="00382518" w:rsidRPr="009C31AE" w:rsidRDefault="00382518" w:rsidP="00382518">
            <w:pPr>
              <w:rPr>
                <w:szCs w:val="20"/>
              </w:rPr>
            </w:pPr>
            <w:r w:rsidRPr="009C31AE">
              <w:rPr>
                <w:szCs w:val="20"/>
              </w:rPr>
              <w:t>G12</w:t>
            </w:r>
          </w:p>
        </w:tc>
        <w:tc>
          <w:tcPr>
            <w:tcW w:w="829" w:type="dxa"/>
            <w:vAlign w:val="center"/>
          </w:tcPr>
          <w:p w14:paraId="0D9DFC1C" w14:textId="5747964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0,64</w:t>
            </w:r>
          </w:p>
        </w:tc>
        <w:tc>
          <w:tcPr>
            <w:tcW w:w="829" w:type="dxa"/>
          </w:tcPr>
          <w:p w14:paraId="00DD7A7E" w14:textId="0C87527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0,24</w:t>
            </w:r>
          </w:p>
        </w:tc>
        <w:tc>
          <w:tcPr>
            <w:tcW w:w="829" w:type="dxa"/>
            <w:vAlign w:val="center"/>
          </w:tcPr>
          <w:p w14:paraId="4BB0EFB7" w14:textId="1633D99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-0,27</w:t>
            </w:r>
          </w:p>
        </w:tc>
        <w:tc>
          <w:tcPr>
            <w:tcW w:w="964" w:type="dxa"/>
            <w:vAlign w:val="center"/>
          </w:tcPr>
          <w:p w14:paraId="5DE9254F" w14:textId="21788E4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0,25</w:t>
            </w:r>
          </w:p>
        </w:tc>
        <w:tc>
          <w:tcPr>
            <w:tcW w:w="1247" w:type="dxa"/>
            <w:vAlign w:val="center"/>
          </w:tcPr>
          <w:p w14:paraId="5449273B" w14:textId="3A967DF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0,22</w:t>
            </w:r>
          </w:p>
        </w:tc>
        <w:tc>
          <w:tcPr>
            <w:tcW w:w="964" w:type="dxa"/>
            <w:vAlign w:val="center"/>
          </w:tcPr>
          <w:p w14:paraId="58ABD65C" w14:textId="281408F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-0,14</w:t>
            </w:r>
          </w:p>
        </w:tc>
        <w:tc>
          <w:tcPr>
            <w:tcW w:w="829" w:type="dxa"/>
            <w:vAlign w:val="center"/>
          </w:tcPr>
          <w:p w14:paraId="7BB8C12C" w14:textId="787C46E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1,29</w:t>
            </w:r>
          </w:p>
        </w:tc>
        <w:tc>
          <w:tcPr>
            <w:tcW w:w="1474" w:type="dxa"/>
          </w:tcPr>
          <w:p w14:paraId="2FF89AC2" w14:textId="34E8AAE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2,24</w:t>
            </w:r>
          </w:p>
        </w:tc>
      </w:tr>
      <w:tr w:rsidR="002F58C7" w:rsidRPr="009C31AE" w14:paraId="27B2C315" w14:textId="7621CBCF"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75E033EA" w14:textId="72A5C965" w:rsidR="00382518" w:rsidRPr="009C31AE" w:rsidRDefault="00382518" w:rsidP="00382518">
            <w:pPr>
              <w:rPr>
                <w:szCs w:val="20"/>
              </w:rPr>
            </w:pPr>
            <w:r w:rsidRPr="009C31AE">
              <w:rPr>
                <w:szCs w:val="20"/>
              </w:rPr>
              <w:t>G13</w:t>
            </w:r>
          </w:p>
        </w:tc>
        <w:tc>
          <w:tcPr>
            <w:tcW w:w="829" w:type="dxa"/>
            <w:vAlign w:val="center"/>
          </w:tcPr>
          <w:p w14:paraId="3A872668" w14:textId="705C7F0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0,39</w:t>
            </w:r>
          </w:p>
        </w:tc>
        <w:tc>
          <w:tcPr>
            <w:tcW w:w="829" w:type="dxa"/>
          </w:tcPr>
          <w:p w14:paraId="6DD936A6" w14:textId="6ED8DAA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-0,42</w:t>
            </w:r>
          </w:p>
        </w:tc>
        <w:tc>
          <w:tcPr>
            <w:tcW w:w="829" w:type="dxa"/>
            <w:vAlign w:val="center"/>
          </w:tcPr>
          <w:p w14:paraId="41127A76" w14:textId="5E2ECC0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0,10</w:t>
            </w:r>
          </w:p>
        </w:tc>
        <w:tc>
          <w:tcPr>
            <w:tcW w:w="964" w:type="dxa"/>
            <w:vAlign w:val="center"/>
          </w:tcPr>
          <w:p w14:paraId="7CF0D9F4" w14:textId="28F73B7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0,54</w:t>
            </w:r>
          </w:p>
        </w:tc>
        <w:tc>
          <w:tcPr>
            <w:tcW w:w="1247" w:type="dxa"/>
            <w:vAlign w:val="center"/>
          </w:tcPr>
          <w:p w14:paraId="3EE664B8" w14:textId="61A4A2F0"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0,19</w:t>
            </w:r>
          </w:p>
        </w:tc>
        <w:tc>
          <w:tcPr>
            <w:tcW w:w="964" w:type="dxa"/>
            <w:vAlign w:val="center"/>
          </w:tcPr>
          <w:p w14:paraId="11996E14" w14:textId="23A9EB7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0,64</w:t>
            </w:r>
          </w:p>
        </w:tc>
        <w:tc>
          <w:tcPr>
            <w:tcW w:w="829" w:type="dxa"/>
            <w:vAlign w:val="center"/>
          </w:tcPr>
          <w:p w14:paraId="602148B5" w14:textId="52B970D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1,09</w:t>
            </w:r>
          </w:p>
        </w:tc>
        <w:tc>
          <w:tcPr>
            <w:tcW w:w="1474" w:type="dxa"/>
          </w:tcPr>
          <w:p w14:paraId="4C165CE8" w14:textId="5CF1A9D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2,54</w:t>
            </w:r>
          </w:p>
        </w:tc>
      </w:tr>
      <w:tr w:rsidR="002F58C7" w:rsidRPr="009C31AE" w14:paraId="717D5403" w14:textId="29458BEE"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0FF2C71C" w14:textId="01AFF1C5" w:rsidR="00382518" w:rsidRPr="009C31AE" w:rsidRDefault="00382518" w:rsidP="00382518">
            <w:pPr>
              <w:rPr>
                <w:szCs w:val="20"/>
              </w:rPr>
            </w:pPr>
            <w:r w:rsidRPr="009C31AE">
              <w:rPr>
                <w:szCs w:val="20"/>
              </w:rPr>
              <w:t>G14</w:t>
            </w:r>
          </w:p>
        </w:tc>
        <w:tc>
          <w:tcPr>
            <w:tcW w:w="829" w:type="dxa"/>
            <w:vAlign w:val="center"/>
          </w:tcPr>
          <w:p w14:paraId="30FABD82" w14:textId="2781FE98"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0,36</w:t>
            </w:r>
          </w:p>
        </w:tc>
        <w:tc>
          <w:tcPr>
            <w:tcW w:w="829" w:type="dxa"/>
          </w:tcPr>
          <w:p w14:paraId="1E44F261" w14:textId="429336D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0,53</w:t>
            </w:r>
          </w:p>
        </w:tc>
        <w:tc>
          <w:tcPr>
            <w:tcW w:w="829" w:type="dxa"/>
            <w:vAlign w:val="center"/>
          </w:tcPr>
          <w:p w14:paraId="56133805" w14:textId="4456B49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0,67</w:t>
            </w:r>
          </w:p>
        </w:tc>
        <w:tc>
          <w:tcPr>
            <w:tcW w:w="964" w:type="dxa"/>
            <w:vAlign w:val="center"/>
          </w:tcPr>
          <w:p w14:paraId="3A590E47" w14:textId="2FB23AB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0,07</w:t>
            </w:r>
          </w:p>
        </w:tc>
        <w:tc>
          <w:tcPr>
            <w:tcW w:w="1247" w:type="dxa"/>
            <w:vAlign w:val="center"/>
          </w:tcPr>
          <w:p w14:paraId="05859A4E" w14:textId="53BA830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6FD37D39" w14:textId="48BA087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0,17</w:t>
            </w:r>
          </w:p>
        </w:tc>
        <w:tc>
          <w:tcPr>
            <w:tcW w:w="829" w:type="dxa"/>
            <w:vAlign w:val="center"/>
          </w:tcPr>
          <w:p w14:paraId="2E277C07" w14:textId="2F2A253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0,60</w:t>
            </w:r>
          </w:p>
        </w:tc>
        <w:tc>
          <w:tcPr>
            <w:tcW w:w="1474" w:type="dxa"/>
          </w:tcPr>
          <w:p w14:paraId="73207857" w14:textId="3E0DD7A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2,73</w:t>
            </w:r>
          </w:p>
        </w:tc>
      </w:tr>
      <w:tr w:rsidR="002F58C7" w:rsidRPr="009C31AE" w14:paraId="096F7462" w14:textId="1E39CFD1"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700CE156" w14:textId="41DBA8FA" w:rsidR="00382518" w:rsidRPr="009C31AE" w:rsidRDefault="00382518" w:rsidP="00382518">
            <w:pPr>
              <w:rPr>
                <w:szCs w:val="20"/>
              </w:rPr>
            </w:pPr>
            <w:r w:rsidRPr="009C31AE">
              <w:rPr>
                <w:szCs w:val="20"/>
              </w:rPr>
              <w:t>G15</w:t>
            </w:r>
          </w:p>
        </w:tc>
        <w:tc>
          <w:tcPr>
            <w:tcW w:w="829" w:type="dxa"/>
            <w:vAlign w:val="center"/>
          </w:tcPr>
          <w:p w14:paraId="23F8A39D" w14:textId="4110D8F9"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0,10</w:t>
            </w:r>
          </w:p>
        </w:tc>
        <w:tc>
          <w:tcPr>
            <w:tcW w:w="829" w:type="dxa"/>
          </w:tcPr>
          <w:p w14:paraId="14A9904F" w14:textId="1790367B"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0,33</w:t>
            </w:r>
          </w:p>
        </w:tc>
        <w:tc>
          <w:tcPr>
            <w:tcW w:w="829" w:type="dxa"/>
            <w:vAlign w:val="center"/>
          </w:tcPr>
          <w:p w14:paraId="4811EB1C" w14:textId="4D59C7B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0,63</w:t>
            </w:r>
          </w:p>
        </w:tc>
        <w:tc>
          <w:tcPr>
            <w:tcW w:w="964" w:type="dxa"/>
            <w:vAlign w:val="center"/>
          </w:tcPr>
          <w:p w14:paraId="727564CA" w14:textId="63839EE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-0,09</w:t>
            </w:r>
          </w:p>
        </w:tc>
        <w:tc>
          <w:tcPr>
            <w:tcW w:w="1247" w:type="dxa"/>
            <w:vAlign w:val="center"/>
          </w:tcPr>
          <w:p w14:paraId="1CA88E80" w14:textId="1EEF05F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58BAF90B" w14:textId="23E4BDB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-0,32</w:t>
            </w:r>
          </w:p>
        </w:tc>
        <w:tc>
          <w:tcPr>
            <w:tcW w:w="829" w:type="dxa"/>
            <w:vAlign w:val="center"/>
          </w:tcPr>
          <w:p w14:paraId="64040BDD" w14:textId="7EE1C12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2,53</w:t>
            </w:r>
          </w:p>
        </w:tc>
        <w:tc>
          <w:tcPr>
            <w:tcW w:w="1474" w:type="dxa"/>
          </w:tcPr>
          <w:p w14:paraId="35949961" w14:textId="3417ECA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3,51</w:t>
            </w:r>
          </w:p>
        </w:tc>
      </w:tr>
      <w:tr w:rsidR="002F58C7" w:rsidRPr="009C31AE" w14:paraId="54DF125B" w14:textId="61A92411"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13D089B4" w14:textId="2C4DA2C2" w:rsidR="00382518" w:rsidRPr="009C31AE" w:rsidRDefault="00382518" w:rsidP="00382518">
            <w:pPr>
              <w:rPr>
                <w:szCs w:val="20"/>
              </w:rPr>
            </w:pPr>
            <w:r w:rsidRPr="009C31AE">
              <w:rPr>
                <w:szCs w:val="20"/>
              </w:rPr>
              <w:t>G16</w:t>
            </w:r>
          </w:p>
        </w:tc>
        <w:tc>
          <w:tcPr>
            <w:tcW w:w="829" w:type="dxa"/>
            <w:vAlign w:val="center"/>
          </w:tcPr>
          <w:p w14:paraId="17D4D9C1" w14:textId="3E60946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-0,01</w:t>
            </w:r>
          </w:p>
        </w:tc>
        <w:tc>
          <w:tcPr>
            <w:tcW w:w="829" w:type="dxa"/>
          </w:tcPr>
          <w:p w14:paraId="5BB27616" w14:textId="5A5AEA7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0,48</w:t>
            </w:r>
          </w:p>
        </w:tc>
        <w:tc>
          <w:tcPr>
            <w:tcW w:w="829" w:type="dxa"/>
            <w:vAlign w:val="center"/>
          </w:tcPr>
          <w:p w14:paraId="686913F0" w14:textId="085065D2"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0,32</w:t>
            </w:r>
          </w:p>
        </w:tc>
        <w:tc>
          <w:tcPr>
            <w:tcW w:w="964" w:type="dxa"/>
            <w:vAlign w:val="center"/>
          </w:tcPr>
          <w:p w14:paraId="222ED83F" w14:textId="4B73D9A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0,65</w:t>
            </w:r>
          </w:p>
        </w:tc>
        <w:tc>
          <w:tcPr>
            <w:tcW w:w="1247" w:type="dxa"/>
            <w:vAlign w:val="center"/>
          </w:tcPr>
          <w:p w14:paraId="7A2ABE9A" w14:textId="77460A61"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0,12</w:t>
            </w:r>
          </w:p>
        </w:tc>
        <w:tc>
          <w:tcPr>
            <w:tcW w:w="964" w:type="dxa"/>
            <w:vAlign w:val="center"/>
          </w:tcPr>
          <w:p w14:paraId="153D8144" w14:textId="194DE2B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-0,61</w:t>
            </w:r>
          </w:p>
        </w:tc>
        <w:tc>
          <w:tcPr>
            <w:tcW w:w="829" w:type="dxa"/>
            <w:vAlign w:val="center"/>
          </w:tcPr>
          <w:p w14:paraId="0636946C" w14:textId="35BB2A9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1,06</w:t>
            </w:r>
          </w:p>
        </w:tc>
        <w:tc>
          <w:tcPr>
            <w:tcW w:w="1474" w:type="dxa"/>
          </w:tcPr>
          <w:p w14:paraId="70815E04" w14:textId="14DD9BB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2,01</w:t>
            </w:r>
          </w:p>
        </w:tc>
      </w:tr>
      <w:tr w:rsidR="002F58C7" w:rsidRPr="009C31AE" w14:paraId="22F29846" w14:textId="21DA40C0"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0CD00301" w14:textId="284635FB" w:rsidR="00382518" w:rsidRPr="009C31AE" w:rsidRDefault="00382518" w:rsidP="00382518">
            <w:pPr>
              <w:rPr>
                <w:szCs w:val="20"/>
              </w:rPr>
            </w:pPr>
            <w:r w:rsidRPr="009C31AE">
              <w:rPr>
                <w:szCs w:val="20"/>
              </w:rPr>
              <w:t>G17</w:t>
            </w:r>
          </w:p>
        </w:tc>
        <w:tc>
          <w:tcPr>
            <w:tcW w:w="829" w:type="dxa"/>
            <w:vAlign w:val="center"/>
          </w:tcPr>
          <w:p w14:paraId="378E4325" w14:textId="1A2B473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0,71</w:t>
            </w:r>
          </w:p>
        </w:tc>
        <w:tc>
          <w:tcPr>
            <w:tcW w:w="829" w:type="dxa"/>
          </w:tcPr>
          <w:p w14:paraId="67B2C38C" w14:textId="2B60D98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0,30</w:t>
            </w:r>
          </w:p>
        </w:tc>
        <w:tc>
          <w:tcPr>
            <w:tcW w:w="829" w:type="dxa"/>
            <w:vAlign w:val="center"/>
          </w:tcPr>
          <w:p w14:paraId="5004BB48" w14:textId="0F5ED9B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0,62</w:t>
            </w:r>
          </w:p>
        </w:tc>
        <w:tc>
          <w:tcPr>
            <w:tcW w:w="964" w:type="dxa"/>
            <w:vAlign w:val="center"/>
          </w:tcPr>
          <w:p w14:paraId="6091A8CC" w14:textId="3671144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-0,77</w:t>
            </w:r>
          </w:p>
        </w:tc>
        <w:tc>
          <w:tcPr>
            <w:tcW w:w="1247" w:type="dxa"/>
            <w:vAlign w:val="center"/>
          </w:tcPr>
          <w:p w14:paraId="4F058CAD" w14:textId="5CBA557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-0,17</w:t>
            </w:r>
          </w:p>
        </w:tc>
        <w:tc>
          <w:tcPr>
            <w:tcW w:w="964" w:type="dxa"/>
            <w:vAlign w:val="center"/>
          </w:tcPr>
          <w:p w14:paraId="2E7B9F99" w14:textId="5BFEDE1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-0,32</w:t>
            </w:r>
          </w:p>
        </w:tc>
        <w:tc>
          <w:tcPr>
            <w:tcW w:w="829" w:type="dxa"/>
            <w:vAlign w:val="center"/>
          </w:tcPr>
          <w:p w14:paraId="54F7754F" w14:textId="685EAD3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-0,08</w:t>
            </w:r>
          </w:p>
        </w:tc>
        <w:tc>
          <w:tcPr>
            <w:tcW w:w="1474" w:type="dxa"/>
          </w:tcPr>
          <w:p w14:paraId="6AE2A316" w14:textId="14AC141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0,29</w:t>
            </w:r>
          </w:p>
        </w:tc>
      </w:tr>
      <w:tr w:rsidR="002F58C7" w:rsidRPr="009C31AE" w14:paraId="46A6CF37" w14:textId="16B2F801"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4FC87D96" w14:textId="776AA593" w:rsidR="00382518" w:rsidRPr="009C31AE" w:rsidRDefault="00382518" w:rsidP="00382518">
            <w:pPr>
              <w:rPr>
                <w:szCs w:val="20"/>
              </w:rPr>
            </w:pPr>
            <w:r w:rsidRPr="009C31AE">
              <w:rPr>
                <w:szCs w:val="20"/>
              </w:rPr>
              <w:t>G18</w:t>
            </w:r>
          </w:p>
        </w:tc>
        <w:tc>
          <w:tcPr>
            <w:tcW w:w="829" w:type="dxa"/>
            <w:vAlign w:val="center"/>
          </w:tcPr>
          <w:p w14:paraId="20A45CDB" w14:textId="095790C7"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-0,48</w:t>
            </w:r>
          </w:p>
        </w:tc>
        <w:tc>
          <w:tcPr>
            <w:tcW w:w="829" w:type="dxa"/>
          </w:tcPr>
          <w:p w14:paraId="5C8B0018" w14:textId="6E51F5E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0,20</w:t>
            </w:r>
          </w:p>
        </w:tc>
        <w:tc>
          <w:tcPr>
            <w:tcW w:w="829" w:type="dxa"/>
            <w:vAlign w:val="center"/>
          </w:tcPr>
          <w:p w14:paraId="5B8F7DF2" w14:textId="44D2422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2ADF95F7" w14:textId="2B23243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0,59</w:t>
            </w:r>
          </w:p>
        </w:tc>
        <w:tc>
          <w:tcPr>
            <w:tcW w:w="1247" w:type="dxa"/>
            <w:vAlign w:val="center"/>
          </w:tcPr>
          <w:p w14:paraId="5E88F188" w14:textId="398DD6E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-0,34</w:t>
            </w:r>
          </w:p>
        </w:tc>
        <w:tc>
          <w:tcPr>
            <w:tcW w:w="964" w:type="dxa"/>
            <w:vAlign w:val="center"/>
          </w:tcPr>
          <w:p w14:paraId="2889C065" w14:textId="5B9B1C3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-0,32</w:t>
            </w:r>
          </w:p>
        </w:tc>
        <w:tc>
          <w:tcPr>
            <w:tcW w:w="829" w:type="dxa"/>
            <w:vAlign w:val="center"/>
          </w:tcPr>
          <w:p w14:paraId="4F38D490" w14:textId="1327EB3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0,15</w:t>
            </w:r>
          </w:p>
        </w:tc>
        <w:tc>
          <w:tcPr>
            <w:tcW w:w="1474" w:type="dxa"/>
          </w:tcPr>
          <w:p w14:paraId="365489B4" w14:textId="288BE1A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0,14</w:t>
            </w:r>
          </w:p>
        </w:tc>
      </w:tr>
      <w:tr w:rsidR="002F58C7" w:rsidRPr="009C31AE" w14:paraId="2E8A573F" w14:textId="53D58954"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08683E89" w14:textId="43A7E1BA" w:rsidR="00382518" w:rsidRPr="009C31AE" w:rsidRDefault="00382518" w:rsidP="00382518">
            <w:pPr>
              <w:rPr>
                <w:szCs w:val="20"/>
              </w:rPr>
            </w:pPr>
            <w:r w:rsidRPr="009C31AE">
              <w:rPr>
                <w:szCs w:val="20"/>
              </w:rPr>
              <w:t>G19</w:t>
            </w:r>
          </w:p>
        </w:tc>
        <w:tc>
          <w:tcPr>
            <w:tcW w:w="829" w:type="dxa"/>
            <w:vAlign w:val="center"/>
          </w:tcPr>
          <w:p w14:paraId="36867FB0" w14:textId="7F59D19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-0,39</w:t>
            </w:r>
          </w:p>
        </w:tc>
        <w:tc>
          <w:tcPr>
            <w:tcW w:w="829" w:type="dxa"/>
          </w:tcPr>
          <w:p w14:paraId="60DD6072" w14:textId="18F83ED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0,59</w:t>
            </w:r>
          </w:p>
        </w:tc>
        <w:tc>
          <w:tcPr>
            <w:tcW w:w="829" w:type="dxa"/>
            <w:vAlign w:val="center"/>
          </w:tcPr>
          <w:p w14:paraId="27C9E9A1" w14:textId="5141A13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0,34</w:t>
            </w:r>
          </w:p>
        </w:tc>
        <w:tc>
          <w:tcPr>
            <w:tcW w:w="964" w:type="dxa"/>
            <w:vAlign w:val="center"/>
          </w:tcPr>
          <w:p w14:paraId="081494C4" w14:textId="7E30E53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-0,62</w:t>
            </w:r>
          </w:p>
        </w:tc>
        <w:tc>
          <w:tcPr>
            <w:tcW w:w="1247" w:type="dxa"/>
            <w:vAlign w:val="center"/>
          </w:tcPr>
          <w:p w14:paraId="189BDD6D" w14:textId="3126C860"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5F9EE17A" w14:textId="6896D14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0,17</w:t>
            </w:r>
          </w:p>
        </w:tc>
        <w:tc>
          <w:tcPr>
            <w:tcW w:w="829" w:type="dxa"/>
            <w:vAlign w:val="center"/>
          </w:tcPr>
          <w:p w14:paraId="69893721" w14:textId="7D76E3A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0,49</w:t>
            </w:r>
          </w:p>
        </w:tc>
        <w:tc>
          <w:tcPr>
            <w:tcW w:w="1474" w:type="dxa"/>
          </w:tcPr>
          <w:p w14:paraId="28221B1A" w14:textId="195C334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0,91</w:t>
            </w:r>
          </w:p>
        </w:tc>
      </w:tr>
      <w:tr w:rsidR="002F58C7" w:rsidRPr="009C31AE" w14:paraId="4EED5A6C" w14:textId="68BD41A0"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0C41CBA7" w14:textId="74A63C2A" w:rsidR="00382518" w:rsidRPr="009C31AE" w:rsidRDefault="00382518" w:rsidP="00382518">
            <w:pPr>
              <w:rPr>
                <w:szCs w:val="20"/>
              </w:rPr>
            </w:pPr>
            <w:r w:rsidRPr="009C31AE">
              <w:rPr>
                <w:szCs w:val="20"/>
              </w:rPr>
              <w:t>G20</w:t>
            </w:r>
          </w:p>
        </w:tc>
        <w:tc>
          <w:tcPr>
            <w:tcW w:w="829" w:type="dxa"/>
            <w:vAlign w:val="center"/>
          </w:tcPr>
          <w:p w14:paraId="3C3A4BF6" w14:textId="33C9BF7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-0,08</w:t>
            </w:r>
          </w:p>
        </w:tc>
        <w:tc>
          <w:tcPr>
            <w:tcW w:w="829" w:type="dxa"/>
          </w:tcPr>
          <w:p w14:paraId="238101AC" w14:textId="37F98B9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0,29</w:t>
            </w:r>
          </w:p>
        </w:tc>
        <w:tc>
          <w:tcPr>
            <w:tcW w:w="829" w:type="dxa"/>
            <w:vAlign w:val="center"/>
          </w:tcPr>
          <w:p w14:paraId="2729ED24" w14:textId="5DD3D31D"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0,16</w:t>
            </w:r>
          </w:p>
        </w:tc>
        <w:tc>
          <w:tcPr>
            <w:tcW w:w="964" w:type="dxa"/>
            <w:vAlign w:val="center"/>
          </w:tcPr>
          <w:p w14:paraId="0E7B46C3" w14:textId="34D722C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-2,56</w:t>
            </w:r>
          </w:p>
        </w:tc>
        <w:tc>
          <w:tcPr>
            <w:tcW w:w="1247" w:type="dxa"/>
            <w:vAlign w:val="center"/>
          </w:tcPr>
          <w:p w14:paraId="2A5661A9" w14:textId="6CDFB6E1"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-0,25</w:t>
            </w:r>
          </w:p>
        </w:tc>
        <w:tc>
          <w:tcPr>
            <w:tcW w:w="964" w:type="dxa"/>
            <w:vAlign w:val="center"/>
          </w:tcPr>
          <w:p w14:paraId="5685D452" w14:textId="7CE7ACC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-0,62</w:t>
            </w:r>
          </w:p>
        </w:tc>
        <w:tc>
          <w:tcPr>
            <w:tcW w:w="829" w:type="dxa"/>
            <w:vAlign w:val="center"/>
          </w:tcPr>
          <w:p w14:paraId="48EB7B60" w14:textId="5508A5F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0,19</w:t>
            </w:r>
          </w:p>
        </w:tc>
        <w:tc>
          <w:tcPr>
            <w:tcW w:w="1474" w:type="dxa"/>
          </w:tcPr>
          <w:p w14:paraId="3FD353FF" w14:textId="01274D4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-2,87</w:t>
            </w:r>
          </w:p>
        </w:tc>
      </w:tr>
      <w:tr w:rsidR="002F58C7" w:rsidRPr="009C31AE" w14:paraId="742A1318" w14:textId="687B8BB9"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02B2CCC3" w14:textId="63057C55" w:rsidR="00382518" w:rsidRPr="009C31AE" w:rsidRDefault="00382518" w:rsidP="00382518">
            <w:pPr>
              <w:rPr>
                <w:szCs w:val="20"/>
              </w:rPr>
            </w:pPr>
            <w:r w:rsidRPr="009C31AE">
              <w:rPr>
                <w:szCs w:val="20"/>
              </w:rPr>
              <w:t>G21</w:t>
            </w:r>
          </w:p>
        </w:tc>
        <w:tc>
          <w:tcPr>
            <w:tcW w:w="829" w:type="dxa"/>
            <w:vAlign w:val="center"/>
          </w:tcPr>
          <w:p w14:paraId="035D13FF" w14:textId="5DC3ABD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-5,39</w:t>
            </w:r>
          </w:p>
        </w:tc>
        <w:tc>
          <w:tcPr>
            <w:tcW w:w="829" w:type="dxa"/>
          </w:tcPr>
          <w:p w14:paraId="24D4C1D4" w14:textId="388A29C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-1,19</w:t>
            </w:r>
          </w:p>
        </w:tc>
        <w:tc>
          <w:tcPr>
            <w:tcW w:w="829" w:type="dxa"/>
            <w:vAlign w:val="center"/>
          </w:tcPr>
          <w:p w14:paraId="111CB198" w14:textId="2256E89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1,01</w:t>
            </w:r>
          </w:p>
        </w:tc>
        <w:tc>
          <w:tcPr>
            <w:tcW w:w="964" w:type="dxa"/>
            <w:vAlign w:val="center"/>
          </w:tcPr>
          <w:p w14:paraId="14D5C3F3" w14:textId="3C5E59C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1,28</w:t>
            </w:r>
          </w:p>
        </w:tc>
        <w:tc>
          <w:tcPr>
            <w:tcW w:w="1247" w:type="dxa"/>
            <w:vAlign w:val="center"/>
          </w:tcPr>
          <w:p w14:paraId="67CB0FCD" w14:textId="5671B1AA"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1760998B" w14:textId="5EDCC85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-0,62</w:t>
            </w:r>
          </w:p>
        </w:tc>
        <w:tc>
          <w:tcPr>
            <w:tcW w:w="829" w:type="dxa"/>
            <w:vAlign w:val="center"/>
          </w:tcPr>
          <w:p w14:paraId="601D4C57" w14:textId="47D380A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-1,28</w:t>
            </w:r>
          </w:p>
        </w:tc>
        <w:tc>
          <w:tcPr>
            <w:tcW w:w="1474" w:type="dxa"/>
          </w:tcPr>
          <w:p w14:paraId="1FBAAF6F" w14:textId="5BCCA8F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-5,86</w:t>
            </w:r>
          </w:p>
        </w:tc>
      </w:tr>
      <w:tr w:rsidR="002F58C7" w:rsidRPr="009C31AE" w14:paraId="75FE970C" w14:textId="72B022DB"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0D2B87F1" w14:textId="14AE23AD" w:rsidR="00382518" w:rsidRPr="009C31AE" w:rsidRDefault="00382518" w:rsidP="00382518">
            <w:pPr>
              <w:rPr>
                <w:szCs w:val="20"/>
              </w:rPr>
            </w:pPr>
            <w:r w:rsidRPr="009C31AE">
              <w:rPr>
                <w:szCs w:val="20"/>
              </w:rPr>
              <w:t>G22</w:t>
            </w:r>
          </w:p>
        </w:tc>
        <w:tc>
          <w:tcPr>
            <w:tcW w:w="829" w:type="dxa"/>
            <w:vAlign w:val="center"/>
          </w:tcPr>
          <w:p w14:paraId="6EF53B36" w14:textId="36A384D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-0,11</w:t>
            </w:r>
          </w:p>
        </w:tc>
        <w:tc>
          <w:tcPr>
            <w:tcW w:w="829" w:type="dxa"/>
          </w:tcPr>
          <w:p w14:paraId="50ED74B0" w14:textId="2D06EE84"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-0,37</w:t>
            </w:r>
          </w:p>
        </w:tc>
        <w:tc>
          <w:tcPr>
            <w:tcW w:w="829" w:type="dxa"/>
            <w:vAlign w:val="center"/>
          </w:tcPr>
          <w:p w14:paraId="40A25755" w14:textId="7B258F4A"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0,24</w:t>
            </w:r>
          </w:p>
        </w:tc>
        <w:tc>
          <w:tcPr>
            <w:tcW w:w="964" w:type="dxa"/>
            <w:vAlign w:val="center"/>
          </w:tcPr>
          <w:p w14:paraId="2EFD3817" w14:textId="0AA607B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0,34</w:t>
            </w:r>
          </w:p>
        </w:tc>
        <w:tc>
          <w:tcPr>
            <w:tcW w:w="1247" w:type="dxa"/>
            <w:vAlign w:val="center"/>
          </w:tcPr>
          <w:p w14:paraId="435D8686" w14:textId="05A946E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0,02</w:t>
            </w:r>
          </w:p>
        </w:tc>
        <w:tc>
          <w:tcPr>
            <w:tcW w:w="964" w:type="dxa"/>
            <w:vAlign w:val="center"/>
          </w:tcPr>
          <w:p w14:paraId="431A8F6C" w14:textId="56FE1D9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-0,62</w:t>
            </w:r>
          </w:p>
        </w:tc>
        <w:tc>
          <w:tcPr>
            <w:tcW w:w="829" w:type="dxa"/>
            <w:vAlign w:val="center"/>
          </w:tcPr>
          <w:p w14:paraId="17768889" w14:textId="17FB0F36"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-0,53</w:t>
            </w:r>
          </w:p>
        </w:tc>
        <w:tc>
          <w:tcPr>
            <w:tcW w:w="1474" w:type="dxa"/>
          </w:tcPr>
          <w:p w14:paraId="1F5719B4" w14:textId="557B9F9E"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9C31AE">
              <w:rPr>
                <w:b/>
                <w:bCs/>
                <w:color w:val="FF0000"/>
                <w:szCs w:val="20"/>
              </w:rPr>
              <w:t>-1,04</w:t>
            </w:r>
          </w:p>
        </w:tc>
      </w:tr>
      <w:tr w:rsidR="002F58C7" w:rsidRPr="009C31AE" w14:paraId="050FA4FC" w14:textId="39737E05"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2F5956E" w14:textId="1E15B574" w:rsidR="00382518" w:rsidRPr="009C31AE" w:rsidRDefault="00382518" w:rsidP="00382518">
            <w:pPr>
              <w:rPr>
                <w:szCs w:val="20"/>
              </w:rPr>
            </w:pPr>
            <w:r w:rsidRPr="009C31AE">
              <w:rPr>
                <w:szCs w:val="20"/>
              </w:rPr>
              <w:t>G23</w:t>
            </w:r>
          </w:p>
        </w:tc>
        <w:tc>
          <w:tcPr>
            <w:tcW w:w="829" w:type="dxa"/>
            <w:vAlign w:val="center"/>
          </w:tcPr>
          <w:p w14:paraId="5B4D3344" w14:textId="3A2BCEA6"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-0,64</w:t>
            </w:r>
          </w:p>
        </w:tc>
        <w:tc>
          <w:tcPr>
            <w:tcW w:w="829" w:type="dxa"/>
          </w:tcPr>
          <w:p w14:paraId="3BB49A3C" w14:textId="540D86B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-1,03</w:t>
            </w:r>
          </w:p>
        </w:tc>
        <w:tc>
          <w:tcPr>
            <w:tcW w:w="829" w:type="dxa"/>
            <w:vAlign w:val="center"/>
          </w:tcPr>
          <w:p w14:paraId="1A8DC42B" w14:textId="6AF7110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0,81</w:t>
            </w:r>
          </w:p>
        </w:tc>
        <w:tc>
          <w:tcPr>
            <w:tcW w:w="964" w:type="dxa"/>
            <w:vAlign w:val="center"/>
          </w:tcPr>
          <w:p w14:paraId="4BAB6D54" w14:textId="1E82158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-1,61</w:t>
            </w:r>
          </w:p>
        </w:tc>
        <w:tc>
          <w:tcPr>
            <w:tcW w:w="1247" w:type="dxa"/>
            <w:vAlign w:val="center"/>
          </w:tcPr>
          <w:p w14:paraId="0A8E02D7" w14:textId="10C96AA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0,33</w:t>
            </w:r>
          </w:p>
        </w:tc>
        <w:tc>
          <w:tcPr>
            <w:tcW w:w="964" w:type="dxa"/>
            <w:vAlign w:val="center"/>
          </w:tcPr>
          <w:p w14:paraId="40BB3270" w14:textId="6DC263AD"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-0,62</w:t>
            </w:r>
          </w:p>
        </w:tc>
        <w:tc>
          <w:tcPr>
            <w:tcW w:w="829" w:type="dxa"/>
            <w:vAlign w:val="center"/>
          </w:tcPr>
          <w:p w14:paraId="4F688B42" w14:textId="15835938"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-0,95</w:t>
            </w:r>
          </w:p>
        </w:tc>
        <w:tc>
          <w:tcPr>
            <w:tcW w:w="1474" w:type="dxa"/>
          </w:tcPr>
          <w:p w14:paraId="6FE825ED" w14:textId="02A74E10"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-3,72</w:t>
            </w:r>
          </w:p>
        </w:tc>
      </w:tr>
      <w:tr w:rsidR="002F58C7" w:rsidRPr="009C31AE" w14:paraId="297D70C0" w14:textId="56525843"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443917D6" w14:textId="21D883A7" w:rsidR="00382518" w:rsidRPr="009C31AE" w:rsidRDefault="00382518" w:rsidP="00382518">
            <w:pPr>
              <w:rPr>
                <w:szCs w:val="20"/>
              </w:rPr>
            </w:pPr>
            <w:r w:rsidRPr="009C31AE">
              <w:rPr>
                <w:szCs w:val="20"/>
              </w:rPr>
              <w:t>G24</w:t>
            </w:r>
          </w:p>
        </w:tc>
        <w:tc>
          <w:tcPr>
            <w:tcW w:w="829" w:type="dxa"/>
            <w:vAlign w:val="center"/>
          </w:tcPr>
          <w:p w14:paraId="04445DE4" w14:textId="6F4433C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w:t>
            </w:r>
            <w:r>
              <w:rPr>
                <w:szCs w:val="20"/>
              </w:rPr>
              <w:t>50</w:t>
            </w:r>
          </w:p>
        </w:tc>
        <w:tc>
          <w:tcPr>
            <w:tcW w:w="829" w:type="dxa"/>
          </w:tcPr>
          <w:p w14:paraId="4DD2B564" w14:textId="6A3A21F9"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-0,12</w:t>
            </w:r>
          </w:p>
        </w:tc>
        <w:tc>
          <w:tcPr>
            <w:tcW w:w="829" w:type="dxa"/>
            <w:vAlign w:val="center"/>
          </w:tcPr>
          <w:p w14:paraId="278594B2" w14:textId="2CE15F0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w:t>
            </w:r>
            <w:r>
              <w:rPr>
                <w:szCs w:val="20"/>
              </w:rPr>
              <w:t>1</w:t>
            </w:r>
          </w:p>
        </w:tc>
        <w:tc>
          <w:tcPr>
            <w:tcW w:w="964" w:type="dxa"/>
            <w:vAlign w:val="center"/>
          </w:tcPr>
          <w:p w14:paraId="4AA6428F" w14:textId="7F818C8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-0,01</w:t>
            </w:r>
          </w:p>
        </w:tc>
        <w:tc>
          <w:tcPr>
            <w:tcW w:w="1247" w:type="dxa"/>
            <w:vAlign w:val="center"/>
          </w:tcPr>
          <w:p w14:paraId="6754563E" w14:textId="2EDC2EFF"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0,1</w:t>
            </w:r>
            <w:r>
              <w:rPr>
                <w:szCs w:val="20"/>
              </w:rPr>
              <w:t>5</w:t>
            </w:r>
          </w:p>
        </w:tc>
        <w:tc>
          <w:tcPr>
            <w:tcW w:w="964" w:type="dxa"/>
            <w:vAlign w:val="center"/>
          </w:tcPr>
          <w:p w14:paraId="2D45C634" w14:textId="5576CFAB"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-0,28</w:t>
            </w:r>
          </w:p>
        </w:tc>
        <w:tc>
          <w:tcPr>
            <w:tcW w:w="829" w:type="dxa"/>
            <w:vAlign w:val="center"/>
          </w:tcPr>
          <w:p w14:paraId="123ECC6D" w14:textId="6B02819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-0,74</w:t>
            </w:r>
          </w:p>
        </w:tc>
        <w:tc>
          <w:tcPr>
            <w:tcW w:w="1474" w:type="dxa"/>
          </w:tcPr>
          <w:p w14:paraId="06CA4C0E" w14:textId="2F73369D" w:rsidR="00382518" w:rsidRPr="0069113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69113E">
              <w:rPr>
                <w:szCs w:val="20"/>
              </w:rPr>
              <w:t>0,02</w:t>
            </w:r>
          </w:p>
        </w:tc>
      </w:tr>
      <w:tr w:rsidR="002F58C7" w:rsidRPr="009C31AE" w14:paraId="4A566E87" w14:textId="12B338B0"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4C5B42A0" w14:textId="3BC7F6B7" w:rsidR="00382518" w:rsidRPr="009C31AE" w:rsidRDefault="00382518" w:rsidP="00382518">
            <w:pPr>
              <w:rPr>
                <w:szCs w:val="20"/>
              </w:rPr>
            </w:pPr>
            <w:r w:rsidRPr="009C31AE">
              <w:rPr>
                <w:szCs w:val="20"/>
              </w:rPr>
              <w:t>G25</w:t>
            </w:r>
          </w:p>
        </w:tc>
        <w:tc>
          <w:tcPr>
            <w:tcW w:w="829" w:type="dxa"/>
            <w:vAlign w:val="center"/>
          </w:tcPr>
          <w:p w14:paraId="025BF65A" w14:textId="45599E9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-0,59</w:t>
            </w:r>
          </w:p>
        </w:tc>
        <w:tc>
          <w:tcPr>
            <w:tcW w:w="829" w:type="dxa"/>
          </w:tcPr>
          <w:p w14:paraId="1D068E79" w14:textId="62687F6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0,52</w:t>
            </w:r>
          </w:p>
        </w:tc>
        <w:tc>
          <w:tcPr>
            <w:tcW w:w="829" w:type="dxa"/>
            <w:vAlign w:val="center"/>
          </w:tcPr>
          <w:p w14:paraId="1F947F25" w14:textId="383C2E0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-0,13</w:t>
            </w:r>
          </w:p>
        </w:tc>
        <w:tc>
          <w:tcPr>
            <w:tcW w:w="964" w:type="dxa"/>
            <w:vAlign w:val="center"/>
          </w:tcPr>
          <w:p w14:paraId="1EDE67FD" w14:textId="27F9DE42"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-0,67</w:t>
            </w:r>
          </w:p>
        </w:tc>
        <w:tc>
          <w:tcPr>
            <w:tcW w:w="1247" w:type="dxa"/>
            <w:vAlign w:val="center"/>
          </w:tcPr>
          <w:p w14:paraId="55481B91" w14:textId="3C9CB67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-0,05</w:t>
            </w:r>
          </w:p>
        </w:tc>
        <w:tc>
          <w:tcPr>
            <w:tcW w:w="964" w:type="dxa"/>
            <w:vAlign w:val="center"/>
          </w:tcPr>
          <w:p w14:paraId="47FA4402" w14:textId="4A09BBA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-0,62</w:t>
            </w:r>
          </w:p>
        </w:tc>
        <w:tc>
          <w:tcPr>
            <w:tcW w:w="829" w:type="dxa"/>
            <w:vAlign w:val="center"/>
          </w:tcPr>
          <w:p w14:paraId="268EAA94" w14:textId="5A31C223"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-0,43</w:t>
            </w:r>
          </w:p>
        </w:tc>
        <w:tc>
          <w:tcPr>
            <w:tcW w:w="1474" w:type="dxa"/>
          </w:tcPr>
          <w:p w14:paraId="0787EDC9" w14:textId="7986F831"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9C31AE">
              <w:rPr>
                <w:b/>
                <w:bCs/>
                <w:color w:val="FF0000"/>
                <w:szCs w:val="20"/>
              </w:rPr>
              <w:t>-1,97</w:t>
            </w:r>
          </w:p>
        </w:tc>
      </w:tr>
      <w:tr w:rsidR="002F58C7" w:rsidRPr="009C31AE" w14:paraId="12D9189D" w14:textId="0BCAF7B6" w:rsidTr="002F58C7">
        <w:trPr>
          <w:jc w:val="center"/>
        </w:trPr>
        <w:tc>
          <w:tcPr>
            <w:cnfStyle w:val="001000000000" w:firstRow="0" w:lastRow="0" w:firstColumn="1" w:lastColumn="0" w:oddVBand="0" w:evenVBand="0" w:oddHBand="0" w:evenHBand="0" w:firstRowFirstColumn="0" w:firstRowLastColumn="0" w:lastRowFirstColumn="0" w:lastRowLastColumn="0"/>
            <w:tcW w:w="833" w:type="dxa"/>
          </w:tcPr>
          <w:p w14:paraId="70DB1D9D" w14:textId="0D04B7BE" w:rsidR="00382518" w:rsidRPr="009C31AE" w:rsidRDefault="00382518" w:rsidP="00382518">
            <w:pPr>
              <w:rPr>
                <w:szCs w:val="20"/>
              </w:rPr>
            </w:pPr>
            <w:r w:rsidRPr="009C31AE">
              <w:rPr>
                <w:szCs w:val="20"/>
              </w:rPr>
              <w:t>G26</w:t>
            </w:r>
          </w:p>
        </w:tc>
        <w:tc>
          <w:tcPr>
            <w:tcW w:w="829" w:type="dxa"/>
            <w:vAlign w:val="center"/>
          </w:tcPr>
          <w:p w14:paraId="623A5AFC" w14:textId="1A2533B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-0,29</w:t>
            </w:r>
          </w:p>
        </w:tc>
        <w:tc>
          <w:tcPr>
            <w:tcW w:w="829" w:type="dxa"/>
          </w:tcPr>
          <w:p w14:paraId="73C154B4" w14:textId="7E4AF39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4F28C4">
              <w:t>0,27</w:t>
            </w:r>
          </w:p>
        </w:tc>
        <w:tc>
          <w:tcPr>
            <w:tcW w:w="829" w:type="dxa"/>
            <w:vAlign w:val="center"/>
          </w:tcPr>
          <w:p w14:paraId="5ADB7174" w14:textId="77BFA0C1"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0,59</w:t>
            </w:r>
          </w:p>
        </w:tc>
        <w:tc>
          <w:tcPr>
            <w:tcW w:w="964" w:type="dxa"/>
            <w:vAlign w:val="center"/>
          </w:tcPr>
          <w:p w14:paraId="2F9C56EB" w14:textId="37D0462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-0,06</w:t>
            </w:r>
          </w:p>
        </w:tc>
        <w:tc>
          <w:tcPr>
            <w:tcW w:w="1247" w:type="dxa"/>
            <w:vAlign w:val="center"/>
          </w:tcPr>
          <w:p w14:paraId="1BBF3ECE" w14:textId="40C77755"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0,33</w:t>
            </w:r>
          </w:p>
        </w:tc>
        <w:tc>
          <w:tcPr>
            <w:tcW w:w="964" w:type="dxa"/>
            <w:vAlign w:val="center"/>
          </w:tcPr>
          <w:p w14:paraId="63BCDB51" w14:textId="727091B0"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-0,61</w:t>
            </w:r>
          </w:p>
        </w:tc>
        <w:tc>
          <w:tcPr>
            <w:tcW w:w="829" w:type="dxa"/>
            <w:vAlign w:val="center"/>
          </w:tcPr>
          <w:p w14:paraId="16427574" w14:textId="41F19B8C"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0,65</w:t>
            </w:r>
          </w:p>
        </w:tc>
        <w:tc>
          <w:tcPr>
            <w:tcW w:w="1474" w:type="dxa"/>
          </w:tcPr>
          <w:p w14:paraId="6CEDC8E6" w14:textId="49EC6823" w:rsidR="00382518" w:rsidRPr="009C31AE" w:rsidRDefault="00382518" w:rsidP="00382518">
            <w:pPr>
              <w:jc w:val="center"/>
              <w:cnfStyle w:val="000000000000" w:firstRow="0" w:lastRow="0" w:firstColumn="0" w:lastColumn="0" w:oddVBand="0" w:evenVBand="0" w:oddHBand="0" w:evenHBand="0" w:firstRowFirstColumn="0" w:firstRowLastColumn="0" w:lastRowFirstColumn="0" w:lastRowLastColumn="0"/>
              <w:rPr>
                <w:szCs w:val="20"/>
              </w:rPr>
            </w:pPr>
            <w:r w:rsidRPr="009C31AE">
              <w:rPr>
                <w:szCs w:val="20"/>
              </w:rPr>
              <w:t>0,88</w:t>
            </w:r>
          </w:p>
        </w:tc>
      </w:tr>
      <w:tr w:rsidR="002F58C7" w:rsidRPr="009C31AE" w14:paraId="7A5A25ED" w14:textId="49E33913" w:rsidTr="002F5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dxa"/>
          </w:tcPr>
          <w:p w14:paraId="2D920638" w14:textId="51A27FBA" w:rsidR="00382518" w:rsidRPr="009C31AE" w:rsidRDefault="00382518" w:rsidP="00382518">
            <w:pPr>
              <w:rPr>
                <w:szCs w:val="20"/>
              </w:rPr>
            </w:pPr>
            <w:r w:rsidRPr="009C31AE">
              <w:rPr>
                <w:szCs w:val="20"/>
              </w:rPr>
              <w:t>G27</w:t>
            </w:r>
          </w:p>
        </w:tc>
        <w:tc>
          <w:tcPr>
            <w:tcW w:w="829" w:type="dxa"/>
            <w:vAlign w:val="center"/>
          </w:tcPr>
          <w:p w14:paraId="268A75FA" w14:textId="203CA8F4"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0,24</w:t>
            </w:r>
          </w:p>
        </w:tc>
        <w:tc>
          <w:tcPr>
            <w:tcW w:w="829" w:type="dxa"/>
          </w:tcPr>
          <w:p w14:paraId="28DCB57D" w14:textId="027888AE"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4F28C4">
              <w:t>0,37</w:t>
            </w:r>
          </w:p>
        </w:tc>
        <w:tc>
          <w:tcPr>
            <w:tcW w:w="829" w:type="dxa"/>
            <w:vAlign w:val="center"/>
          </w:tcPr>
          <w:p w14:paraId="362B42B2" w14:textId="0D870BD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0,51</w:t>
            </w:r>
          </w:p>
        </w:tc>
        <w:tc>
          <w:tcPr>
            <w:tcW w:w="964" w:type="dxa"/>
            <w:vAlign w:val="center"/>
          </w:tcPr>
          <w:p w14:paraId="34AA68AD" w14:textId="4C1FCDC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0,39</w:t>
            </w:r>
          </w:p>
        </w:tc>
        <w:tc>
          <w:tcPr>
            <w:tcW w:w="1247" w:type="dxa"/>
            <w:vAlign w:val="center"/>
          </w:tcPr>
          <w:p w14:paraId="087E8FAA" w14:textId="2A8256BF"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0,04</w:t>
            </w:r>
          </w:p>
        </w:tc>
        <w:tc>
          <w:tcPr>
            <w:tcW w:w="964" w:type="dxa"/>
            <w:vAlign w:val="center"/>
          </w:tcPr>
          <w:p w14:paraId="4AFA9B03" w14:textId="63920A97"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-0,10</w:t>
            </w:r>
          </w:p>
        </w:tc>
        <w:tc>
          <w:tcPr>
            <w:tcW w:w="829" w:type="dxa"/>
            <w:vAlign w:val="center"/>
          </w:tcPr>
          <w:p w14:paraId="435CEA73" w14:textId="6CE913BC"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-0,10</w:t>
            </w:r>
          </w:p>
        </w:tc>
        <w:tc>
          <w:tcPr>
            <w:tcW w:w="1474" w:type="dxa"/>
          </w:tcPr>
          <w:p w14:paraId="51219605" w14:textId="0D63D5C5" w:rsidR="00382518" w:rsidRPr="009C31AE" w:rsidRDefault="00382518" w:rsidP="00382518">
            <w:pPr>
              <w:jc w:val="center"/>
              <w:cnfStyle w:val="000000100000" w:firstRow="0" w:lastRow="0" w:firstColumn="0" w:lastColumn="0" w:oddVBand="0" w:evenVBand="0" w:oddHBand="1" w:evenHBand="0" w:firstRowFirstColumn="0" w:firstRowLastColumn="0" w:lastRowFirstColumn="0" w:lastRowLastColumn="0"/>
              <w:rPr>
                <w:szCs w:val="20"/>
              </w:rPr>
            </w:pPr>
            <w:r w:rsidRPr="009C31AE">
              <w:rPr>
                <w:szCs w:val="20"/>
              </w:rPr>
              <w:t>1,34</w:t>
            </w:r>
          </w:p>
        </w:tc>
      </w:tr>
      <w:bookmarkEnd w:id="33"/>
    </w:tbl>
    <w:p w14:paraId="140F2544" w14:textId="77777777" w:rsidR="00AA7272" w:rsidRDefault="00AA7272" w:rsidP="00AA7272"/>
    <w:p w14:paraId="6D8E1D06" w14:textId="77777777" w:rsidR="00842771" w:rsidRDefault="00842771">
      <w:pPr>
        <w:jc w:val="left"/>
        <w:rPr>
          <w:i/>
          <w:iCs/>
          <w:color w:val="242852" w:themeColor="text2"/>
          <w:sz w:val="18"/>
          <w:szCs w:val="18"/>
        </w:rPr>
      </w:pPr>
      <w:r>
        <w:br w:type="page"/>
      </w:r>
    </w:p>
    <w:p w14:paraId="20FFA006" w14:textId="3CF2285B" w:rsidR="00717B25" w:rsidRDefault="00AA7272" w:rsidP="00806405">
      <w:pPr>
        <w:pStyle w:val="Legenda"/>
        <w:spacing w:after="0"/>
      </w:pPr>
      <w:bookmarkStart w:id="34" w:name="_Toc95316114"/>
      <w:r>
        <w:lastRenderedPageBreak/>
        <w:t xml:space="preserve">Rycina </w:t>
      </w:r>
      <w:fldSimple w:instr=" SEQ Rycina \* ARABIC ">
        <w:r w:rsidR="001C7269">
          <w:rPr>
            <w:noProof/>
          </w:rPr>
          <w:t>14</w:t>
        </w:r>
      </w:fldSimple>
      <w:r>
        <w:t>. Rozkład przestrzenny syntetycznego wskaźnika społecznego</w:t>
      </w:r>
      <w:bookmarkEnd w:id="34"/>
    </w:p>
    <w:p w14:paraId="7E34A1AD" w14:textId="4E264233" w:rsidR="00747788" w:rsidRPr="00747788" w:rsidRDefault="00747788" w:rsidP="00842771">
      <w:pPr>
        <w:jc w:val="center"/>
      </w:pPr>
      <w:r>
        <w:rPr>
          <w:noProof/>
        </w:rPr>
        <w:drawing>
          <wp:inline distT="0" distB="0" distL="0" distR="0" wp14:anchorId="2CC67B97" wp14:editId="294A2338">
            <wp:extent cx="4989093" cy="4679999"/>
            <wp:effectExtent l="0" t="0" r="254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9093" cy="4679999"/>
                    </a:xfrm>
                    <a:prstGeom prst="rect">
                      <a:avLst/>
                    </a:prstGeom>
                  </pic:spPr>
                </pic:pic>
              </a:graphicData>
            </a:graphic>
          </wp:inline>
        </w:drawing>
      </w:r>
    </w:p>
    <w:p w14:paraId="78C9BD12" w14:textId="22DBDE96" w:rsidR="00F06CD2" w:rsidRDefault="0074137F" w:rsidP="00036890">
      <w:r>
        <w:t xml:space="preserve">Stosownie do zapisów ustawy </w:t>
      </w:r>
      <w:r w:rsidRPr="0074137F">
        <w:t>z dnia 9 października 2015 r.</w:t>
      </w:r>
      <w:r>
        <w:t xml:space="preserve"> o rewitalizacji, przedsięwzięcia rewitalizacyjne prowadzi się na terenach charakteryzujących się występowaniem stanu kryzysowego. Obszar gminy znajdujący się w </w:t>
      </w:r>
      <w:r w:rsidR="006829BE">
        <w:t xml:space="preserve">takim </w:t>
      </w:r>
      <w:r>
        <w:t xml:space="preserve">stanie, to taki obszar, na którym mamy </w:t>
      </w:r>
      <w:r w:rsidR="006829BE">
        <w:br/>
      </w:r>
      <w:r>
        <w:t>do</w:t>
      </w:r>
      <w:r w:rsidR="00C56515">
        <w:t xml:space="preserve"> czynienia z </w:t>
      </w:r>
      <w:r>
        <w:t>koncentracj</w:t>
      </w:r>
      <w:r w:rsidR="00AB1F82">
        <w:t xml:space="preserve">ą </w:t>
      </w:r>
      <w:r>
        <w:t>negatywnych zjawisk społecznych, w szczególności bezrobocia, ubóstwa, przestępczości, wysokiej liczby mieszkańców będących osobami ze szczególnymi potrzebami, niskiego poziomu edukacji lub kapitału społecznego, a także niewystarczającego poziomu uczestnictwa w życiu publicznym i kulturalnym</w:t>
      </w:r>
      <w:r w:rsidR="00C56515">
        <w:t xml:space="preserve">. W wyniku przeprowadzonej analizy wskaźnikowej zjawisk społecznych, jako obszary </w:t>
      </w:r>
      <w:r w:rsidR="006829BE">
        <w:t xml:space="preserve">z kumulacją </w:t>
      </w:r>
      <w:r w:rsidR="00781416">
        <w:t>zjawisk kryzysowych</w:t>
      </w:r>
      <w:r w:rsidR="00C56515">
        <w:t xml:space="preserve"> należy uznać te jednostki, dla których syntetyczny wskaźnik społeczny przyjmuje wartości ujemne, co świadczy </w:t>
      </w:r>
      <w:bookmarkStart w:id="35" w:name="_Hlk94504199"/>
      <w:r w:rsidR="00C56515">
        <w:t>o szczególnym natężeniu negatywnych zjawisk społecznych</w:t>
      </w:r>
      <w:bookmarkEnd w:id="35"/>
      <w:r w:rsidR="00C56515">
        <w:t xml:space="preserve">. </w:t>
      </w:r>
    </w:p>
    <w:p w14:paraId="2EC4158D" w14:textId="31826582" w:rsidR="0074137F" w:rsidRDefault="00C56515" w:rsidP="00036890">
      <w:r>
        <w:t>W związku z powyższym obszar</w:t>
      </w:r>
      <w:r w:rsidR="003E27B6">
        <w:t>ami</w:t>
      </w:r>
      <w:r>
        <w:t xml:space="preserve"> </w:t>
      </w:r>
      <w:r w:rsidR="003E27B6">
        <w:t xml:space="preserve">gminy z kumulacją zjawisk </w:t>
      </w:r>
      <w:r>
        <w:t>kryzysow</w:t>
      </w:r>
      <w:r w:rsidR="003E27B6">
        <w:t>ych</w:t>
      </w:r>
      <w:r>
        <w:t xml:space="preserve"> gminy Drezdenko </w:t>
      </w:r>
      <w:r w:rsidR="006829BE">
        <w:t>należy uznać</w:t>
      </w:r>
      <w:r>
        <w:t xml:space="preserve"> tereny jednostek: </w:t>
      </w:r>
      <w:r w:rsidR="002E65EF">
        <w:t>M2, M3, M4, M5, M7, M8, M10, G1, G4, G6, G10, G20, G21, G22, G23 i G25</w:t>
      </w:r>
      <w:r w:rsidR="00593FD6">
        <w:t xml:space="preserve"> (tab. </w:t>
      </w:r>
      <w:r w:rsidR="00EA588E">
        <w:t>5</w:t>
      </w:r>
      <w:r w:rsidR="00593FD6">
        <w:t>, ryc. 1</w:t>
      </w:r>
      <w:r w:rsidR="00070C63">
        <w:t>5</w:t>
      </w:r>
      <w:r w:rsidR="00593FD6">
        <w:t>)</w:t>
      </w:r>
      <w:r w:rsidR="002E65EF">
        <w:t>.</w:t>
      </w:r>
    </w:p>
    <w:p w14:paraId="306147A8" w14:textId="77777777" w:rsidR="00842771" w:rsidRDefault="00842771">
      <w:pPr>
        <w:jc w:val="left"/>
        <w:rPr>
          <w:i/>
          <w:iCs/>
          <w:color w:val="242852" w:themeColor="text2"/>
          <w:sz w:val="18"/>
          <w:szCs w:val="18"/>
        </w:rPr>
      </w:pPr>
      <w:r>
        <w:br w:type="page"/>
      </w:r>
    </w:p>
    <w:p w14:paraId="5FCB8608" w14:textId="7B0125ED" w:rsidR="0021075F" w:rsidRDefault="0021075F" w:rsidP="00466D4B">
      <w:pPr>
        <w:pStyle w:val="Legenda"/>
        <w:spacing w:after="0"/>
        <w:jc w:val="left"/>
      </w:pPr>
      <w:bookmarkStart w:id="36" w:name="_Toc95316096"/>
      <w:r>
        <w:lastRenderedPageBreak/>
        <w:t xml:space="preserve">Tabela </w:t>
      </w:r>
      <w:fldSimple w:instr=" SEQ Tabela \* ARABIC ">
        <w:r w:rsidR="001C7269">
          <w:rPr>
            <w:noProof/>
          </w:rPr>
          <w:t>5</w:t>
        </w:r>
      </w:fldSimple>
      <w:r>
        <w:t xml:space="preserve">. Zestawienie wartości wskaźników dla jednostek analitycznych o </w:t>
      </w:r>
      <w:r w:rsidRPr="0021075F">
        <w:t>szczególnym natężeniu negatywnych zjawisk społecznych</w:t>
      </w:r>
      <w:bookmarkEnd w:id="36"/>
    </w:p>
    <w:tbl>
      <w:tblPr>
        <w:tblStyle w:val="Tabelalisty6kolorowaakcent4"/>
        <w:tblW w:w="9092" w:type="dxa"/>
        <w:tblLook w:val="04A0" w:firstRow="1" w:lastRow="0" w:firstColumn="1" w:lastColumn="0" w:noHBand="0" w:noVBand="1"/>
      </w:tblPr>
      <w:tblGrid>
        <w:gridCol w:w="681"/>
        <w:gridCol w:w="1721"/>
        <w:gridCol w:w="680"/>
        <w:gridCol w:w="661"/>
        <w:gridCol w:w="663"/>
        <w:gridCol w:w="663"/>
        <w:gridCol w:w="663"/>
        <w:gridCol w:w="663"/>
        <w:gridCol w:w="663"/>
        <w:gridCol w:w="648"/>
        <w:gridCol w:w="726"/>
        <w:gridCol w:w="660"/>
      </w:tblGrid>
      <w:tr w:rsidR="002F58C7" w:rsidRPr="009C31AE" w14:paraId="78F09A1E" w14:textId="7C9C5EE0" w:rsidTr="002F58C7">
        <w:trPr>
          <w:cnfStyle w:val="100000000000" w:firstRow="1" w:lastRow="0" w:firstColumn="0" w:lastColumn="0" w:oddVBand="0" w:evenVBand="0" w:oddHBand="0" w:evenHBand="0" w:firstRowFirstColumn="0" w:firstRowLastColumn="0" w:lastRowFirstColumn="0" w:lastRowLastColumn="0"/>
          <w:cantSplit/>
          <w:trHeight w:val="3118"/>
        </w:trPr>
        <w:tc>
          <w:tcPr>
            <w:cnfStyle w:val="001000000000" w:firstRow="0" w:lastRow="0" w:firstColumn="1" w:lastColumn="0" w:oddVBand="0" w:evenVBand="0" w:oddHBand="0" w:evenHBand="0" w:firstRowFirstColumn="0" w:firstRowLastColumn="0" w:lastRowFirstColumn="0" w:lastRowLastColumn="0"/>
            <w:tcW w:w="681" w:type="dxa"/>
            <w:textDirection w:val="btLr"/>
            <w:vAlign w:val="center"/>
          </w:tcPr>
          <w:p w14:paraId="078289FA" w14:textId="77777777" w:rsidR="002F58C7" w:rsidRPr="00B14D81" w:rsidRDefault="002F58C7" w:rsidP="002F58C7">
            <w:pPr>
              <w:ind w:left="113" w:right="113"/>
              <w:jc w:val="left"/>
              <w:rPr>
                <w:szCs w:val="20"/>
              </w:rPr>
            </w:pPr>
            <w:r w:rsidRPr="00B14D81">
              <w:rPr>
                <w:szCs w:val="20"/>
              </w:rPr>
              <w:t>Oznaczenie</w:t>
            </w:r>
          </w:p>
        </w:tc>
        <w:tc>
          <w:tcPr>
            <w:tcW w:w="1721" w:type="dxa"/>
            <w:textDirection w:val="btLr"/>
            <w:vAlign w:val="center"/>
          </w:tcPr>
          <w:p w14:paraId="0E927CA1" w14:textId="78BF88CE"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B14D81">
              <w:rPr>
                <w:szCs w:val="20"/>
              </w:rPr>
              <w:t>Jednostka</w:t>
            </w:r>
          </w:p>
        </w:tc>
        <w:tc>
          <w:tcPr>
            <w:tcW w:w="680" w:type="dxa"/>
            <w:textDirection w:val="btLr"/>
            <w:vAlign w:val="center"/>
          </w:tcPr>
          <w:p w14:paraId="35F3FDFC" w14:textId="7D7A6925"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Bezrobocie</w:t>
            </w:r>
          </w:p>
        </w:tc>
        <w:tc>
          <w:tcPr>
            <w:tcW w:w="661" w:type="dxa"/>
            <w:textDirection w:val="btLr"/>
            <w:vAlign w:val="center"/>
          </w:tcPr>
          <w:p w14:paraId="6C636EEE" w14:textId="6DE8F2E4"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Ubóstwo</w:t>
            </w:r>
          </w:p>
        </w:tc>
        <w:tc>
          <w:tcPr>
            <w:tcW w:w="663" w:type="dxa"/>
            <w:textDirection w:val="btLr"/>
            <w:vAlign w:val="center"/>
          </w:tcPr>
          <w:p w14:paraId="3DA39E1E" w14:textId="4F5C4EA7"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Przestępczość</w:t>
            </w:r>
          </w:p>
        </w:tc>
        <w:tc>
          <w:tcPr>
            <w:tcW w:w="663" w:type="dxa"/>
            <w:textDirection w:val="btLr"/>
            <w:vAlign w:val="center"/>
          </w:tcPr>
          <w:p w14:paraId="48F5AFE7" w14:textId="3CD61A8C"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Wykluczenie społeczne ze wzgl. na niepełnosprawność</w:t>
            </w:r>
          </w:p>
        </w:tc>
        <w:tc>
          <w:tcPr>
            <w:tcW w:w="663" w:type="dxa"/>
            <w:textDirection w:val="btLr"/>
            <w:vAlign w:val="center"/>
          </w:tcPr>
          <w:p w14:paraId="146A03F1" w14:textId="3721F39B"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Bezradność i zagrożenie wykluczeniem społecznym</w:t>
            </w:r>
          </w:p>
        </w:tc>
        <w:tc>
          <w:tcPr>
            <w:tcW w:w="663" w:type="dxa"/>
            <w:textDirection w:val="btLr"/>
            <w:vAlign w:val="center"/>
          </w:tcPr>
          <w:p w14:paraId="4225F1EB" w14:textId="77B9238B"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Kapitał społeczny i u</w:t>
            </w:r>
            <w:r w:rsidRPr="009C31AE">
              <w:rPr>
                <w:szCs w:val="20"/>
              </w:rPr>
              <w:t>czestnictwo w życiu publicznym</w:t>
            </w:r>
          </w:p>
        </w:tc>
        <w:tc>
          <w:tcPr>
            <w:tcW w:w="663" w:type="dxa"/>
            <w:textDirection w:val="btLr"/>
            <w:vAlign w:val="center"/>
          </w:tcPr>
          <w:p w14:paraId="44BE9525" w14:textId="491458A7"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Zmiany demograficzne</w:t>
            </w:r>
          </w:p>
        </w:tc>
        <w:tc>
          <w:tcPr>
            <w:tcW w:w="648" w:type="dxa"/>
            <w:textDirection w:val="btLr"/>
            <w:vAlign w:val="center"/>
          </w:tcPr>
          <w:p w14:paraId="5E6C7EF0" w14:textId="77777777"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B14D81">
              <w:rPr>
                <w:szCs w:val="20"/>
              </w:rPr>
              <w:t>Syntetyczny wskaźnik społeczny</w:t>
            </w:r>
          </w:p>
        </w:tc>
        <w:tc>
          <w:tcPr>
            <w:tcW w:w="726" w:type="dxa"/>
            <w:textDirection w:val="btLr"/>
          </w:tcPr>
          <w:p w14:paraId="0256C332" w14:textId="77777777" w:rsidR="002F58C7"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b w:val="0"/>
                <w:bCs w:val="0"/>
                <w:szCs w:val="20"/>
              </w:rPr>
            </w:pPr>
            <w:r>
              <w:rPr>
                <w:szCs w:val="20"/>
              </w:rPr>
              <w:t>Powierzchnia</w:t>
            </w:r>
          </w:p>
          <w:p w14:paraId="29890DE6" w14:textId="4959F292" w:rsidR="002F58C7" w:rsidRPr="00F06CD2"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b w:val="0"/>
                <w:bCs w:val="0"/>
                <w:szCs w:val="20"/>
              </w:rPr>
            </w:pPr>
            <w:r>
              <w:rPr>
                <w:b w:val="0"/>
                <w:bCs w:val="0"/>
                <w:szCs w:val="20"/>
              </w:rPr>
              <w:t>[km</w:t>
            </w:r>
            <w:r w:rsidRPr="00F06CD2">
              <w:rPr>
                <w:b w:val="0"/>
                <w:bCs w:val="0"/>
                <w:szCs w:val="20"/>
                <w:vertAlign w:val="superscript"/>
              </w:rPr>
              <w:t>2</w:t>
            </w:r>
            <w:r>
              <w:rPr>
                <w:b w:val="0"/>
                <w:bCs w:val="0"/>
                <w:szCs w:val="20"/>
              </w:rPr>
              <w:t>]</w:t>
            </w:r>
          </w:p>
        </w:tc>
        <w:tc>
          <w:tcPr>
            <w:tcW w:w="660" w:type="dxa"/>
            <w:textDirection w:val="btLr"/>
            <w:vAlign w:val="center"/>
          </w:tcPr>
          <w:p w14:paraId="15F0AA65" w14:textId="5F2BACD0" w:rsidR="002F58C7" w:rsidRPr="00B14D81" w:rsidRDefault="002F58C7" w:rsidP="002F58C7">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Pr>
                <w:szCs w:val="20"/>
              </w:rPr>
              <w:t>Ludność</w:t>
            </w:r>
          </w:p>
        </w:tc>
      </w:tr>
      <w:tr w:rsidR="00B07D65" w:rsidRPr="009C31AE" w14:paraId="55D8CC2D" w14:textId="4CC59146"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2AED2B15" w14:textId="77777777" w:rsidR="00B07D65" w:rsidRPr="00B14D81" w:rsidRDefault="00B07D65" w:rsidP="00B07D65">
            <w:pPr>
              <w:jc w:val="left"/>
              <w:rPr>
                <w:szCs w:val="20"/>
              </w:rPr>
            </w:pPr>
            <w:r w:rsidRPr="00B14D81">
              <w:rPr>
                <w:szCs w:val="20"/>
              </w:rPr>
              <w:t>M2</w:t>
            </w:r>
          </w:p>
        </w:tc>
        <w:tc>
          <w:tcPr>
            <w:tcW w:w="1721" w:type="dxa"/>
            <w:vAlign w:val="center"/>
          </w:tcPr>
          <w:p w14:paraId="0A59CE0F" w14:textId="3C30EB71"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Drezdenko 2</w:t>
            </w:r>
          </w:p>
        </w:tc>
        <w:tc>
          <w:tcPr>
            <w:tcW w:w="680" w:type="dxa"/>
            <w:vAlign w:val="center"/>
          </w:tcPr>
          <w:p w14:paraId="679A7F5F" w14:textId="24C3E5F6"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0,07</w:t>
            </w:r>
          </w:p>
        </w:tc>
        <w:tc>
          <w:tcPr>
            <w:tcW w:w="661" w:type="dxa"/>
            <w:vAlign w:val="center"/>
          </w:tcPr>
          <w:p w14:paraId="2D1548F0"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-0,97</w:t>
            </w:r>
          </w:p>
        </w:tc>
        <w:tc>
          <w:tcPr>
            <w:tcW w:w="663" w:type="dxa"/>
            <w:vAlign w:val="center"/>
          </w:tcPr>
          <w:p w14:paraId="249BE878"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-0,89</w:t>
            </w:r>
          </w:p>
        </w:tc>
        <w:tc>
          <w:tcPr>
            <w:tcW w:w="663" w:type="dxa"/>
            <w:vAlign w:val="center"/>
          </w:tcPr>
          <w:p w14:paraId="0C320FCD"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-0,93</w:t>
            </w:r>
          </w:p>
        </w:tc>
        <w:tc>
          <w:tcPr>
            <w:tcW w:w="663" w:type="dxa"/>
            <w:vAlign w:val="center"/>
          </w:tcPr>
          <w:p w14:paraId="7794D488"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0,19</w:t>
            </w:r>
          </w:p>
        </w:tc>
        <w:tc>
          <w:tcPr>
            <w:tcW w:w="663" w:type="dxa"/>
            <w:vAlign w:val="center"/>
          </w:tcPr>
          <w:p w14:paraId="23AA53ED"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0,26</w:t>
            </w:r>
          </w:p>
        </w:tc>
        <w:tc>
          <w:tcPr>
            <w:tcW w:w="663" w:type="dxa"/>
            <w:vAlign w:val="center"/>
          </w:tcPr>
          <w:p w14:paraId="586281F0"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-0,17</w:t>
            </w:r>
          </w:p>
        </w:tc>
        <w:tc>
          <w:tcPr>
            <w:tcW w:w="648" w:type="dxa"/>
            <w:vAlign w:val="center"/>
          </w:tcPr>
          <w:p w14:paraId="561FC208"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-2,60</w:t>
            </w:r>
          </w:p>
        </w:tc>
        <w:tc>
          <w:tcPr>
            <w:tcW w:w="726" w:type="dxa"/>
            <w:vAlign w:val="center"/>
          </w:tcPr>
          <w:p w14:paraId="7AB28DF8" w14:textId="0B264090"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2,35</w:t>
            </w:r>
          </w:p>
        </w:tc>
        <w:tc>
          <w:tcPr>
            <w:tcW w:w="660" w:type="dxa"/>
            <w:vAlign w:val="center"/>
          </w:tcPr>
          <w:p w14:paraId="52630731" w14:textId="4D58AFCF" w:rsidR="00B07D65" w:rsidRPr="00F06CD2" w:rsidRDefault="0072145D"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t>735</w:t>
            </w:r>
          </w:p>
        </w:tc>
      </w:tr>
      <w:tr w:rsidR="00B07D65" w:rsidRPr="009C31AE" w14:paraId="1FCAFA21" w14:textId="3C17B7B2"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791DBFDF" w14:textId="77777777" w:rsidR="00B07D65" w:rsidRPr="00B14D81" w:rsidRDefault="00B07D65" w:rsidP="00B07D65">
            <w:pPr>
              <w:jc w:val="left"/>
              <w:rPr>
                <w:szCs w:val="20"/>
              </w:rPr>
            </w:pPr>
            <w:r w:rsidRPr="00B14D81">
              <w:rPr>
                <w:szCs w:val="20"/>
              </w:rPr>
              <w:t>M3</w:t>
            </w:r>
          </w:p>
        </w:tc>
        <w:tc>
          <w:tcPr>
            <w:tcW w:w="1721" w:type="dxa"/>
            <w:vAlign w:val="center"/>
          </w:tcPr>
          <w:p w14:paraId="4967A3A5" w14:textId="3BC5256B"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Drezdenko 3</w:t>
            </w:r>
          </w:p>
        </w:tc>
        <w:tc>
          <w:tcPr>
            <w:tcW w:w="680" w:type="dxa"/>
            <w:vAlign w:val="center"/>
          </w:tcPr>
          <w:p w14:paraId="0556D2F0" w14:textId="3242D810"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0,47</w:t>
            </w:r>
          </w:p>
        </w:tc>
        <w:tc>
          <w:tcPr>
            <w:tcW w:w="661" w:type="dxa"/>
            <w:vAlign w:val="center"/>
          </w:tcPr>
          <w:p w14:paraId="6EE6FDA7"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-0,07</w:t>
            </w:r>
          </w:p>
        </w:tc>
        <w:tc>
          <w:tcPr>
            <w:tcW w:w="663" w:type="dxa"/>
            <w:vAlign w:val="center"/>
          </w:tcPr>
          <w:p w14:paraId="2E9DDFE9"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-0,74</w:t>
            </w:r>
          </w:p>
        </w:tc>
        <w:tc>
          <w:tcPr>
            <w:tcW w:w="663" w:type="dxa"/>
            <w:vAlign w:val="center"/>
          </w:tcPr>
          <w:p w14:paraId="79A3CB60"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-0,80</w:t>
            </w:r>
          </w:p>
        </w:tc>
        <w:tc>
          <w:tcPr>
            <w:tcW w:w="663" w:type="dxa"/>
            <w:vAlign w:val="center"/>
          </w:tcPr>
          <w:p w14:paraId="1BBE2AFF"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0,19</w:t>
            </w:r>
          </w:p>
        </w:tc>
        <w:tc>
          <w:tcPr>
            <w:tcW w:w="663" w:type="dxa"/>
            <w:vAlign w:val="center"/>
          </w:tcPr>
          <w:p w14:paraId="69843BB2"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-0,12</w:t>
            </w:r>
          </w:p>
        </w:tc>
        <w:tc>
          <w:tcPr>
            <w:tcW w:w="663" w:type="dxa"/>
            <w:vAlign w:val="center"/>
          </w:tcPr>
          <w:p w14:paraId="10F30B4F"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-0,27</w:t>
            </w:r>
          </w:p>
        </w:tc>
        <w:tc>
          <w:tcPr>
            <w:tcW w:w="648" w:type="dxa"/>
            <w:vAlign w:val="center"/>
          </w:tcPr>
          <w:p w14:paraId="5705A1E6"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-1,63</w:t>
            </w:r>
          </w:p>
        </w:tc>
        <w:tc>
          <w:tcPr>
            <w:tcW w:w="726" w:type="dxa"/>
            <w:vAlign w:val="center"/>
          </w:tcPr>
          <w:p w14:paraId="4ADFA075" w14:textId="55878EE8"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0,65</w:t>
            </w:r>
          </w:p>
        </w:tc>
        <w:tc>
          <w:tcPr>
            <w:tcW w:w="660" w:type="dxa"/>
            <w:vAlign w:val="center"/>
          </w:tcPr>
          <w:p w14:paraId="74EEF9C8" w14:textId="0AF3C42D" w:rsidR="00B07D65" w:rsidRPr="00F06CD2" w:rsidRDefault="0072145D"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t>695</w:t>
            </w:r>
          </w:p>
        </w:tc>
      </w:tr>
      <w:tr w:rsidR="00B07D65" w:rsidRPr="009C31AE" w14:paraId="501E0174" w14:textId="0EF170DC"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48EA7464" w14:textId="77777777" w:rsidR="00B07D65" w:rsidRPr="00B14D81" w:rsidRDefault="00B07D65" w:rsidP="00B07D65">
            <w:pPr>
              <w:jc w:val="left"/>
              <w:rPr>
                <w:szCs w:val="20"/>
              </w:rPr>
            </w:pPr>
            <w:r w:rsidRPr="00B14D81">
              <w:rPr>
                <w:szCs w:val="20"/>
              </w:rPr>
              <w:t>M4</w:t>
            </w:r>
          </w:p>
        </w:tc>
        <w:tc>
          <w:tcPr>
            <w:tcW w:w="1721" w:type="dxa"/>
            <w:vAlign w:val="center"/>
          </w:tcPr>
          <w:p w14:paraId="50029930" w14:textId="15394BC5"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Drezdenko 4</w:t>
            </w:r>
          </w:p>
        </w:tc>
        <w:tc>
          <w:tcPr>
            <w:tcW w:w="680" w:type="dxa"/>
            <w:vAlign w:val="center"/>
          </w:tcPr>
          <w:p w14:paraId="65800734" w14:textId="27FDD5DF"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0,29</w:t>
            </w:r>
          </w:p>
        </w:tc>
        <w:tc>
          <w:tcPr>
            <w:tcW w:w="661" w:type="dxa"/>
            <w:vAlign w:val="center"/>
          </w:tcPr>
          <w:p w14:paraId="7BA13EC9"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-3,31</w:t>
            </w:r>
          </w:p>
        </w:tc>
        <w:tc>
          <w:tcPr>
            <w:tcW w:w="663" w:type="dxa"/>
            <w:vAlign w:val="center"/>
          </w:tcPr>
          <w:p w14:paraId="73F2B09C"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-0,70</w:t>
            </w:r>
          </w:p>
        </w:tc>
        <w:tc>
          <w:tcPr>
            <w:tcW w:w="663" w:type="dxa"/>
            <w:vAlign w:val="center"/>
          </w:tcPr>
          <w:p w14:paraId="406E39CC"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-1,17</w:t>
            </w:r>
          </w:p>
        </w:tc>
        <w:tc>
          <w:tcPr>
            <w:tcW w:w="663" w:type="dxa"/>
            <w:vAlign w:val="center"/>
          </w:tcPr>
          <w:p w14:paraId="5FAC1AF4"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-0,48</w:t>
            </w:r>
          </w:p>
        </w:tc>
        <w:tc>
          <w:tcPr>
            <w:tcW w:w="663" w:type="dxa"/>
            <w:vAlign w:val="center"/>
          </w:tcPr>
          <w:p w14:paraId="6892E64B"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0,43</w:t>
            </w:r>
          </w:p>
        </w:tc>
        <w:tc>
          <w:tcPr>
            <w:tcW w:w="663" w:type="dxa"/>
            <w:vAlign w:val="center"/>
          </w:tcPr>
          <w:p w14:paraId="6699BB69"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-1,44</w:t>
            </w:r>
          </w:p>
        </w:tc>
        <w:tc>
          <w:tcPr>
            <w:tcW w:w="648" w:type="dxa"/>
            <w:vAlign w:val="center"/>
          </w:tcPr>
          <w:p w14:paraId="32B7A820"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-6,18</w:t>
            </w:r>
          </w:p>
        </w:tc>
        <w:tc>
          <w:tcPr>
            <w:tcW w:w="726" w:type="dxa"/>
            <w:vAlign w:val="center"/>
          </w:tcPr>
          <w:p w14:paraId="3C0AC8A1" w14:textId="4C8235C5"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0,21</w:t>
            </w:r>
          </w:p>
        </w:tc>
        <w:tc>
          <w:tcPr>
            <w:tcW w:w="660" w:type="dxa"/>
            <w:vAlign w:val="center"/>
          </w:tcPr>
          <w:p w14:paraId="5F835D7E" w14:textId="379ABE55" w:rsidR="00B07D65" w:rsidRPr="00F06CD2" w:rsidRDefault="0072145D"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t>1816</w:t>
            </w:r>
          </w:p>
        </w:tc>
      </w:tr>
      <w:tr w:rsidR="00B07D65" w:rsidRPr="009C31AE" w14:paraId="0C59D7FC" w14:textId="4DA6A61B"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2A2AA39F" w14:textId="77777777" w:rsidR="00B07D65" w:rsidRPr="00B14D81" w:rsidRDefault="00B07D65" w:rsidP="00B07D65">
            <w:pPr>
              <w:jc w:val="left"/>
              <w:rPr>
                <w:szCs w:val="20"/>
              </w:rPr>
            </w:pPr>
            <w:r w:rsidRPr="00B14D81">
              <w:rPr>
                <w:szCs w:val="20"/>
              </w:rPr>
              <w:t>M5</w:t>
            </w:r>
          </w:p>
        </w:tc>
        <w:tc>
          <w:tcPr>
            <w:tcW w:w="1721" w:type="dxa"/>
            <w:vAlign w:val="center"/>
          </w:tcPr>
          <w:p w14:paraId="4F84CF84" w14:textId="521C8C7F"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Drezdenko 5</w:t>
            </w:r>
          </w:p>
        </w:tc>
        <w:tc>
          <w:tcPr>
            <w:tcW w:w="680" w:type="dxa"/>
            <w:vAlign w:val="center"/>
          </w:tcPr>
          <w:p w14:paraId="40D3D47E" w14:textId="0EBBA3BA"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-0,34</w:t>
            </w:r>
          </w:p>
        </w:tc>
        <w:tc>
          <w:tcPr>
            <w:tcW w:w="661" w:type="dxa"/>
            <w:vAlign w:val="center"/>
          </w:tcPr>
          <w:p w14:paraId="198BB56D"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-1,03</w:t>
            </w:r>
          </w:p>
        </w:tc>
        <w:tc>
          <w:tcPr>
            <w:tcW w:w="663" w:type="dxa"/>
            <w:vAlign w:val="center"/>
          </w:tcPr>
          <w:p w14:paraId="1FBBCD4C"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-0,82</w:t>
            </w:r>
          </w:p>
        </w:tc>
        <w:tc>
          <w:tcPr>
            <w:tcW w:w="663" w:type="dxa"/>
            <w:vAlign w:val="center"/>
          </w:tcPr>
          <w:p w14:paraId="02BFA704"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-0,25</w:t>
            </w:r>
          </w:p>
        </w:tc>
        <w:tc>
          <w:tcPr>
            <w:tcW w:w="663" w:type="dxa"/>
            <w:vAlign w:val="center"/>
          </w:tcPr>
          <w:p w14:paraId="0D770618"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-0,07</w:t>
            </w:r>
          </w:p>
        </w:tc>
        <w:tc>
          <w:tcPr>
            <w:tcW w:w="663" w:type="dxa"/>
            <w:vAlign w:val="center"/>
          </w:tcPr>
          <w:p w14:paraId="2A317EB2"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-1,80</w:t>
            </w:r>
          </w:p>
        </w:tc>
        <w:tc>
          <w:tcPr>
            <w:tcW w:w="663" w:type="dxa"/>
            <w:vAlign w:val="center"/>
          </w:tcPr>
          <w:p w14:paraId="47D63114"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-1,39</w:t>
            </w:r>
          </w:p>
        </w:tc>
        <w:tc>
          <w:tcPr>
            <w:tcW w:w="648" w:type="dxa"/>
            <w:vAlign w:val="center"/>
          </w:tcPr>
          <w:p w14:paraId="7F25B1DD"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-5,59</w:t>
            </w:r>
          </w:p>
        </w:tc>
        <w:tc>
          <w:tcPr>
            <w:tcW w:w="726" w:type="dxa"/>
            <w:vAlign w:val="center"/>
          </w:tcPr>
          <w:p w14:paraId="47E5A383" w14:textId="3A55981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0,19</w:t>
            </w:r>
          </w:p>
        </w:tc>
        <w:tc>
          <w:tcPr>
            <w:tcW w:w="660" w:type="dxa"/>
            <w:vAlign w:val="center"/>
          </w:tcPr>
          <w:p w14:paraId="0D3F32E7" w14:textId="6249D81D" w:rsidR="00B07D65" w:rsidRPr="00F06CD2" w:rsidRDefault="0072145D"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t>485</w:t>
            </w:r>
          </w:p>
        </w:tc>
      </w:tr>
      <w:tr w:rsidR="00B07D65" w:rsidRPr="009C31AE" w14:paraId="7F2E249D" w14:textId="4C907A45"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4DE75861" w14:textId="77777777" w:rsidR="00B07D65" w:rsidRPr="00B14D81" w:rsidRDefault="00B07D65" w:rsidP="00B07D65">
            <w:pPr>
              <w:jc w:val="left"/>
              <w:rPr>
                <w:szCs w:val="20"/>
              </w:rPr>
            </w:pPr>
            <w:r w:rsidRPr="00B14D81">
              <w:rPr>
                <w:szCs w:val="20"/>
              </w:rPr>
              <w:t>M7</w:t>
            </w:r>
          </w:p>
        </w:tc>
        <w:tc>
          <w:tcPr>
            <w:tcW w:w="1721" w:type="dxa"/>
            <w:vAlign w:val="center"/>
          </w:tcPr>
          <w:p w14:paraId="3B4A3E51" w14:textId="4A98B816"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Drezdenko 7</w:t>
            </w:r>
          </w:p>
        </w:tc>
        <w:tc>
          <w:tcPr>
            <w:tcW w:w="680" w:type="dxa"/>
            <w:vAlign w:val="center"/>
          </w:tcPr>
          <w:p w14:paraId="3F366917" w14:textId="3519D69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0,40</w:t>
            </w:r>
          </w:p>
        </w:tc>
        <w:tc>
          <w:tcPr>
            <w:tcW w:w="661" w:type="dxa"/>
            <w:vAlign w:val="center"/>
          </w:tcPr>
          <w:p w14:paraId="256A67C1"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-0,54</w:t>
            </w:r>
          </w:p>
        </w:tc>
        <w:tc>
          <w:tcPr>
            <w:tcW w:w="663" w:type="dxa"/>
            <w:vAlign w:val="center"/>
          </w:tcPr>
          <w:p w14:paraId="7E1B2D21"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0,41</w:t>
            </w:r>
          </w:p>
        </w:tc>
        <w:tc>
          <w:tcPr>
            <w:tcW w:w="663" w:type="dxa"/>
            <w:vAlign w:val="center"/>
          </w:tcPr>
          <w:p w14:paraId="739F38E8"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0,59</w:t>
            </w:r>
          </w:p>
        </w:tc>
        <w:tc>
          <w:tcPr>
            <w:tcW w:w="663" w:type="dxa"/>
            <w:vAlign w:val="center"/>
          </w:tcPr>
          <w:p w14:paraId="3E57081A"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0,27</w:t>
            </w:r>
          </w:p>
        </w:tc>
        <w:tc>
          <w:tcPr>
            <w:tcW w:w="663" w:type="dxa"/>
            <w:vAlign w:val="center"/>
          </w:tcPr>
          <w:p w14:paraId="2BDEB5F9"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0,05</w:t>
            </w:r>
          </w:p>
        </w:tc>
        <w:tc>
          <w:tcPr>
            <w:tcW w:w="663" w:type="dxa"/>
            <w:vAlign w:val="center"/>
          </w:tcPr>
          <w:p w14:paraId="19F7D3D9"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-1,20</w:t>
            </w:r>
          </w:p>
        </w:tc>
        <w:tc>
          <w:tcPr>
            <w:tcW w:w="648" w:type="dxa"/>
            <w:vAlign w:val="center"/>
          </w:tcPr>
          <w:p w14:paraId="5386DCC2"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-0,22</w:t>
            </w:r>
          </w:p>
        </w:tc>
        <w:tc>
          <w:tcPr>
            <w:tcW w:w="726" w:type="dxa"/>
            <w:vAlign w:val="center"/>
          </w:tcPr>
          <w:p w14:paraId="61E416BA" w14:textId="2F19D5F1"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0,82</w:t>
            </w:r>
          </w:p>
        </w:tc>
        <w:tc>
          <w:tcPr>
            <w:tcW w:w="660" w:type="dxa"/>
            <w:vAlign w:val="center"/>
          </w:tcPr>
          <w:p w14:paraId="5DAF854D" w14:textId="78DD491E" w:rsidR="00B07D65" w:rsidRPr="00F06CD2" w:rsidRDefault="0072145D"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t>1671</w:t>
            </w:r>
          </w:p>
        </w:tc>
      </w:tr>
      <w:tr w:rsidR="00B07D65" w:rsidRPr="009C31AE" w14:paraId="73DE078F" w14:textId="3199CBD1"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283FA953" w14:textId="77777777" w:rsidR="00B07D65" w:rsidRPr="00B14D81" w:rsidRDefault="00B07D65" w:rsidP="00B07D65">
            <w:pPr>
              <w:jc w:val="left"/>
              <w:rPr>
                <w:szCs w:val="20"/>
              </w:rPr>
            </w:pPr>
            <w:r w:rsidRPr="00B14D81">
              <w:rPr>
                <w:szCs w:val="20"/>
              </w:rPr>
              <w:t>M8</w:t>
            </w:r>
          </w:p>
        </w:tc>
        <w:tc>
          <w:tcPr>
            <w:tcW w:w="1721" w:type="dxa"/>
            <w:vAlign w:val="center"/>
          </w:tcPr>
          <w:p w14:paraId="4465806E" w14:textId="5FDAFCC8"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Drezdenko 8</w:t>
            </w:r>
          </w:p>
        </w:tc>
        <w:tc>
          <w:tcPr>
            <w:tcW w:w="680" w:type="dxa"/>
            <w:vAlign w:val="center"/>
          </w:tcPr>
          <w:p w14:paraId="2D4FAC98" w14:textId="2A456CA3"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0,74</w:t>
            </w:r>
          </w:p>
        </w:tc>
        <w:tc>
          <w:tcPr>
            <w:tcW w:w="661" w:type="dxa"/>
            <w:vAlign w:val="center"/>
          </w:tcPr>
          <w:p w14:paraId="649D1C15"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0,17</w:t>
            </w:r>
          </w:p>
        </w:tc>
        <w:tc>
          <w:tcPr>
            <w:tcW w:w="663" w:type="dxa"/>
            <w:vAlign w:val="center"/>
          </w:tcPr>
          <w:p w14:paraId="7A4B3BCD"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-1,16</w:t>
            </w:r>
          </w:p>
        </w:tc>
        <w:tc>
          <w:tcPr>
            <w:tcW w:w="663" w:type="dxa"/>
            <w:vAlign w:val="center"/>
          </w:tcPr>
          <w:p w14:paraId="33421013"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-0,96</w:t>
            </w:r>
          </w:p>
        </w:tc>
        <w:tc>
          <w:tcPr>
            <w:tcW w:w="663" w:type="dxa"/>
            <w:vAlign w:val="center"/>
          </w:tcPr>
          <w:p w14:paraId="086F7243"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0,33</w:t>
            </w:r>
          </w:p>
        </w:tc>
        <w:tc>
          <w:tcPr>
            <w:tcW w:w="663" w:type="dxa"/>
            <w:vAlign w:val="center"/>
          </w:tcPr>
          <w:p w14:paraId="367F2126"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0,07</w:t>
            </w:r>
          </w:p>
        </w:tc>
        <w:tc>
          <w:tcPr>
            <w:tcW w:w="663" w:type="dxa"/>
            <w:vAlign w:val="center"/>
          </w:tcPr>
          <w:p w14:paraId="46277A1C"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-0,55</w:t>
            </w:r>
          </w:p>
        </w:tc>
        <w:tc>
          <w:tcPr>
            <w:tcW w:w="648" w:type="dxa"/>
            <w:vAlign w:val="center"/>
          </w:tcPr>
          <w:p w14:paraId="73844CB3"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-1,46</w:t>
            </w:r>
          </w:p>
        </w:tc>
        <w:tc>
          <w:tcPr>
            <w:tcW w:w="726" w:type="dxa"/>
            <w:vAlign w:val="center"/>
          </w:tcPr>
          <w:p w14:paraId="300CD92B" w14:textId="0D3146A3"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0,45</w:t>
            </w:r>
          </w:p>
        </w:tc>
        <w:tc>
          <w:tcPr>
            <w:tcW w:w="660" w:type="dxa"/>
            <w:vAlign w:val="center"/>
          </w:tcPr>
          <w:p w14:paraId="742CD987" w14:textId="2DC16985" w:rsidR="00B07D65" w:rsidRPr="00F06CD2" w:rsidRDefault="0072145D"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t>242</w:t>
            </w:r>
          </w:p>
        </w:tc>
      </w:tr>
      <w:tr w:rsidR="00B07D65" w:rsidRPr="009C31AE" w14:paraId="34E45181" w14:textId="77A2109E"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52A86EEA" w14:textId="77777777" w:rsidR="00B07D65" w:rsidRPr="00B14D81" w:rsidRDefault="00B07D65" w:rsidP="00B07D65">
            <w:pPr>
              <w:jc w:val="left"/>
              <w:rPr>
                <w:szCs w:val="20"/>
              </w:rPr>
            </w:pPr>
            <w:r w:rsidRPr="00B14D81">
              <w:rPr>
                <w:szCs w:val="20"/>
              </w:rPr>
              <w:t>M10</w:t>
            </w:r>
          </w:p>
        </w:tc>
        <w:tc>
          <w:tcPr>
            <w:tcW w:w="1721" w:type="dxa"/>
            <w:vAlign w:val="center"/>
          </w:tcPr>
          <w:p w14:paraId="751B4EB1" w14:textId="402BC77A"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Drezdenko 10</w:t>
            </w:r>
          </w:p>
        </w:tc>
        <w:tc>
          <w:tcPr>
            <w:tcW w:w="680" w:type="dxa"/>
            <w:vAlign w:val="center"/>
          </w:tcPr>
          <w:p w14:paraId="22B3FB26" w14:textId="04FCE64A"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0,38</w:t>
            </w:r>
          </w:p>
        </w:tc>
        <w:tc>
          <w:tcPr>
            <w:tcW w:w="661" w:type="dxa"/>
            <w:vAlign w:val="center"/>
          </w:tcPr>
          <w:p w14:paraId="6DB6A91C"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-0,55</w:t>
            </w:r>
          </w:p>
        </w:tc>
        <w:tc>
          <w:tcPr>
            <w:tcW w:w="663" w:type="dxa"/>
            <w:vAlign w:val="center"/>
          </w:tcPr>
          <w:p w14:paraId="13827BE1"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0,42</w:t>
            </w:r>
          </w:p>
        </w:tc>
        <w:tc>
          <w:tcPr>
            <w:tcW w:w="663" w:type="dxa"/>
            <w:vAlign w:val="center"/>
          </w:tcPr>
          <w:p w14:paraId="0FD71F03"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0,25</w:t>
            </w:r>
          </w:p>
        </w:tc>
        <w:tc>
          <w:tcPr>
            <w:tcW w:w="663" w:type="dxa"/>
            <w:vAlign w:val="center"/>
          </w:tcPr>
          <w:p w14:paraId="4ACD7960"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-0,07</w:t>
            </w:r>
          </w:p>
        </w:tc>
        <w:tc>
          <w:tcPr>
            <w:tcW w:w="663" w:type="dxa"/>
            <w:vAlign w:val="center"/>
          </w:tcPr>
          <w:p w14:paraId="47B6360F"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0,06</w:t>
            </w:r>
          </w:p>
        </w:tc>
        <w:tc>
          <w:tcPr>
            <w:tcW w:w="663" w:type="dxa"/>
            <w:vAlign w:val="center"/>
          </w:tcPr>
          <w:p w14:paraId="3444C3A7"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-0,64</w:t>
            </w:r>
          </w:p>
        </w:tc>
        <w:tc>
          <w:tcPr>
            <w:tcW w:w="648" w:type="dxa"/>
            <w:vAlign w:val="center"/>
          </w:tcPr>
          <w:p w14:paraId="4D12AE37"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-0,39</w:t>
            </w:r>
          </w:p>
        </w:tc>
        <w:tc>
          <w:tcPr>
            <w:tcW w:w="726" w:type="dxa"/>
            <w:vAlign w:val="center"/>
          </w:tcPr>
          <w:p w14:paraId="6B7FC12F" w14:textId="1D89E342"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1,4</w:t>
            </w:r>
          </w:p>
        </w:tc>
        <w:tc>
          <w:tcPr>
            <w:tcW w:w="660" w:type="dxa"/>
            <w:vAlign w:val="center"/>
          </w:tcPr>
          <w:p w14:paraId="1F6471EA" w14:textId="4DA8EBE1" w:rsidR="00B07D65" w:rsidRPr="00F06CD2" w:rsidRDefault="0072145D"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t>1967</w:t>
            </w:r>
          </w:p>
        </w:tc>
      </w:tr>
      <w:tr w:rsidR="00B07D65" w:rsidRPr="009C31AE" w14:paraId="54D63374" w14:textId="6B72E2DD"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361787FF" w14:textId="77777777" w:rsidR="00B07D65" w:rsidRPr="00B14D81" w:rsidRDefault="00B07D65" w:rsidP="00B07D65">
            <w:pPr>
              <w:jc w:val="left"/>
              <w:rPr>
                <w:szCs w:val="20"/>
              </w:rPr>
            </w:pPr>
            <w:r w:rsidRPr="00B14D81">
              <w:rPr>
                <w:szCs w:val="20"/>
              </w:rPr>
              <w:t>G1</w:t>
            </w:r>
          </w:p>
        </w:tc>
        <w:tc>
          <w:tcPr>
            <w:tcW w:w="1721" w:type="dxa"/>
            <w:vAlign w:val="center"/>
          </w:tcPr>
          <w:p w14:paraId="1FB17D4A" w14:textId="4E065F88"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Modropole</w:t>
            </w:r>
          </w:p>
        </w:tc>
        <w:tc>
          <w:tcPr>
            <w:tcW w:w="680" w:type="dxa"/>
            <w:vAlign w:val="center"/>
          </w:tcPr>
          <w:p w14:paraId="3FC91C13" w14:textId="33A6C3C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-0,89</w:t>
            </w:r>
          </w:p>
        </w:tc>
        <w:tc>
          <w:tcPr>
            <w:tcW w:w="661" w:type="dxa"/>
            <w:vAlign w:val="center"/>
          </w:tcPr>
          <w:p w14:paraId="2146E7F6"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0,54</w:t>
            </w:r>
          </w:p>
        </w:tc>
        <w:tc>
          <w:tcPr>
            <w:tcW w:w="663" w:type="dxa"/>
            <w:vAlign w:val="center"/>
          </w:tcPr>
          <w:p w14:paraId="383D80CA"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-0,16</w:t>
            </w:r>
          </w:p>
        </w:tc>
        <w:tc>
          <w:tcPr>
            <w:tcW w:w="663" w:type="dxa"/>
            <w:vAlign w:val="center"/>
          </w:tcPr>
          <w:p w14:paraId="2A82969B"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-2,05</w:t>
            </w:r>
          </w:p>
        </w:tc>
        <w:tc>
          <w:tcPr>
            <w:tcW w:w="663" w:type="dxa"/>
            <w:vAlign w:val="center"/>
          </w:tcPr>
          <w:p w14:paraId="6ED88E40"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0,33</w:t>
            </w:r>
          </w:p>
        </w:tc>
        <w:tc>
          <w:tcPr>
            <w:tcW w:w="663" w:type="dxa"/>
            <w:vAlign w:val="center"/>
          </w:tcPr>
          <w:p w14:paraId="04D61435"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0,04</w:t>
            </w:r>
          </w:p>
        </w:tc>
        <w:tc>
          <w:tcPr>
            <w:tcW w:w="663" w:type="dxa"/>
            <w:vAlign w:val="center"/>
          </w:tcPr>
          <w:p w14:paraId="23D1D88C"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-0,96</w:t>
            </w:r>
          </w:p>
        </w:tc>
        <w:tc>
          <w:tcPr>
            <w:tcW w:w="648" w:type="dxa"/>
            <w:vAlign w:val="center"/>
          </w:tcPr>
          <w:p w14:paraId="446D3B8A"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-3,10</w:t>
            </w:r>
          </w:p>
        </w:tc>
        <w:tc>
          <w:tcPr>
            <w:tcW w:w="726" w:type="dxa"/>
            <w:vAlign w:val="center"/>
          </w:tcPr>
          <w:p w14:paraId="20155CD7" w14:textId="53951E9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0,8</w:t>
            </w:r>
          </w:p>
        </w:tc>
        <w:tc>
          <w:tcPr>
            <w:tcW w:w="660" w:type="dxa"/>
            <w:vAlign w:val="center"/>
          </w:tcPr>
          <w:p w14:paraId="317635B7" w14:textId="17A352F6"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CC19D8">
              <w:t>60</w:t>
            </w:r>
          </w:p>
        </w:tc>
      </w:tr>
      <w:tr w:rsidR="00F06CD2" w:rsidRPr="009C31AE" w14:paraId="0C3B4573" w14:textId="1EF78A05"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5D8C6B85" w14:textId="77777777" w:rsidR="00F06CD2" w:rsidRPr="00B14D81" w:rsidRDefault="00F06CD2" w:rsidP="00F06CD2">
            <w:pPr>
              <w:jc w:val="left"/>
              <w:rPr>
                <w:szCs w:val="20"/>
              </w:rPr>
            </w:pPr>
            <w:r w:rsidRPr="00B14D81">
              <w:rPr>
                <w:szCs w:val="20"/>
              </w:rPr>
              <w:t>G4</w:t>
            </w:r>
          </w:p>
        </w:tc>
        <w:tc>
          <w:tcPr>
            <w:tcW w:w="1721" w:type="dxa"/>
            <w:vAlign w:val="center"/>
          </w:tcPr>
          <w:p w14:paraId="2CEE5919" w14:textId="7DA8EAAE" w:rsidR="00F06CD2" w:rsidRPr="00F06CD2" w:rsidRDefault="00F06CD2" w:rsidP="00F06CD2">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 xml:space="preserve">Lubiewo - </w:t>
            </w:r>
            <w:proofErr w:type="spellStart"/>
            <w:r w:rsidRPr="00F06CD2">
              <w:rPr>
                <w:sz w:val="18"/>
                <w:szCs w:val="18"/>
              </w:rPr>
              <w:t>Kosinek</w:t>
            </w:r>
            <w:proofErr w:type="spellEnd"/>
          </w:p>
        </w:tc>
        <w:tc>
          <w:tcPr>
            <w:tcW w:w="680" w:type="dxa"/>
            <w:vAlign w:val="center"/>
          </w:tcPr>
          <w:p w14:paraId="6F05A5F4" w14:textId="77204B1C"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-0,13</w:t>
            </w:r>
          </w:p>
        </w:tc>
        <w:tc>
          <w:tcPr>
            <w:tcW w:w="661" w:type="dxa"/>
            <w:vAlign w:val="center"/>
          </w:tcPr>
          <w:p w14:paraId="46BC7D46"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0,54</w:t>
            </w:r>
          </w:p>
        </w:tc>
        <w:tc>
          <w:tcPr>
            <w:tcW w:w="663" w:type="dxa"/>
            <w:vAlign w:val="center"/>
          </w:tcPr>
          <w:p w14:paraId="481EB52E"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-4,39</w:t>
            </w:r>
          </w:p>
        </w:tc>
        <w:tc>
          <w:tcPr>
            <w:tcW w:w="663" w:type="dxa"/>
            <w:vAlign w:val="center"/>
          </w:tcPr>
          <w:p w14:paraId="5D197BE1"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-0,60</w:t>
            </w:r>
          </w:p>
        </w:tc>
        <w:tc>
          <w:tcPr>
            <w:tcW w:w="663" w:type="dxa"/>
            <w:vAlign w:val="center"/>
          </w:tcPr>
          <w:p w14:paraId="35B23C3B"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0,33</w:t>
            </w:r>
          </w:p>
        </w:tc>
        <w:tc>
          <w:tcPr>
            <w:tcW w:w="663" w:type="dxa"/>
            <w:vAlign w:val="center"/>
          </w:tcPr>
          <w:p w14:paraId="11BD86F1"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0,04</w:t>
            </w:r>
          </w:p>
        </w:tc>
        <w:tc>
          <w:tcPr>
            <w:tcW w:w="663" w:type="dxa"/>
            <w:vAlign w:val="center"/>
          </w:tcPr>
          <w:p w14:paraId="2EEE876B"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1,19</w:t>
            </w:r>
          </w:p>
        </w:tc>
        <w:tc>
          <w:tcPr>
            <w:tcW w:w="648" w:type="dxa"/>
            <w:vAlign w:val="center"/>
          </w:tcPr>
          <w:p w14:paraId="0FCDF2BC" w14:textId="77777777" w:rsidR="00F06CD2" w:rsidRPr="007B262F" w:rsidRDefault="00F06CD2" w:rsidP="00B14D81">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-2,98</w:t>
            </w:r>
          </w:p>
        </w:tc>
        <w:tc>
          <w:tcPr>
            <w:tcW w:w="726" w:type="dxa"/>
            <w:vAlign w:val="center"/>
          </w:tcPr>
          <w:p w14:paraId="3FFC15CF" w14:textId="2269FE07" w:rsidR="00F06CD2" w:rsidRPr="00F06CD2" w:rsidRDefault="00F06CD2" w:rsidP="00F06CD2">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19,71</w:t>
            </w:r>
          </w:p>
        </w:tc>
        <w:tc>
          <w:tcPr>
            <w:tcW w:w="660" w:type="dxa"/>
            <w:vAlign w:val="center"/>
          </w:tcPr>
          <w:p w14:paraId="1976A1CF" w14:textId="01D1D222" w:rsidR="00F06CD2" w:rsidRPr="00F06CD2" w:rsidRDefault="0072145D"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w:t>
            </w:r>
          </w:p>
        </w:tc>
      </w:tr>
      <w:tr w:rsidR="00F06CD2" w:rsidRPr="009C31AE" w14:paraId="0F1FC7C7" w14:textId="772A3A51"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636BCCDA" w14:textId="77777777" w:rsidR="00F06CD2" w:rsidRPr="00B14D81" w:rsidRDefault="00F06CD2" w:rsidP="00F06CD2">
            <w:pPr>
              <w:jc w:val="left"/>
              <w:rPr>
                <w:szCs w:val="20"/>
              </w:rPr>
            </w:pPr>
            <w:r w:rsidRPr="00B14D81">
              <w:rPr>
                <w:szCs w:val="20"/>
              </w:rPr>
              <w:t>G6</w:t>
            </w:r>
          </w:p>
        </w:tc>
        <w:tc>
          <w:tcPr>
            <w:tcW w:w="1721" w:type="dxa"/>
            <w:vAlign w:val="center"/>
          </w:tcPr>
          <w:p w14:paraId="0C444C8C" w14:textId="7FAEAA81" w:rsidR="00F06CD2" w:rsidRPr="00F06CD2" w:rsidRDefault="00F06CD2" w:rsidP="00F06CD2">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Przeborowo</w:t>
            </w:r>
          </w:p>
        </w:tc>
        <w:tc>
          <w:tcPr>
            <w:tcW w:w="680" w:type="dxa"/>
            <w:vAlign w:val="center"/>
          </w:tcPr>
          <w:p w14:paraId="399EB437" w14:textId="4EDCEB86"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0,23</w:t>
            </w:r>
          </w:p>
        </w:tc>
        <w:tc>
          <w:tcPr>
            <w:tcW w:w="661" w:type="dxa"/>
            <w:vAlign w:val="center"/>
          </w:tcPr>
          <w:p w14:paraId="187486D6"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0,52</w:t>
            </w:r>
          </w:p>
        </w:tc>
        <w:tc>
          <w:tcPr>
            <w:tcW w:w="663" w:type="dxa"/>
            <w:vAlign w:val="center"/>
          </w:tcPr>
          <w:p w14:paraId="496585F3"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0,40</w:t>
            </w:r>
          </w:p>
        </w:tc>
        <w:tc>
          <w:tcPr>
            <w:tcW w:w="663" w:type="dxa"/>
            <w:vAlign w:val="center"/>
          </w:tcPr>
          <w:p w14:paraId="56D09CAF"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-1,63</w:t>
            </w:r>
          </w:p>
        </w:tc>
        <w:tc>
          <w:tcPr>
            <w:tcW w:w="663" w:type="dxa"/>
            <w:vAlign w:val="center"/>
          </w:tcPr>
          <w:p w14:paraId="1C17C483"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0,33</w:t>
            </w:r>
          </w:p>
        </w:tc>
        <w:tc>
          <w:tcPr>
            <w:tcW w:w="663" w:type="dxa"/>
            <w:vAlign w:val="center"/>
          </w:tcPr>
          <w:p w14:paraId="56DA8E62"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0,04</w:t>
            </w:r>
          </w:p>
        </w:tc>
        <w:tc>
          <w:tcPr>
            <w:tcW w:w="663" w:type="dxa"/>
            <w:vAlign w:val="center"/>
          </w:tcPr>
          <w:p w14:paraId="199539AB"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-1,44</w:t>
            </w:r>
          </w:p>
        </w:tc>
        <w:tc>
          <w:tcPr>
            <w:tcW w:w="648" w:type="dxa"/>
            <w:vAlign w:val="center"/>
          </w:tcPr>
          <w:p w14:paraId="0CD21676" w14:textId="77777777" w:rsidR="00F06CD2" w:rsidRPr="007B262F" w:rsidRDefault="00F06CD2" w:rsidP="00B14D81">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-1,55</w:t>
            </w:r>
          </w:p>
        </w:tc>
        <w:tc>
          <w:tcPr>
            <w:tcW w:w="726" w:type="dxa"/>
            <w:vAlign w:val="center"/>
          </w:tcPr>
          <w:p w14:paraId="7FB6DA9D" w14:textId="08850109" w:rsidR="00F06CD2" w:rsidRPr="00F06CD2" w:rsidRDefault="00F06CD2" w:rsidP="00F06CD2">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16,93</w:t>
            </w:r>
          </w:p>
        </w:tc>
        <w:tc>
          <w:tcPr>
            <w:tcW w:w="660" w:type="dxa"/>
            <w:vAlign w:val="center"/>
          </w:tcPr>
          <w:p w14:paraId="2A0C3781" w14:textId="646124E9" w:rsidR="00F06CD2"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w:t>
            </w:r>
          </w:p>
        </w:tc>
      </w:tr>
      <w:tr w:rsidR="00F06CD2" w:rsidRPr="009C31AE" w14:paraId="4654DCB3" w14:textId="31BA0FEE"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7842A643" w14:textId="77777777" w:rsidR="00F06CD2" w:rsidRPr="00B14D81" w:rsidRDefault="00F06CD2" w:rsidP="00F06CD2">
            <w:pPr>
              <w:jc w:val="left"/>
              <w:rPr>
                <w:szCs w:val="20"/>
              </w:rPr>
            </w:pPr>
            <w:r w:rsidRPr="00B14D81">
              <w:rPr>
                <w:szCs w:val="20"/>
              </w:rPr>
              <w:t>G10</w:t>
            </w:r>
          </w:p>
        </w:tc>
        <w:tc>
          <w:tcPr>
            <w:tcW w:w="1721" w:type="dxa"/>
            <w:vAlign w:val="center"/>
          </w:tcPr>
          <w:p w14:paraId="3A583AB9" w14:textId="17CB8385" w:rsidR="00F06CD2" w:rsidRPr="00F06CD2" w:rsidRDefault="00F06CD2" w:rsidP="00F06CD2">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Kosin</w:t>
            </w:r>
          </w:p>
        </w:tc>
        <w:tc>
          <w:tcPr>
            <w:tcW w:w="680" w:type="dxa"/>
            <w:vAlign w:val="center"/>
          </w:tcPr>
          <w:p w14:paraId="2FF15433" w14:textId="33395AAC"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0,42</w:t>
            </w:r>
          </w:p>
        </w:tc>
        <w:tc>
          <w:tcPr>
            <w:tcW w:w="661" w:type="dxa"/>
            <w:vAlign w:val="center"/>
          </w:tcPr>
          <w:p w14:paraId="5837E5BE"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0,25</w:t>
            </w:r>
          </w:p>
        </w:tc>
        <w:tc>
          <w:tcPr>
            <w:tcW w:w="663" w:type="dxa"/>
            <w:vAlign w:val="center"/>
          </w:tcPr>
          <w:p w14:paraId="73759338"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0,17</w:t>
            </w:r>
          </w:p>
        </w:tc>
        <w:tc>
          <w:tcPr>
            <w:tcW w:w="663" w:type="dxa"/>
            <w:vAlign w:val="center"/>
          </w:tcPr>
          <w:p w14:paraId="009DCC73"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1,28</w:t>
            </w:r>
          </w:p>
        </w:tc>
        <w:tc>
          <w:tcPr>
            <w:tcW w:w="663" w:type="dxa"/>
            <w:vAlign w:val="center"/>
          </w:tcPr>
          <w:p w14:paraId="40B90A0E"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-5,86</w:t>
            </w:r>
          </w:p>
        </w:tc>
        <w:tc>
          <w:tcPr>
            <w:tcW w:w="663" w:type="dxa"/>
            <w:vAlign w:val="center"/>
          </w:tcPr>
          <w:p w14:paraId="15C3905C"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0,72</w:t>
            </w:r>
          </w:p>
        </w:tc>
        <w:tc>
          <w:tcPr>
            <w:tcW w:w="663" w:type="dxa"/>
            <w:vAlign w:val="center"/>
          </w:tcPr>
          <w:p w14:paraId="0A85CD20" w14:textId="77777777" w:rsidR="00F06CD2" w:rsidRPr="00F06CD2" w:rsidRDefault="00F06CD2" w:rsidP="00B14D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0,59</w:t>
            </w:r>
          </w:p>
        </w:tc>
        <w:tc>
          <w:tcPr>
            <w:tcW w:w="648" w:type="dxa"/>
            <w:vAlign w:val="center"/>
          </w:tcPr>
          <w:p w14:paraId="4A1B04D7" w14:textId="77777777" w:rsidR="00F06CD2" w:rsidRPr="007B262F" w:rsidRDefault="00F06CD2" w:rsidP="00B14D81">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-2,39</w:t>
            </w:r>
          </w:p>
        </w:tc>
        <w:tc>
          <w:tcPr>
            <w:tcW w:w="726" w:type="dxa"/>
            <w:vAlign w:val="center"/>
          </w:tcPr>
          <w:p w14:paraId="4D4FFD45" w14:textId="3AC042D9" w:rsidR="00F06CD2" w:rsidRPr="00F06CD2" w:rsidRDefault="00F06CD2" w:rsidP="00F06CD2">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6,34</w:t>
            </w:r>
          </w:p>
        </w:tc>
        <w:tc>
          <w:tcPr>
            <w:tcW w:w="660" w:type="dxa"/>
            <w:vAlign w:val="center"/>
          </w:tcPr>
          <w:p w14:paraId="4A01DC8D" w14:textId="0A2031A7" w:rsidR="00F06CD2"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w:t>
            </w:r>
          </w:p>
        </w:tc>
      </w:tr>
      <w:tr w:rsidR="00B07D65" w:rsidRPr="009C31AE" w14:paraId="34E25F0E" w14:textId="4476E4D0"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289AFF0C" w14:textId="77777777" w:rsidR="00B07D65" w:rsidRPr="00B14D81" w:rsidRDefault="00B07D65" w:rsidP="00B07D65">
            <w:pPr>
              <w:jc w:val="left"/>
              <w:rPr>
                <w:szCs w:val="20"/>
              </w:rPr>
            </w:pPr>
            <w:r w:rsidRPr="00B14D81">
              <w:rPr>
                <w:szCs w:val="20"/>
              </w:rPr>
              <w:t>G20</w:t>
            </w:r>
          </w:p>
        </w:tc>
        <w:tc>
          <w:tcPr>
            <w:tcW w:w="1721" w:type="dxa"/>
            <w:vAlign w:val="center"/>
          </w:tcPr>
          <w:p w14:paraId="343D2B7C" w14:textId="64F0A517"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F06CD2">
              <w:rPr>
                <w:sz w:val="18"/>
                <w:szCs w:val="18"/>
              </w:rPr>
              <w:t>Goszczanówko</w:t>
            </w:r>
            <w:proofErr w:type="spellEnd"/>
            <w:r w:rsidRPr="00F06CD2">
              <w:rPr>
                <w:sz w:val="18"/>
                <w:szCs w:val="18"/>
              </w:rPr>
              <w:t xml:space="preserve"> - </w:t>
            </w:r>
            <w:proofErr w:type="spellStart"/>
            <w:r w:rsidRPr="00F06CD2">
              <w:rPr>
                <w:sz w:val="18"/>
                <w:szCs w:val="18"/>
              </w:rPr>
              <w:t>Duraczewo</w:t>
            </w:r>
            <w:proofErr w:type="spellEnd"/>
          </w:p>
        </w:tc>
        <w:tc>
          <w:tcPr>
            <w:tcW w:w="680" w:type="dxa"/>
            <w:vAlign w:val="center"/>
          </w:tcPr>
          <w:p w14:paraId="5D3724B5" w14:textId="65D1948F"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-0,08</w:t>
            </w:r>
          </w:p>
        </w:tc>
        <w:tc>
          <w:tcPr>
            <w:tcW w:w="661" w:type="dxa"/>
            <w:vAlign w:val="center"/>
          </w:tcPr>
          <w:p w14:paraId="27881A2F"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0,28</w:t>
            </w:r>
          </w:p>
        </w:tc>
        <w:tc>
          <w:tcPr>
            <w:tcW w:w="663" w:type="dxa"/>
            <w:vAlign w:val="center"/>
          </w:tcPr>
          <w:p w14:paraId="2B613C2A"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0,16</w:t>
            </w:r>
          </w:p>
        </w:tc>
        <w:tc>
          <w:tcPr>
            <w:tcW w:w="663" w:type="dxa"/>
            <w:vAlign w:val="center"/>
          </w:tcPr>
          <w:p w14:paraId="4C4DEED9"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-2,56</w:t>
            </w:r>
          </w:p>
        </w:tc>
        <w:tc>
          <w:tcPr>
            <w:tcW w:w="663" w:type="dxa"/>
            <w:vAlign w:val="center"/>
          </w:tcPr>
          <w:p w14:paraId="64D0E1A2"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-0,25</w:t>
            </w:r>
          </w:p>
        </w:tc>
        <w:tc>
          <w:tcPr>
            <w:tcW w:w="663" w:type="dxa"/>
            <w:vAlign w:val="center"/>
          </w:tcPr>
          <w:p w14:paraId="3C6CE5C9"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-0,62</w:t>
            </w:r>
          </w:p>
        </w:tc>
        <w:tc>
          <w:tcPr>
            <w:tcW w:w="663" w:type="dxa"/>
            <w:vAlign w:val="center"/>
          </w:tcPr>
          <w:p w14:paraId="38B81302"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0,19</w:t>
            </w:r>
          </w:p>
        </w:tc>
        <w:tc>
          <w:tcPr>
            <w:tcW w:w="648" w:type="dxa"/>
            <w:vAlign w:val="center"/>
          </w:tcPr>
          <w:p w14:paraId="08BDF60B"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-2,87</w:t>
            </w:r>
          </w:p>
        </w:tc>
        <w:tc>
          <w:tcPr>
            <w:tcW w:w="726" w:type="dxa"/>
            <w:vAlign w:val="center"/>
          </w:tcPr>
          <w:p w14:paraId="6AC26EE3" w14:textId="2C597704"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6,12</w:t>
            </w:r>
          </w:p>
        </w:tc>
        <w:tc>
          <w:tcPr>
            <w:tcW w:w="660" w:type="dxa"/>
            <w:vAlign w:val="center"/>
          </w:tcPr>
          <w:p w14:paraId="2034E65E" w14:textId="08EB1A61"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3580C">
              <w:t>166</w:t>
            </w:r>
          </w:p>
        </w:tc>
      </w:tr>
      <w:tr w:rsidR="00B07D65" w:rsidRPr="009C31AE" w14:paraId="12395EB1" w14:textId="28765FB8"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6B6567D6" w14:textId="77777777" w:rsidR="00B07D65" w:rsidRPr="00B14D81" w:rsidRDefault="00B07D65" w:rsidP="00B07D65">
            <w:pPr>
              <w:jc w:val="left"/>
              <w:rPr>
                <w:szCs w:val="20"/>
              </w:rPr>
            </w:pPr>
            <w:r w:rsidRPr="00B14D81">
              <w:rPr>
                <w:szCs w:val="20"/>
              </w:rPr>
              <w:t>G21</w:t>
            </w:r>
          </w:p>
        </w:tc>
        <w:tc>
          <w:tcPr>
            <w:tcW w:w="1721" w:type="dxa"/>
            <w:vAlign w:val="center"/>
          </w:tcPr>
          <w:p w14:paraId="5F85E839" w14:textId="7EFA5FF5"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Kijów</w:t>
            </w:r>
          </w:p>
        </w:tc>
        <w:tc>
          <w:tcPr>
            <w:tcW w:w="680" w:type="dxa"/>
            <w:vAlign w:val="center"/>
          </w:tcPr>
          <w:p w14:paraId="2C4D6F16" w14:textId="29B9FF5A"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-5,39</w:t>
            </w:r>
          </w:p>
        </w:tc>
        <w:tc>
          <w:tcPr>
            <w:tcW w:w="661" w:type="dxa"/>
            <w:vAlign w:val="center"/>
          </w:tcPr>
          <w:p w14:paraId="31AB59AA"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-1,23</w:t>
            </w:r>
          </w:p>
        </w:tc>
        <w:tc>
          <w:tcPr>
            <w:tcW w:w="663" w:type="dxa"/>
            <w:vAlign w:val="center"/>
          </w:tcPr>
          <w:p w14:paraId="159B8ADA"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1,01</w:t>
            </w:r>
          </w:p>
        </w:tc>
        <w:tc>
          <w:tcPr>
            <w:tcW w:w="663" w:type="dxa"/>
            <w:vAlign w:val="center"/>
          </w:tcPr>
          <w:p w14:paraId="0B2A9A9A"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1,28</w:t>
            </w:r>
          </w:p>
        </w:tc>
        <w:tc>
          <w:tcPr>
            <w:tcW w:w="663" w:type="dxa"/>
            <w:vAlign w:val="center"/>
          </w:tcPr>
          <w:p w14:paraId="7C79AB68"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0,33</w:t>
            </w:r>
          </w:p>
        </w:tc>
        <w:tc>
          <w:tcPr>
            <w:tcW w:w="663" w:type="dxa"/>
            <w:vAlign w:val="center"/>
          </w:tcPr>
          <w:p w14:paraId="62B1AE17"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-0,62</w:t>
            </w:r>
          </w:p>
        </w:tc>
        <w:tc>
          <w:tcPr>
            <w:tcW w:w="663" w:type="dxa"/>
            <w:vAlign w:val="center"/>
          </w:tcPr>
          <w:p w14:paraId="55708531"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-1,28</w:t>
            </w:r>
          </w:p>
        </w:tc>
        <w:tc>
          <w:tcPr>
            <w:tcW w:w="648" w:type="dxa"/>
            <w:vAlign w:val="center"/>
          </w:tcPr>
          <w:p w14:paraId="58B284A9"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-5,86</w:t>
            </w:r>
          </w:p>
        </w:tc>
        <w:tc>
          <w:tcPr>
            <w:tcW w:w="726" w:type="dxa"/>
            <w:vAlign w:val="center"/>
          </w:tcPr>
          <w:p w14:paraId="63D6F921" w14:textId="7F379BA2"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2,29</w:t>
            </w:r>
          </w:p>
        </w:tc>
        <w:tc>
          <w:tcPr>
            <w:tcW w:w="660" w:type="dxa"/>
            <w:vAlign w:val="center"/>
          </w:tcPr>
          <w:p w14:paraId="6042D8D4" w14:textId="3E5FBAB4"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3580C">
              <w:t>21</w:t>
            </w:r>
          </w:p>
        </w:tc>
      </w:tr>
      <w:tr w:rsidR="00B07D65" w:rsidRPr="009C31AE" w14:paraId="651B8455" w14:textId="7F8525B0"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3DF25E47" w14:textId="77777777" w:rsidR="00B07D65" w:rsidRPr="00B14D81" w:rsidRDefault="00B07D65" w:rsidP="00B07D65">
            <w:pPr>
              <w:jc w:val="left"/>
              <w:rPr>
                <w:szCs w:val="20"/>
              </w:rPr>
            </w:pPr>
            <w:r w:rsidRPr="00B14D81">
              <w:rPr>
                <w:szCs w:val="20"/>
              </w:rPr>
              <w:t>G22</w:t>
            </w:r>
          </w:p>
        </w:tc>
        <w:tc>
          <w:tcPr>
            <w:tcW w:w="1721" w:type="dxa"/>
            <w:vAlign w:val="center"/>
          </w:tcPr>
          <w:p w14:paraId="17ED11B3" w14:textId="66403CD4" w:rsidR="00B07D65" w:rsidRPr="00F06CD2" w:rsidRDefault="00B07D65" w:rsidP="00B07D65">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Goszczanowiec</w:t>
            </w:r>
          </w:p>
        </w:tc>
        <w:tc>
          <w:tcPr>
            <w:tcW w:w="680" w:type="dxa"/>
            <w:vAlign w:val="center"/>
          </w:tcPr>
          <w:p w14:paraId="1617A98E" w14:textId="2F2ACC51"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-0,11</w:t>
            </w:r>
          </w:p>
        </w:tc>
        <w:tc>
          <w:tcPr>
            <w:tcW w:w="661" w:type="dxa"/>
            <w:vAlign w:val="center"/>
          </w:tcPr>
          <w:p w14:paraId="24D0654F"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-0,42</w:t>
            </w:r>
          </w:p>
        </w:tc>
        <w:tc>
          <w:tcPr>
            <w:tcW w:w="663" w:type="dxa"/>
            <w:vAlign w:val="center"/>
          </w:tcPr>
          <w:p w14:paraId="69CB4E6E"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0,24</w:t>
            </w:r>
          </w:p>
        </w:tc>
        <w:tc>
          <w:tcPr>
            <w:tcW w:w="663" w:type="dxa"/>
            <w:vAlign w:val="center"/>
          </w:tcPr>
          <w:p w14:paraId="378CBDC9"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0,34</w:t>
            </w:r>
          </w:p>
        </w:tc>
        <w:tc>
          <w:tcPr>
            <w:tcW w:w="663" w:type="dxa"/>
            <w:vAlign w:val="center"/>
          </w:tcPr>
          <w:p w14:paraId="2D598A1C"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0,02</w:t>
            </w:r>
          </w:p>
        </w:tc>
        <w:tc>
          <w:tcPr>
            <w:tcW w:w="663" w:type="dxa"/>
            <w:vAlign w:val="center"/>
          </w:tcPr>
          <w:p w14:paraId="5F140F97"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-0,62</w:t>
            </w:r>
          </w:p>
        </w:tc>
        <w:tc>
          <w:tcPr>
            <w:tcW w:w="663" w:type="dxa"/>
            <w:vAlign w:val="center"/>
          </w:tcPr>
          <w:p w14:paraId="1FA6EF45" w14:textId="77777777"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-0,53</w:t>
            </w:r>
          </w:p>
        </w:tc>
        <w:tc>
          <w:tcPr>
            <w:tcW w:w="648" w:type="dxa"/>
            <w:vAlign w:val="center"/>
          </w:tcPr>
          <w:p w14:paraId="6235F49E" w14:textId="77777777" w:rsidR="00B07D65" w:rsidRPr="007B262F" w:rsidRDefault="00B07D65" w:rsidP="00B07D65">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-1,04</w:t>
            </w:r>
          </w:p>
        </w:tc>
        <w:tc>
          <w:tcPr>
            <w:tcW w:w="726" w:type="dxa"/>
            <w:vAlign w:val="center"/>
          </w:tcPr>
          <w:p w14:paraId="797D077B" w14:textId="135A8520"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16,32</w:t>
            </w:r>
          </w:p>
        </w:tc>
        <w:tc>
          <w:tcPr>
            <w:tcW w:w="660" w:type="dxa"/>
            <w:vAlign w:val="center"/>
          </w:tcPr>
          <w:p w14:paraId="3203C7A0" w14:textId="798A5F75" w:rsidR="00B07D65"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3580C">
              <w:t>317</w:t>
            </w:r>
          </w:p>
        </w:tc>
      </w:tr>
      <w:tr w:rsidR="00B07D65" w:rsidRPr="009C31AE" w14:paraId="2AE0F4F4" w14:textId="560E142C" w:rsidTr="002F5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6BB0A5C4" w14:textId="77777777" w:rsidR="00B07D65" w:rsidRPr="00B14D81" w:rsidRDefault="00B07D65" w:rsidP="00B07D65">
            <w:pPr>
              <w:jc w:val="left"/>
              <w:rPr>
                <w:szCs w:val="20"/>
              </w:rPr>
            </w:pPr>
            <w:r w:rsidRPr="00B14D81">
              <w:rPr>
                <w:szCs w:val="20"/>
              </w:rPr>
              <w:t>G23</w:t>
            </w:r>
          </w:p>
        </w:tc>
        <w:tc>
          <w:tcPr>
            <w:tcW w:w="1721" w:type="dxa"/>
            <w:vAlign w:val="center"/>
          </w:tcPr>
          <w:p w14:paraId="5698D04E" w14:textId="496A708D" w:rsidR="00B07D65" w:rsidRPr="00F06CD2" w:rsidRDefault="00B07D65" w:rsidP="00B07D65">
            <w:pPr>
              <w:jc w:val="left"/>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Zielątkowo</w:t>
            </w:r>
          </w:p>
        </w:tc>
        <w:tc>
          <w:tcPr>
            <w:tcW w:w="680" w:type="dxa"/>
            <w:vAlign w:val="center"/>
          </w:tcPr>
          <w:p w14:paraId="72D437D4" w14:textId="7CCCC46F"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-0,64</w:t>
            </w:r>
          </w:p>
        </w:tc>
        <w:tc>
          <w:tcPr>
            <w:tcW w:w="661" w:type="dxa"/>
            <w:vAlign w:val="center"/>
          </w:tcPr>
          <w:p w14:paraId="526EA1F2"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-1,10</w:t>
            </w:r>
          </w:p>
        </w:tc>
        <w:tc>
          <w:tcPr>
            <w:tcW w:w="663" w:type="dxa"/>
            <w:vAlign w:val="center"/>
          </w:tcPr>
          <w:p w14:paraId="7947AA56"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0,81</w:t>
            </w:r>
          </w:p>
        </w:tc>
        <w:tc>
          <w:tcPr>
            <w:tcW w:w="663" w:type="dxa"/>
            <w:vAlign w:val="center"/>
          </w:tcPr>
          <w:p w14:paraId="4D5E94E3"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-1,61</w:t>
            </w:r>
          </w:p>
        </w:tc>
        <w:tc>
          <w:tcPr>
            <w:tcW w:w="663" w:type="dxa"/>
            <w:vAlign w:val="center"/>
          </w:tcPr>
          <w:p w14:paraId="408294D1"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0,33</w:t>
            </w:r>
          </w:p>
        </w:tc>
        <w:tc>
          <w:tcPr>
            <w:tcW w:w="663" w:type="dxa"/>
            <w:vAlign w:val="center"/>
          </w:tcPr>
          <w:p w14:paraId="6C93F349"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-0,62</w:t>
            </w:r>
          </w:p>
        </w:tc>
        <w:tc>
          <w:tcPr>
            <w:tcW w:w="663" w:type="dxa"/>
            <w:vAlign w:val="center"/>
          </w:tcPr>
          <w:p w14:paraId="02E91DCD" w14:textId="77777777"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-0,95</w:t>
            </w:r>
          </w:p>
        </w:tc>
        <w:tc>
          <w:tcPr>
            <w:tcW w:w="648" w:type="dxa"/>
            <w:vAlign w:val="center"/>
          </w:tcPr>
          <w:p w14:paraId="4428F2B3" w14:textId="77777777" w:rsidR="00B07D65" w:rsidRPr="007B262F" w:rsidRDefault="00B07D65" w:rsidP="00B07D6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B262F">
              <w:rPr>
                <w:b/>
                <w:bCs/>
                <w:sz w:val="18"/>
                <w:szCs w:val="18"/>
              </w:rPr>
              <w:t>-3,72</w:t>
            </w:r>
          </w:p>
        </w:tc>
        <w:tc>
          <w:tcPr>
            <w:tcW w:w="726" w:type="dxa"/>
            <w:vAlign w:val="center"/>
          </w:tcPr>
          <w:p w14:paraId="08FE79E7" w14:textId="12B1C610"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F06CD2">
              <w:rPr>
                <w:sz w:val="18"/>
                <w:szCs w:val="18"/>
              </w:rPr>
              <w:t>4,24</w:t>
            </w:r>
          </w:p>
        </w:tc>
        <w:tc>
          <w:tcPr>
            <w:tcW w:w="660" w:type="dxa"/>
            <w:vAlign w:val="center"/>
          </w:tcPr>
          <w:p w14:paraId="7528CE06" w14:textId="4C7D0410" w:rsidR="00B07D65" w:rsidRPr="00F06CD2" w:rsidRDefault="00B07D65" w:rsidP="00B07D6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3580C">
              <w:t>69</w:t>
            </w:r>
          </w:p>
        </w:tc>
      </w:tr>
      <w:tr w:rsidR="00124D0B" w:rsidRPr="009C31AE" w14:paraId="5AFBB1AE" w14:textId="3974A78D" w:rsidTr="002F58C7">
        <w:trPr>
          <w:trHeight w:val="397"/>
        </w:trPr>
        <w:tc>
          <w:tcPr>
            <w:cnfStyle w:val="001000000000" w:firstRow="0" w:lastRow="0" w:firstColumn="1" w:lastColumn="0" w:oddVBand="0" w:evenVBand="0" w:oddHBand="0" w:evenHBand="0" w:firstRowFirstColumn="0" w:firstRowLastColumn="0" w:lastRowFirstColumn="0" w:lastRowLastColumn="0"/>
            <w:tcW w:w="681" w:type="dxa"/>
            <w:vAlign w:val="center"/>
          </w:tcPr>
          <w:p w14:paraId="6E1FAD9B" w14:textId="77777777" w:rsidR="00F06CD2" w:rsidRPr="00B14D81" w:rsidRDefault="00F06CD2" w:rsidP="00F06CD2">
            <w:pPr>
              <w:jc w:val="left"/>
              <w:rPr>
                <w:szCs w:val="20"/>
              </w:rPr>
            </w:pPr>
            <w:r w:rsidRPr="00B14D81">
              <w:rPr>
                <w:szCs w:val="20"/>
              </w:rPr>
              <w:t>G25</w:t>
            </w:r>
          </w:p>
        </w:tc>
        <w:tc>
          <w:tcPr>
            <w:tcW w:w="1721" w:type="dxa"/>
            <w:vAlign w:val="center"/>
          </w:tcPr>
          <w:p w14:paraId="1B1B52F3" w14:textId="48929183" w:rsidR="00F06CD2" w:rsidRPr="00F06CD2" w:rsidRDefault="00F06CD2" w:rsidP="00F06CD2">
            <w:pPr>
              <w:jc w:val="left"/>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Goszczanowo</w:t>
            </w:r>
          </w:p>
        </w:tc>
        <w:tc>
          <w:tcPr>
            <w:tcW w:w="680" w:type="dxa"/>
            <w:vAlign w:val="center"/>
          </w:tcPr>
          <w:p w14:paraId="5053F4A4" w14:textId="3F7C3573"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-0,59</w:t>
            </w:r>
          </w:p>
        </w:tc>
        <w:tc>
          <w:tcPr>
            <w:tcW w:w="661" w:type="dxa"/>
            <w:vAlign w:val="center"/>
          </w:tcPr>
          <w:p w14:paraId="3FDD0F9F"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0,47</w:t>
            </w:r>
          </w:p>
        </w:tc>
        <w:tc>
          <w:tcPr>
            <w:tcW w:w="663" w:type="dxa"/>
            <w:vAlign w:val="center"/>
          </w:tcPr>
          <w:p w14:paraId="1EAD0AA6"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-0,13</w:t>
            </w:r>
          </w:p>
        </w:tc>
        <w:tc>
          <w:tcPr>
            <w:tcW w:w="663" w:type="dxa"/>
            <w:vAlign w:val="center"/>
          </w:tcPr>
          <w:p w14:paraId="6F7E4B82"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-0,67</w:t>
            </w:r>
          </w:p>
        </w:tc>
        <w:tc>
          <w:tcPr>
            <w:tcW w:w="663" w:type="dxa"/>
            <w:vAlign w:val="center"/>
          </w:tcPr>
          <w:p w14:paraId="5B23A5D2"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-0,05</w:t>
            </w:r>
          </w:p>
        </w:tc>
        <w:tc>
          <w:tcPr>
            <w:tcW w:w="663" w:type="dxa"/>
            <w:vAlign w:val="center"/>
          </w:tcPr>
          <w:p w14:paraId="019D6334"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-0,62</w:t>
            </w:r>
          </w:p>
        </w:tc>
        <w:tc>
          <w:tcPr>
            <w:tcW w:w="663" w:type="dxa"/>
            <w:vAlign w:val="center"/>
          </w:tcPr>
          <w:p w14:paraId="0DF36350" w14:textId="77777777" w:rsidR="00F06CD2" w:rsidRPr="00F06CD2" w:rsidRDefault="00F06CD2" w:rsidP="00B14D8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-0,43</w:t>
            </w:r>
          </w:p>
        </w:tc>
        <w:tc>
          <w:tcPr>
            <w:tcW w:w="648" w:type="dxa"/>
            <w:vAlign w:val="center"/>
          </w:tcPr>
          <w:p w14:paraId="4D35A7FD" w14:textId="77777777" w:rsidR="00F06CD2" w:rsidRPr="007B262F" w:rsidRDefault="00F06CD2" w:rsidP="00B14D81">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7B262F">
              <w:rPr>
                <w:b/>
                <w:bCs/>
                <w:sz w:val="18"/>
                <w:szCs w:val="18"/>
              </w:rPr>
              <w:t>-1,97</w:t>
            </w:r>
          </w:p>
        </w:tc>
        <w:tc>
          <w:tcPr>
            <w:tcW w:w="726" w:type="dxa"/>
            <w:vAlign w:val="center"/>
          </w:tcPr>
          <w:p w14:paraId="3A45E1E7" w14:textId="04377C2B" w:rsidR="00F06CD2" w:rsidRPr="00F06CD2" w:rsidRDefault="00F06CD2" w:rsidP="00F06CD2">
            <w:pPr>
              <w:jc w:val="center"/>
              <w:cnfStyle w:val="000000000000" w:firstRow="0" w:lastRow="0" w:firstColumn="0" w:lastColumn="0" w:oddVBand="0" w:evenVBand="0" w:oddHBand="0" w:evenHBand="0" w:firstRowFirstColumn="0" w:firstRowLastColumn="0" w:lastRowFirstColumn="0" w:lastRowLastColumn="0"/>
              <w:rPr>
                <w:sz w:val="18"/>
                <w:szCs w:val="18"/>
              </w:rPr>
            </w:pPr>
            <w:r w:rsidRPr="00F06CD2">
              <w:rPr>
                <w:sz w:val="18"/>
                <w:szCs w:val="18"/>
              </w:rPr>
              <w:t>17,29</w:t>
            </w:r>
          </w:p>
        </w:tc>
        <w:tc>
          <w:tcPr>
            <w:tcW w:w="660" w:type="dxa"/>
            <w:vAlign w:val="center"/>
          </w:tcPr>
          <w:p w14:paraId="4B4CB14D" w14:textId="45D15358" w:rsidR="00F06CD2" w:rsidRPr="00F06CD2" w:rsidRDefault="00B07D65" w:rsidP="00B07D65">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256</w:t>
            </w:r>
          </w:p>
        </w:tc>
      </w:tr>
    </w:tbl>
    <w:p w14:paraId="4CF7904C" w14:textId="77777777" w:rsidR="00AA7272" w:rsidRDefault="00AA7272" w:rsidP="00AA7272"/>
    <w:p w14:paraId="0DF53593" w14:textId="77777777" w:rsidR="00806405" w:rsidRDefault="00806405">
      <w:pPr>
        <w:jc w:val="left"/>
        <w:rPr>
          <w:i/>
          <w:iCs/>
          <w:color w:val="242852" w:themeColor="text2"/>
          <w:sz w:val="18"/>
          <w:szCs w:val="18"/>
        </w:rPr>
      </w:pPr>
      <w:r>
        <w:br w:type="page"/>
      </w:r>
    </w:p>
    <w:p w14:paraId="7B5F0653" w14:textId="5EB0450B" w:rsidR="00C56515" w:rsidRPr="00036890" w:rsidRDefault="00AA7272" w:rsidP="00806405">
      <w:pPr>
        <w:pStyle w:val="Legenda"/>
        <w:spacing w:after="0"/>
      </w:pPr>
      <w:bookmarkStart w:id="37" w:name="_Toc95316115"/>
      <w:r>
        <w:lastRenderedPageBreak/>
        <w:t xml:space="preserve">Rycina </w:t>
      </w:r>
      <w:fldSimple w:instr=" SEQ Rycina \* ARABIC ">
        <w:r w:rsidR="001C7269">
          <w:rPr>
            <w:noProof/>
          </w:rPr>
          <w:t>15</w:t>
        </w:r>
      </w:fldSimple>
      <w:r>
        <w:t xml:space="preserve">. </w:t>
      </w:r>
      <w:r w:rsidR="00A35EB6">
        <w:t>Jednostki z kumulacją zjawisk kryzysowych</w:t>
      </w:r>
      <w:bookmarkEnd w:id="37"/>
    </w:p>
    <w:p w14:paraId="2791E52F" w14:textId="604BFE01" w:rsidR="001D2171" w:rsidRPr="001D2171" w:rsidRDefault="00747788" w:rsidP="00842771">
      <w:pPr>
        <w:jc w:val="center"/>
      </w:pPr>
      <w:r>
        <w:rPr>
          <w:noProof/>
        </w:rPr>
        <w:drawing>
          <wp:inline distT="0" distB="0" distL="0" distR="0" wp14:anchorId="5E5C6958" wp14:editId="3EE186EF">
            <wp:extent cx="4989093" cy="4680000"/>
            <wp:effectExtent l="0" t="0" r="254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9093" cy="4680000"/>
                    </a:xfrm>
                    <a:prstGeom prst="rect">
                      <a:avLst/>
                    </a:prstGeom>
                  </pic:spPr>
                </pic:pic>
              </a:graphicData>
            </a:graphic>
          </wp:inline>
        </w:drawing>
      </w:r>
    </w:p>
    <w:p w14:paraId="3CD52AAA" w14:textId="77777777" w:rsidR="000B30C5" w:rsidRDefault="000B30C5" w:rsidP="00B12F90">
      <w:pPr>
        <w:pStyle w:val="Nagwek1"/>
        <w:sectPr w:rsidR="000B30C5" w:rsidSect="003C2B11">
          <w:pgSz w:w="11906" w:h="16838"/>
          <w:pgMar w:top="1417" w:right="1417" w:bottom="1417" w:left="1417" w:header="708" w:footer="708" w:gutter="0"/>
          <w:cols w:space="708"/>
          <w:titlePg/>
          <w:docGrid w:linePitch="360"/>
        </w:sectPr>
      </w:pPr>
    </w:p>
    <w:p w14:paraId="3745A38A" w14:textId="7F78E27D" w:rsidR="00B12F90" w:rsidRDefault="00B12F90" w:rsidP="00B12F90">
      <w:pPr>
        <w:pStyle w:val="Nagwek1"/>
      </w:pPr>
      <w:bookmarkStart w:id="38" w:name="_Toc95316137"/>
      <w:r>
        <w:lastRenderedPageBreak/>
        <w:t>Delimitacja obszaru zdegradowanego</w:t>
      </w:r>
      <w:bookmarkEnd w:id="38"/>
    </w:p>
    <w:p w14:paraId="205C84BE" w14:textId="736E8ED5" w:rsidR="0015425E" w:rsidRDefault="001176F4" w:rsidP="0015425E">
      <w:r>
        <w:t>Zgodnie z przepisami ustawowymi, obszar gminy</w:t>
      </w:r>
      <w:r w:rsidR="00774CBA">
        <w:t xml:space="preserve">, na którym występuje kumulacja negatywnych zjawisk społecznych, czyli </w:t>
      </w:r>
      <w:r>
        <w:t xml:space="preserve">znajdujący się w stanie kryzysowym można wyznaczyć jako obszar zdegradowany w przypadku występowania na nim ponadto </w:t>
      </w:r>
      <w:r w:rsidR="00806405">
        <w:br/>
      </w:r>
      <w:r>
        <w:t>co najmniej jednego z negatywnych zjawisk</w:t>
      </w:r>
      <w:r w:rsidR="0015425E">
        <w:t xml:space="preserve"> (art. 9 ust</w:t>
      </w:r>
      <w:r w:rsidR="00727EF6">
        <w:t>.</w:t>
      </w:r>
      <w:r w:rsidR="0015425E">
        <w:t xml:space="preserve"> 1 ustawy o rewitalizacji)</w:t>
      </w:r>
      <w:r>
        <w:t>:</w:t>
      </w:r>
    </w:p>
    <w:p w14:paraId="1261B2B6" w14:textId="7D859E4C" w:rsidR="0015425E" w:rsidRDefault="001176F4" w:rsidP="0015425E">
      <w:pPr>
        <w:pStyle w:val="Akapitzlist"/>
        <w:numPr>
          <w:ilvl w:val="0"/>
          <w:numId w:val="16"/>
        </w:numPr>
      </w:pPr>
      <w:r>
        <w:t>gospodarczych</w:t>
      </w:r>
      <w:r w:rsidR="0015425E">
        <w:t>, w szczególności niskiego stopnia przedsiębiorczości, słabej kondycji lokalnych przedsiębiorstw,</w:t>
      </w:r>
    </w:p>
    <w:p w14:paraId="1EAE3720" w14:textId="5CAFB776" w:rsidR="0015425E" w:rsidRDefault="001176F4" w:rsidP="0015425E">
      <w:pPr>
        <w:pStyle w:val="Akapitzlist"/>
        <w:numPr>
          <w:ilvl w:val="0"/>
          <w:numId w:val="16"/>
        </w:numPr>
      </w:pPr>
      <w:r>
        <w:t>środowiskowych</w:t>
      </w:r>
      <w:r w:rsidR="0015425E">
        <w:t>, w szczególności przekroczenia standardów jakości środowiska, obecności odpadów stwarzających zagrożenie dla życia, zdrowia ludzi lub stanu środowiska,</w:t>
      </w:r>
    </w:p>
    <w:p w14:paraId="4A3F2B5F" w14:textId="154E1BE1" w:rsidR="0015425E" w:rsidRDefault="001176F4" w:rsidP="0015425E">
      <w:pPr>
        <w:pStyle w:val="Akapitzlist"/>
        <w:numPr>
          <w:ilvl w:val="0"/>
          <w:numId w:val="16"/>
        </w:numPr>
      </w:pPr>
      <w:r>
        <w:t>przestrzenno-funkcjonalnych</w:t>
      </w:r>
      <w:r w:rsidR="0015425E">
        <w:t xml:space="preserve">, w szczególności niewystarczającego wyposażenia </w:t>
      </w:r>
      <w:r w:rsidR="00806405">
        <w:br/>
      </w:r>
      <w:r w:rsidR="0015425E">
        <w:t>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1773D129" w14:textId="6807C24C" w:rsidR="0015425E" w:rsidRDefault="001176F4" w:rsidP="0015425E">
      <w:pPr>
        <w:pStyle w:val="Akapitzlist"/>
        <w:numPr>
          <w:ilvl w:val="0"/>
          <w:numId w:val="16"/>
        </w:numPr>
      </w:pPr>
      <w:r>
        <w:t>technicznych</w:t>
      </w:r>
      <w:r w:rsidR="0015425E">
        <w:t xml:space="preserve">,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w:t>
      </w:r>
      <w:r w:rsidR="00806405">
        <w:br/>
      </w:r>
      <w:r w:rsidR="0015425E">
        <w:t xml:space="preserve">i zapewniania dostępności osobom ze szczególnymi potrzebami, o których mowa </w:t>
      </w:r>
      <w:r w:rsidR="00806405">
        <w:br/>
      </w:r>
      <w:r w:rsidR="0015425E">
        <w:t>w ustawie z dnia 19 lipca 2019 r. o zapewnianiu dostępności osobom ze szczególnymi potrzebami.</w:t>
      </w:r>
    </w:p>
    <w:p w14:paraId="63BCBEFB" w14:textId="5E02FFBC" w:rsidR="005F116C" w:rsidRDefault="00173D08" w:rsidP="00725718">
      <w:pPr>
        <w:pStyle w:val="Nagwek2"/>
      </w:pPr>
      <w:bookmarkStart w:id="39" w:name="_Toc95316138"/>
      <w:r>
        <w:t>Negatywne zjawiska gospodarcze</w:t>
      </w:r>
      <w:bookmarkEnd w:id="39"/>
    </w:p>
    <w:p w14:paraId="7F66EDE8" w14:textId="01CCD9EE" w:rsidR="00781CC5" w:rsidRDefault="00781CC5" w:rsidP="004B6230">
      <w:r>
        <w:t>Negatywne z</w:t>
      </w:r>
      <w:r w:rsidR="004B6230" w:rsidRPr="001A6DE2">
        <w:t>jawisk</w:t>
      </w:r>
      <w:r>
        <w:t>a</w:t>
      </w:r>
      <w:r w:rsidR="004B6230" w:rsidRPr="001A6DE2">
        <w:t xml:space="preserve"> </w:t>
      </w:r>
      <w:r>
        <w:t xml:space="preserve">w sferze gospodarczej </w:t>
      </w:r>
      <w:r w:rsidR="004B6230" w:rsidRPr="001A6DE2">
        <w:t xml:space="preserve">analizowano na </w:t>
      </w:r>
      <w:r w:rsidR="004B6230">
        <w:t>podstawie</w:t>
      </w:r>
      <w:r w:rsidR="004B6230" w:rsidRPr="001A6DE2">
        <w:t xml:space="preserve"> </w:t>
      </w:r>
      <w:r>
        <w:t>trzech</w:t>
      </w:r>
      <w:r w:rsidR="004B6230" w:rsidRPr="001A6DE2">
        <w:t xml:space="preserve"> wskaźników</w:t>
      </w:r>
      <w:r w:rsidR="006F121B">
        <w:t xml:space="preserve"> cząstkowych</w:t>
      </w:r>
      <w:r w:rsidR="0011001B">
        <w:t xml:space="preserve"> (obliczone wartości wskaźników przedstawia tabela </w:t>
      </w:r>
      <w:r w:rsidR="00323D80">
        <w:t>6</w:t>
      </w:r>
      <w:r w:rsidR="0011001B">
        <w:t>)</w:t>
      </w:r>
      <w:r w:rsidR="00062D79">
        <w:t>, tj.</w:t>
      </w:r>
      <w:r w:rsidR="004B6230" w:rsidRPr="001A6DE2">
        <w:t>:</w:t>
      </w:r>
    </w:p>
    <w:p w14:paraId="524BE484" w14:textId="0CB5CBAF" w:rsidR="00781CC5" w:rsidRDefault="003171D1" w:rsidP="003171D1">
      <w:pPr>
        <w:pStyle w:val="Akapitzlist"/>
        <w:numPr>
          <w:ilvl w:val="0"/>
          <w:numId w:val="22"/>
        </w:numPr>
      </w:pPr>
      <w:r>
        <w:t>l</w:t>
      </w:r>
      <w:r w:rsidR="00781CC5" w:rsidRPr="004B6230">
        <w:t>iczb</w:t>
      </w:r>
      <w:r>
        <w:t>y</w:t>
      </w:r>
      <w:r w:rsidR="00781CC5" w:rsidRPr="004B6230">
        <w:t xml:space="preserve"> podmiotów gospodarczych </w:t>
      </w:r>
      <w:r>
        <w:t xml:space="preserve">ogółem zarejestrowanych </w:t>
      </w:r>
      <w:r w:rsidR="00781CC5" w:rsidRPr="004B6230">
        <w:t xml:space="preserve">w rejestrze REGON </w:t>
      </w:r>
      <w:r w:rsidR="00806405">
        <w:br/>
      </w:r>
      <w:r w:rsidR="00781CC5" w:rsidRPr="004B6230">
        <w:t>wg miejsca prowadzenia działalności na 100 mieszkańców</w:t>
      </w:r>
      <w:r>
        <w:t>,</w:t>
      </w:r>
    </w:p>
    <w:p w14:paraId="448A6EC0" w14:textId="3553A588" w:rsidR="00781CC5" w:rsidRDefault="003171D1" w:rsidP="003171D1">
      <w:pPr>
        <w:pStyle w:val="Akapitzlist"/>
        <w:numPr>
          <w:ilvl w:val="0"/>
          <w:numId w:val="22"/>
        </w:numPr>
      </w:pPr>
      <w:r>
        <w:t>l</w:t>
      </w:r>
      <w:r w:rsidR="00781CC5" w:rsidRPr="004B6230">
        <w:t>iczb</w:t>
      </w:r>
      <w:r>
        <w:t>y</w:t>
      </w:r>
      <w:r w:rsidR="00781CC5" w:rsidRPr="004B6230">
        <w:t xml:space="preserve"> wyrejestrowanych podmiotów gospodarczych w latach 2016-2021 </w:t>
      </w:r>
      <w:r w:rsidR="00806405">
        <w:br/>
      </w:r>
      <w:r w:rsidR="00781CC5" w:rsidRPr="004B6230">
        <w:t>na 100 mieszk</w:t>
      </w:r>
      <w:r>
        <w:t>ańców</w:t>
      </w:r>
      <w:r w:rsidR="00D81079">
        <w:t>,</w:t>
      </w:r>
    </w:p>
    <w:p w14:paraId="0DC78A94" w14:textId="65022BA5" w:rsidR="00781CC5" w:rsidRDefault="003171D1" w:rsidP="003171D1">
      <w:pPr>
        <w:pStyle w:val="Akapitzlist"/>
        <w:numPr>
          <w:ilvl w:val="0"/>
          <w:numId w:val="22"/>
        </w:numPr>
      </w:pPr>
      <w:r>
        <w:t>l</w:t>
      </w:r>
      <w:r w:rsidR="00781CC5" w:rsidRPr="004B6230">
        <w:t>iczb</w:t>
      </w:r>
      <w:r>
        <w:t>y</w:t>
      </w:r>
      <w:r w:rsidR="00781CC5" w:rsidRPr="004B6230">
        <w:t xml:space="preserve"> podmiotów gospodarczych, które zawiesiły działalność w latach 2016-2021 </w:t>
      </w:r>
      <w:r w:rsidR="00806405">
        <w:br/>
      </w:r>
      <w:r w:rsidR="00781CC5" w:rsidRPr="004B6230">
        <w:t>na 100 mieszk</w:t>
      </w:r>
      <w:r>
        <w:t>ańców.</w:t>
      </w:r>
    </w:p>
    <w:p w14:paraId="5120F2CB" w14:textId="435EDEB7" w:rsidR="004B6230" w:rsidRDefault="00D81079" w:rsidP="004B6230">
      <w:r>
        <w:t>Dane do analiz pozyskano z CE</w:t>
      </w:r>
      <w:r w:rsidR="001070C5">
        <w:t>IDG. W pracach analitycznych</w:t>
      </w:r>
      <w:r w:rsidR="003171D1">
        <w:t xml:space="preserve"> przyjęto, że </w:t>
      </w:r>
      <w:r w:rsidR="006F121B">
        <w:t xml:space="preserve">negatywne zjawiska gospodarcze w większym stopniu oddają wskaźniki dotyczące słabej kondycji przedsiębiorstw. Z tego powodu przy sumowaniu cząstkowych wskaźników gospodarczych, wskaźnikom </w:t>
      </w:r>
      <w:r w:rsidR="00577759">
        <w:t xml:space="preserve">dotyczącym wyrejestrowanych i zawieszonych podmiotów w latach 2016-2021 przyznano wagi po 0,4, zaś wskaźnikowi ogólnej liczby działających podmiotów gospodarczych – wagę 0,2. </w:t>
      </w:r>
      <w:r w:rsidR="00806405">
        <w:br/>
      </w:r>
      <w:r w:rsidR="004B6230">
        <w:t xml:space="preserve">Na rycinie </w:t>
      </w:r>
      <w:r w:rsidR="006F121B">
        <w:t>1</w:t>
      </w:r>
      <w:r w:rsidR="00C13F03">
        <w:t>6</w:t>
      </w:r>
      <w:r w:rsidR="004B6230">
        <w:t xml:space="preserve">. przedstawiono przestrzenny rozkład </w:t>
      </w:r>
      <w:r w:rsidR="000B30C5">
        <w:t xml:space="preserve">syntetycznego </w:t>
      </w:r>
      <w:r w:rsidR="004B6230">
        <w:t xml:space="preserve">wskaźnika </w:t>
      </w:r>
      <w:r w:rsidR="00577759">
        <w:t>gospodarczego</w:t>
      </w:r>
      <w:r w:rsidR="004B6230">
        <w:t xml:space="preserve"> dla jednostek analitycznych obliczonego jako sumę ważoną zestandaryzowanych wartości wskaźników </w:t>
      </w:r>
      <w:r w:rsidR="00B130D3">
        <w:t>cząstkowych</w:t>
      </w:r>
      <w:r w:rsidR="004B6230" w:rsidRPr="001A6DE2">
        <w:t>.</w:t>
      </w:r>
      <w:r w:rsidR="004B6230">
        <w:t xml:space="preserve"> </w:t>
      </w:r>
      <w:r w:rsidR="00E75B35">
        <w:t>Z tego rozkładu wynika, że szczególne nagromadzenie niekorzystnych zjawisk gospodarczych ma miejsce głównie w centralnej części gminy</w:t>
      </w:r>
      <w:r w:rsidR="0070191C">
        <w:t xml:space="preserve">, </w:t>
      </w:r>
      <w:r w:rsidR="000B30C5">
        <w:br/>
      </w:r>
      <w:r w:rsidR="0070191C">
        <w:t>tj. w granicach miast i jego bezpośrednim sąsiedztwie.</w:t>
      </w:r>
    </w:p>
    <w:p w14:paraId="780F2445" w14:textId="7C77FE2B" w:rsidR="004B6230" w:rsidRDefault="004B6230" w:rsidP="004B6230">
      <w:r>
        <w:t xml:space="preserve">Ujemne wartości </w:t>
      </w:r>
      <w:r w:rsidR="00BC2581">
        <w:t xml:space="preserve">syntetycznego </w:t>
      </w:r>
      <w:r>
        <w:t xml:space="preserve">wskaźnika </w:t>
      </w:r>
      <w:r w:rsidR="00BC2581">
        <w:t>sfery gospodarczej</w:t>
      </w:r>
      <w:r>
        <w:t xml:space="preserve"> (tab. </w:t>
      </w:r>
      <w:r w:rsidR="00957CF8">
        <w:t>7</w:t>
      </w:r>
      <w:r>
        <w:t xml:space="preserve">), czyli poniżej średniej </w:t>
      </w:r>
      <w:r w:rsidR="00806405">
        <w:br/>
      </w:r>
      <w:r>
        <w:t>dla gminy odnotowano w 1</w:t>
      </w:r>
      <w:r w:rsidR="00B7079E">
        <w:t>8</w:t>
      </w:r>
      <w:r>
        <w:t xml:space="preserve"> jednostkach: </w:t>
      </w:r>
      <w:r w:rsidR="009626D2" w:rsidRPr="00B7079E">
        <w:t>M1</w:t>
      </w:r>
      <w:r w:rsidR="009626D2">
        <w:t xml:space="preserve">, </w:t>
      </w:r>
      <w:r w:rsidR="009626D2" w:rsidRPr="00B7079E">
        <w:t>M2</w:t>
      </w:r>
      <w:r w:rsidR="009626D2">
        <w:t>,</w:t>
      </w:r>
      <w:r w:rsidR="009626D2" w:rsidRPr="00B7079E">
        <w:rPr>
          <w:i/>
          <w:iCs/>
        </w:rPr>
        <w:t xml:space="preserve"> </w:t>
      </w:r>
      <w:r w:rsidR="009626D2" w:rsidRPr="00B7079E">
        <w:t>M4</w:t>
      </w:r>
      <w:r w:rsidR="009626D2">
        <w:t>,</w:t>
      </w:r>
      <w:r w:rsidR="009626D2" w:rsidRPr="00B7079E">
        <w:rPr>
          <w:i/>
          <w:iCs/>
        </w:rPr>
        <w:t xml:space="preserve"> </w:t>
      </w:r>
      <w:r w:rsidR="009626D2" w:rsidRPr="00B7079E">
        <w:t>M5</w:t>
      </w:r>
      <w:r w:rsidR="009626D2">
        <w:t>,</w:t>
      </w:r>
      <w:r w:rsidR="009626D2" w:rsidRPr="00B7079E">
        <w:rPr>
          <w:i/>
          <w:iCs/>
        </w:rPr>
        <w:t xml:space="preserve"> </w:t>
      </w:r>
      <w:r w:rsidR="009626D2" w:rsidRPr="00B7079E">
        <w:t>M6</w:t>
      </w:r>
      <w:r w:rsidR="009626D2">
        <w:t>,</w:t>
      </w:r>
      <w:r w:rsidR="009626D2" w:rsidRPr="00B7079E">
        <w:rPr>
          <w:i/>
          <w:iCs/>
        </w:rPr>
        <w:t xml:space="preserve"> </w:t>
      </w:r>
      <w:r w:rsidR="009626D2" w:rsidRPr="00B7079E">
        <w:t>M7</w:t>
      </w:r>
      <w:r w:rsidR="009626D2">
        <w:t>,</w:t>
      </w:r>
      <w:r w:rsidR="009626D2" w:rsidRPr="00B7079E">
        <w:rPr>
          <w:i/>
          <w:iCs/>
        </w:rPr>
        <w:t xml:space="preserve"> </w:t>
      </w:r>
      <w:r w:rsidR="009626D2" w:rsidRPr="00B7079E">
        <w:t>M8</w:t>
      </w:r>
      <w:r w:rsidR="009626D2">
        <w:t>,</w:t>
      </w:r>
      <w:r w:rsidR="009626D2" w:rsidRPr="00B7079E">
        <w:rPr>
          <w:i/>
          <w:iCs/>
        </w:rPr>
        <w:t xml:space="preserve"> </w:t>
      </w:r>
      <w:r w:rsidR="009626D2" w:rsidRPr="00B7079E">
        <w:t>M9</w:t>
      </w:r>
      <w:r w:rsidR="009626D2">
        <w:t>,</w:t>
      </w:r>
      <w:r w:rsidR="009626D2" w:rsidRPr="00B7079E">
        <w:rPr>
          <w:i/>
          <w:iCs/>
        </w:rPr>
        <w:t xml:space="preserve"> </w:t>
      </w:r>
      <w:r w:rsidR="009626D2" w:rsidRPr="00B7079E">
        <w:t>M10</w:t>
      </w:r>
      <w:r w:rsidR="009626D2">
        <w:t>,</w:t>
      </w:r>
      <w:r w:rsidR="009626D2">
        <w:rPr>
          <w:i/>
          <w:iCs/>
        </w:rPr>
        <w:t xml:space="preserve"> </w:t>
      </w:r>
      <w:r w:rsidR="009626D2" w:rsidRPr="00B7079E">
        <w:t>G2</w:t>
      </w:r>
      <w:r w:rsidR="009626D2">
        <w:t>,</w:t>
      </w:r>
      <w:r w:rsidR="009626D2" w:rsidRPr="00B7079E">
        <w:rPr>
          <w:i/>
          <w:iCs/>
        </w:rPr>
        <w:t xml:space="preserve"> </w:t>
      </w:r>
      <w:r w:rsidR="009626D2" w:rsidRPr="00B7079E">
        <w:t>G10</w:t>
      </w:r>
      <w:r w:rsidR="009626D2">
        <w:t>,</w:t>
      </w:r>
      <w:r w:rsidR="009626D2" w:rsidRPr="00B7079E">
        <w:rPr>
          <w:i/>
          <w:iCs/>
        </w:rPr>
        <w:t xml:space="preserve"> </w:t>
      </w:r>
      <w:r w:rsidR="009626D2" w:rsidRPr="00B7079E">
        <w:t>G11</w:t>
      </w:r>
      <w:r w:rsidR="009626D2">
        <w:t>,</w:t>
      </w:r>
      <w:r w:rsidR="009626D2" w:rsidRPr="00B7079E">
        <w:rPr>
          <w:i/>
          <w:iCs/>
        </w:rPr>
        <w:t xml:space="preserve"> </w:t>
      </w:r>
      <w:r w:rsidR="009626D2" w:rsidRPr="009626D2">
        <w:t>G12,</w:t>
      </w:r>
      <w:r w:rsidR="009626D2">
        <w:rPr>
          <w:i/>
          <w:iCs/>
        </w:rPr>
        <w:t xml:space="preserve"> </w:t>
      </w:r>
      <w:r w:rsidR="009626D2" w:rsidRPr="00B7079E">
        <w:t>G13</w:t>
      </w:r>
      <w:r w:rsidR="009626D2">
        <w:t>,</w:t>
      </w:r>
      <w:r w:rsidR="009626D2" w:rsidRPr="00B7079E">
        <w:rPr>
          <w:i/>
          <w:iCs/>
        </w:rPr>
        <w:t xml:space="preserve"> </w:t>
      </w:r>
      <w:r w:rsidR="009626D2" w:rsidRPr="00B7079E">
        <w:t>G14</w:t>
      </w:r>
      <w:r w:rsidR="009626D2">
        <w:t>,</w:t>
      </w:r>
      <w:r w:rsidR="009626D2" w:rsidRPr="00B7079E">
        <w:rPr>
          <w:i/>
          <w:iCs/>
        </w:rPr>
        <w:t xml:space="preserve"> </w:t>
      </w:r>
      <w:r w:rsidR="009626D2" w:rsidRPr="00B7079E">
        <w:t>G17</w:t>
      </w:r>
      <w:r w:rsidR="009626D2">
        <w:t>,</w:t>
      </w:r>
      <w:r w:rsidR="009626D2">
        <w:rPr>
          <w:i/>
          <w:iCs/>
        </w:rPr>
        <w:t xml:space="preserve"> </w:t>
      </w:r>
      <w:r w:rsidR="009626D2" w:rsidRPr="00B7079E">
        <w:t>G19</w:t>
      </w:r>
      <w:r w:rsidR="009626D2">
        <w:t xml:space="preserve"> i</w:t>
      </w:r>
      <w:r w:rsidR="009626D2" w:rsidRPr="00B7079E">
        <w:rPr>
          <w:i/>
          <w:iCs/>
        </w:rPr>
        <w:t xml:space="preserve"> </w:t>
      </w:r>
      <w:r w:rsidR="009626D2" w:rsidRPr="00B7079E">
        <w:t>G25</w:t>
      </w:r>
      <w:r>
        <w:t xml:space="preserve">. </w:t>
      </w:r>
      <w:r w:rsidR="009626D2">
        <w:t xml:space="preserve">Wśród nich znalazło się 9 z 10 jednostek z obszaru miasta </w:t>
      </w:r>
      <w:r w:rsidR="009626D2">
        <w:lastRenderedPageBreak/>
        <w:t xml:space="preserve">i 9 z 27 jednostek z obszaru wiejskiego gminy. </w:t>
      </w:r>
      <w:r w:rsidR="009A51BF">
        <w:t>N</w:t>
      </w:r>
      <w:r>
        <w:t xml:space="preserve">ajniższą wartość wskaźnika odnotowano </w:t>
      </w:r>
      <w:r w:rsidR="00806405">
        <w:br/>
      </w:r>
      <w:r>
        <w:t>w jednostce G</w:t>
      </w:r>
      <w:r w:rsidR="009A51BF">
        <w:t>10</w:t>
      </w:r>
      <w:r>
        <w:t xml:space="preserve"> (-</w:t>
      </w:r>
      <w:r w:rsidR="009A51BF">
        <w:t>1,08</w:t>
      </w:r>
      <w:r>
        <w:t xml:space="preserve">), charakteryzującą się </w:t>
      </w:r>
      <w:r w:rsidR="009A51BF">
        <w:t xml:space="preserve">jedną z niższych </w:t>
      </w:r>
      <w:r>
        <w:t xml:space="preserve">liczb </w:t>
      </w:r>
      <w:r w:rsidR="009A51BF">
        <w:t>mieszkańców</w:t>
      </w:r>
      <w:r>
        <w:t xml:space="preserve"> (</w:t>
      </w:r>
      <w:r w:rsidR="00F164D9">
        <w:t>125</w:t>
      </w:r>
      <w:r>
        <w:t xml:space="preserve"> osób). </w:t>
      </w:r>
      <w:r w:rsidR="00806405">
        <w:br/>
      </w:r>
      <w:r>
        <w:t>W przypadku pozostałych jednostek, wartość ta kształtowała się w granicach -0,</w:t>
      </w:r>
      <w:r w:rsidR="009A51BF">
        <w:t>79</w:t>
      </w:r>
      <w:r>
        <w:t xml:space="preserve"> ÷ -0,0</w:t>
      </w:r>
      <w:r w:rsidR="009A51BF">
        <w:t xml:space="preserve">4, </w:t>
      </w:r>
      <w:r w:rsidR="00806405">
        <w:br/>
      </w:r>
      <w:r w:rsidR="009A51BF">
        <w:t>przy czym najniższe wartości odnoszą się do jednostek: G17 (-0,79) i M2 (-0,73)</w:t>
      </w:r>
      <w:r>
        <w:t xml:space="preserve">. </w:t>
      </w:r>
    </w:p>
    <w:p w14:paraId="619EF225" w14:textId="1771EC1A" w:rsidR="00B930CE" w:rsidRDefault="00B930CE" w:rsidP="00806405">
      <w:pPr>
        <w:pStyle w:val="Legenda"/>
        <w:spacing w:after="0"/>
      </w:pPr>
      <w:bookmarkStart w:id="40" w:name="_Toc95316116"/>
      <w:r>
        <w:t xml:space="preserve">Rycina </w:t>
      </w:r>
      <w:fldSimple w:instr=" SEQ Rycina \* ARABIC ">
        <w:r w:rsidR="001C7269">
          <w:rPr>
            <w:noProof/>
          </w:rPr>
          <w:t>16</w:t>
        </w:r>
      </w:fldSimple>
      <w:r>
        <w:t xml:space="preserve">. </w:t>
      </w:r>
      <w:r w:rsidR="00851742">
        <w:t>Syntetyczny</w:t>
      </w:r>
      <w:r w:rsidR="002A5894">
        <w:t xml:space="preserve"> wskaźnik gospodarczy</w:t>
      </w:r>
      <w:bookmarkEnd w:id="40"/>
    </w:p>
    <w:p w14:paraId="50C7647A" w14:textId="446FA12C" w:rsidR="00731994" w:rsidRPr="00725718" w:rsidRDefault="00731994" w:rsidP="00842771">
      <w:pPr>
        <w:jc w:val="center"/>
      </w:pPr>
      <w:r>
        <w:rPr>
          <w:noProof/>
        </w:rPr>
        <w:drawing>
          <wp:inline distT="0" distB="0" distL="0" distR="0" wp14:anchorId="0986DF3E" wp14:editId="7F403BC1">
            <wp:extent cx="4989094" cy="4677440"/>
            <wp:effectExtent l="0" t="0" r="254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9094" cy="4677440"/>
                    </a:xfrm>
                    <a:prstGeom prst="rect">
                      <a:avLst/>
                    </a:prstGeom>
                  </pic:spPr>
                </pic:pic>
              </a:graphicData>
            </a:graphic>
          </wp:inline>
        </w:drawing>
      </w:r>
    </w:p>
    <w:p w14:paraId="1C9A456E" w14:textId="6405A42F" w:rsidR="00725718" w:rsidRDefault="00173D08" w:rsidP="00725718">
      <w:pPr>
        <w:pStyle w:val="Nagwek2"/>
      </w:pPr>
      <w:bookmarkStart w:id="41" w:name="_Toc95316139"/>
      <w:r>
        <w:t>Negatywne zjawiska ś</w:t>
      </w:r>
      <w:r w:rsidR="00725718" w:rsidRPr="00725718">
        <w:t>rodowiskow</w:t>
      </w:r>
      <w:r>
        <w:t>e</w:t>
      </w:r>
      <w:bookmarkEnd w:id="41"/>
    </w:p>
    <w:p w14:paraId="72C27EFD" w14:textId="60C56057" w:rsidR="00D81079" w:rsidRDefault="00D81079" w:rsidP="00D81079">
      <w:r>
        <w:t>Negatywne z</w:t>
      </w:r>
      <w:r w:rsidRPr="001A6DE2">
        <w:t>jawisk</w:t>
      </w:r>
      <w:r>
        <w:t>a</w:t>
      </w:r>
      <w:r w:rsidRPr="001A6DE2">
        <w:t xml:space="preserve"> </w:t>
      </w:r>
      <w:r>
        <w:t xml:space="preserve">w sferze </w:t>
      </w:r>
      <w:r w:rsidR="003F4B9B">
        <w:t>środowiskowej</w:t>
      </w:r>
      <w:r>
        <w:t xml:space="preserve"> </w:t>
      </w:r>
      <w:r w:rsidRPr="001A6DE2">
        <w:t xml:space="preserve">analizowano na </w:t>
      </w:r>
      <w:r>
        <w:t>podstawie</w:t>
      </w:r>
      <w:r w:rsidRPr="001A6DE2">
        <w:t xml:space="preserve"> </w:t>
      </w:r>
      <w:r>
        <w:t>trzech</w:t>
      </w:r>
      <w:r w:rsidRPr="001A6DE2">
        <w:t xml:space="preserve"> wskaźników</w:t>
      </w:r>
      <w:r>
        <w:t xml:space="preserve"> cząstkowych</w:t>
      </w:r>
      <w:r w:rsidR="00062D79">
        <w:t xml:space="preserve"> (obliczone wartości wskaźników przedstawia tabela 6), tj.</w:t>
      </w:r>
      <w:r w:rsidRPr="001A6DE2">
        <w:t>:</w:t>
      </w:r>
    </w:p>
    <w:p w14:paraId="2A8EA88C" w14:textId="6CFA488D" w:rsidR="00D81079" w:rsidRDefault="00D81079" w:rsidP="00D81079">
      <w:pPr>
        <w:pStyle w:val="Akapitzlist"/>
        <w:numPr>
          <w:ilvl w:val="0"/>
          <w:numId w:val="22"/>
        </w:numPr>
      </w:pPr>
      <w:r>
        <w:t>l</w:t>
      </w:r>
      <w:r w:rsidRPr="00D81079">
        <w:t>iczb</w:t>
      </w:r>
      <w:r>
        <w:t>y</w:t>
      </w:r>
      <w:r w:rsidRPr="00D81079">
        <w:t xml:space="preserve"> zakładów przemysłowych</w:t>
      </w:r>
      <w:r w:rsidR="00687682">
        <w:t xml:space="preserve"> i produkcyjnych</w:t>
      </w:r>
      <w:r w:rsidRPr="00D81079">
        <w:t xml:space="preserve"> na 1 km</w:t>
      </w:r>
      <w:r w:rsidRPr="00D81079">
        <w:rPr>
          <w:vertAlign w:val="superscript"/>
        </w:rPr>
        <w:t>2</w:t>
      </w:r>
      <w:r w:rsidR="00934DF8">
        <w:t>;</w:t>
      </w:r>
      <w:r>
        <w:t xml:space="preserve"> </w:t>
      </w:r>
      <w:r w:rsidR="00687682">
        <w:t>ze względu na fakt, że są one potencjalnym źródłem emisji zanieczyszczeń wpływających na jakość powietrza oraz hałasu wpływającego na komfort akustyczny sąsiednich terenów,</w:t>
      </w:r>
    </w:p>
    <w:p w14:paraId="3DE4C76B" w14:textId="1E1606C0" w:rsidR="00D81079" w:rsidRDefault="00D81079" w:rsidP="00D81079">
      <w:pPr>
        <w:pStyle w:val="Akapitzlist"/>
        <w:numPr>
          <w:ilvl w:val="0"/>
          <w:numId w:val="22"/>
        </w:numPr>
      </w:pPr>
      <w:r>
        <w:t xml:space="preserve">liczby </w:t>
      </w:r>
      <w:r w:rsidR="00A3050D">
        <w:t xml:space="preserve">tzw. </w:t>
      </w:r>
      <w:r>
        <w:t xml:space="preserve">dzikich </w:t>
      </w:r>
      <w:r w:rsidRPr="00D81079">
        <w:t>wysypisk śmieci na 1 km</w:t>
      </w:r>
      <w:r w:rsidRPr="00D81079">
        <w:rPr>
          <w:vertAlign w:val="superscript"/>
        </w:rPr>
        <w:t>2</w:t>
      </w:r>
      <w:r w:rsidR="00934DF8">
        <w:t>;</w:t>
      </w:r>
      <w:r w:rsidR="00687682">
        <w:t xml:space="preserve"> gdyż jako niezorganizowane i niezabezpieczone odpowiednio miejsca gromadzenia różnego rodzaju odpadów są źródłem zanieczyszczenia wód gruntowych i podziemnych,</w:t>
      </w:r>
    </w:p>
    <w:p w14:paraId="0CC3356E" w14:textId="6C3B6931" w:rsidR="00D81079" w:rsidRDefault="00D81079" w:rsidP="00D81079">
      <w:pPr>
        <w:pStyle w:val="Akapitzlist"/>
        <w:numPr>
          <w:ilvl w:val="0"/>
          <w:numId w:val="22"/>
        </w:numPr>
      </w:pPr>
      <w:r w:rsidRPr="00D81079">
        <w:t>liczb</w:t>
      </w:r>
      <w:r>
        <w:t>y</w:t>
      </w:r>
      <w:r w:rsidRPr="00D81079">
        <w:t xml:space="preserve"> ludności narażonej na hałas komunikacyjny</w:t>
      </w:r>
      <w:r w:rsidR="00934DF8">
        <w:t xml:space="preserve">, którego źródłem jest ruch kołowy </w:t>
      </w:r>
      <w:r w:rsidR="00806405">
        <w:br/>
      </w:r>
      <w:r w:rsidR="00934DF8">
        <w:t>na drodze wojewódzkiej nr 160</w:t>
      </w:r>
      <w:r w:rsidR="00466D4B">
        <w:t xml:space="preserve"> [osoby]</w:t>
      </w:r>
      <w:r w:rsidR="00934DF8">
        <w:t>;</w:t>
      </w:r>
      <w:r w:rsidR="00687682">
        <w:t xml:space="preserve"> ze względu na fakt, że gmina położona jest </w:t>
      </w:r>
      <w:r w:rsidR="00806405">
        <w:br/>
      </w:r>
      <w:r w:rsidR="00687682">
        <w:t xml:space="preserve">na przebiegu </w:t>
      </w:r>
      <w:r w:rsidR="00AB438C">
        <w:t>10 odcinków dróg wojewódzkich</w:t>
      </w:r>
      <w:r w:rsidR="00934DF8">
        <w:t>, spośród których (wg danych Generalnego Pomiaru Ruchu 2020/21) DW1</w:t>
      </w:r>
      <w:r w:rsidR="003F4CC4">
        <w:t>6</w:t>
      </w:r>
      <w:r w:rsidR="00934DF8">
        <w:t xml:space="preserve">0 na odcinku </w:t>
      </w:r>
      <w:r w:rsidR="00934DF8" w:rsidRPr="00934DF8">
        <w:t xml:space="preserve">przejście: ul. </w:t>
      </w:r>
      <w:r w:rsidR="00934DF8">
        <w:t>W</w:t>
      </w:r>
      <w:r w:rsidR="00934DF8" w:rsidRPr="00934DF8">
        <w:t>schodnia (</w:t>
      </w:r>
      <w:r w:rsidR="00934DF8">
        <w:t>DW</w:t>
      </w:r>
      <w:r w:rsidR="00934DF8" w:rsidRPr="00934DF8">
        <w:t xml:space="preserve">174) - </w:t>
      </w:r>
      <w:r w:rsidR="00934DF8">
        <w:t>DW</w:t>
      </w:r>
      <w:r w:rsidR="00934DF8" w:rsidRPr="00934DF8">
        <w:t xml:space="preserve">158, </w:t>
      </w:r>
      <w:r w:rsidR="00934DF8">
        <w:t>DW</w:t>
      </w:r>
      <w:r w:rsidR="00934DF8" w:rsidRPr="00934DF8">
        <w:t>181</w:t>
      </w:r>
      <w:r w:rsidR="003F4CC4">
        <w:t xml:space="preserve"> charakteryzowała się największym średnim dobowym ruchem rocznym wynoszącym 9 100 pojazdów/dobę, podczas gdy w innych punktach pomiarowych na pozostałych drogach wojewódzkich odnotowywano wartości </w:t>
      </w:r>
      <w:r w:rsidR="00806405">
        <w:br/>
      </w:r>
      <w:r w:rsidR="003F4CC4">
        <w:lastRenderedPageBreak/>
        <w:t>w przedziale 478 ÷ 4 668 pojazdów/dobę; wskaźnik ten liczono wg liczby ludności zamieszkałej w odległości do 50 m od osi drogi wojewódzkiej nr 160.</w:t>
      </w:r>
    </w:p>
    <w:p w14:paraId="37E58378" w14:textId="387AE070" w:rsidR="00D81079" w:rsidRDefault="00D81079" w:rsidP="00D81079">
      <w:r>
        <w:t xml:space="preserve">W analizie przyjęto, że negatywne zjawiska </w:t>
      </w:r>
      <w:r w:rsidR="00A64293">
        <w:t>środowiskowe</w:t>
      </w:r>
      <w:r>
        <w:t xml:space="preserve"> w większym stopniu oddają wskaźniki dotyczące </w:t>
      </w:r>
      <w:r w:rsidR="00E75B35">
        <w:t xml:space="preserve">liczby zakładów przemysłowych i ludności narażonej na hałas komunikacyjny, </w:t>
      </w:r>
      <w:r w:rsidR="00806405">
        <w:br/>
      </w:r>
      <w:r w:rsidR="00E75B35">
        <w:t>ze względu na to, że są to zjawiska, na których natężenie gmina nie ma tak znaczącego wpływu, jak na dzikie wysypiska śmieci, które są systematycznie likwidowane w sytuacji ich identyfikacji</w:t>
      </w:r>
      <w:r>
        <w:t xml:space="preserve">. Z tego powodu przy sumowaniu cząstkowych wskaźników </w:t>
      </w:r>
      <w:r w:rsidR="00E75B35">
        <w:t>środowiskowych</w:t>
      </w:r>
      <w:r>
        <w:t xml:space="preserve">, wskaźnikom dotyczącym </w:t>
      </w:r>
      <w:r w:rsidR="00E75B35">
        <w:t xml:space="preserve">zakładów przemysłowych i hałasu komunikacyjnego </w:t>
      </w:r>
      <w:r>
        <w:t xml:space="preserve">przyznano wagi po 0,4, zaś wskaźnikowi </w:t>
      </w:r>
      <w:r w:rsidR="00A3050D">
        <w:t xml:space="preserve">tzw. </w:t>
      </w:r>
      <w:r w:rsidR="00E75B35">
        <w:t>dzikich wysypisk śmieci</w:t>
      </w:r>
      <w:r>
        <w:t xml:space="preserve"> – wagę 0,2. Na rycinie 1</w:t>
      </w:r>
      <w:r w:rsidR="00C13F03">
        <w:t>7</w:t>
      </w:r>
      <w:r>
        <w:t xml:space="preserve">. przedstawiono przestrzenny rozkład wskaźnika </w:t>
      </w:r>
      <w:r w:rsidR="00E75B35">
        <w:t>środowiskowego</w:t>
      </w:r>
      <w:r>
        <w:t xml:space="preserve"> dla jednostek analitycznych obliczonego jako sumę ważoną zestandaryzowanych wartości wskaźników cząstkowych</w:t>
      </w:r>
      <w:r w:rsidRPr="001A6DE2">
        <w:t>.</w:t>
      </w:r>
      <w:r>
        <w:t xml:space="preserve"> </w:t>
      </w:r>
      <w:r w:rsidR="006C4A92">
        <w:t xml:space="preserve">Na podstawie </w:t>
      </w:r>
      <w:r w:rsidR="00806405">
        <w:br/>
      </w:r>
      <w:r w:rsidR="006C4A92">
        <w:t xml:space="preserve">tego rozkładu można stwierdzić, że szczególne nagromadzenie niekorzystnych zjawisk środowiskowych ma miejsce głównie (podobnie jak w przypadku sfery gospodarczej) </w:t>
      </w:r>
      <w:r w:rsidR="00806405">
        <w:br/>
      </w:r>
      <w:r w:rsidR="006C4A92">
        <w:t>w centralnej części gminy, tj. w granicach miast</w:t>
      </w:r>
      <w:r w:rsidR="00F164D9">
        <w:t>a</w:t>
      </w:r>
      <w:r w:rsidR="006C4A92">
        <w:t xml:space="preserve"> i jego bezpośrednim sąsiedztwie.</w:t>
      </w:r>
    </w:p>
    <w:p w14:paraId="7AF16982" w14:textId="26549043" w:rsidR="00D81079" w:rsidRDefault="00D81079" w:rsidP="00D81079">
      <w:r>
        <w:t xml:space="preserve">Ujemne wartości </w:t>
      </w:r>
      <w:r w:rsidR="00500B88">
        <w:t xml:space="preserve">syntetycznego </w:t>
      </w:r>
      <w:r>
        <w:t xml:space="preserve">wskaźnika </w:t>
      </w:r>
      <w:r w:rsidR="00500B88">
        <w:t>sfery środowiskowej</w:t>
      </w:r>
      <w:r>
        <w:t xml:space="preserve"> (tab. </w:t>
      </w:r>
      <w:r w:rsidR="00957CF8">
        <w:t>7</w:t>
      </w:r>
      <w:r>
        <w:t xml:space="preserve">), czyli poniżej średniej dla gminy odnotowano w </w:t>
      </w:r>
      <w:r w:rsidR="00500B88">
        <w:t>9</w:t>
      </w:r>
      <w:r>
        <w:t xml:space="preserve"> jednostkach: </w:t>
      </w:r>
      <w:r w:rsidR="00500B88">
        <w:t>M1,</w:t>
      </w:r>
      <w:r w:rsidR="00500B88" w:rsidRPr="00500B88">
        <w:t xml:space="preserve"> </w:t>
      </w:r>
      <w:r w:rsidR="00500B88">
        <w:t>M2,</w:t>
      </w:r>
      <w:r w:rsidR="00500B88" w:rsidRPr="00500B88">
        <w:t xml:space="preserve"> </w:t>
      </w:r>
      <w:r w:rsidR="00500B88">
        <w:t>M4,</w:t>
      </w:r>
      <w:r w:rsidR="00500B88" w:rsidRPr="00500B88">
        <w:t xml:space="preserve"> </w:t>
      </w:r>
      <w:r w:rsidR="00500B88">
        <w:t>M5,</w:t>
      </w:r>
      <w:r w:rsidR="00500B88" w:rsidRPr="00500B88">
        <w:t xml:space="preserve"> </w:t>
      </w:r>
      <w:r w:rsidR="00500B88">
        <w:t>M6,</w:t>
      </w:r>
      <w:r w:rsidR="00500B88" w:rsidRPr="00500B88">
        <w:t xml:space="preserve"> </w:t>
      </w:r>
      <w:r w:rsidR="00500B88">
        <w:t>M7,</w:t>
      </w:r>
      <w:r w:rsidR="00500B88" w:rsidRPr="00500B88">
        <w:t xml:space="preserve"> </w:t>
      </w:r>
      <w:r w:rsidR="00500B88">
        <w:t>M9,</w:t>
      </w:r>
      <w:r w:rsidR="00500B88" w:rsidRPr="00500B88">
        <w:t xml:space="preserve"> </w:t>
      </w:r>
      <w:r w:rsidR="00500B88">
        <w:t>M10 i</w:t>
      </w:r>
      <w:r w:rsidR="00500B88" w:rsidRPr="00500B88">
        <w:t xml:space="preserve"> </w:t>
      </w:r>
      <w:r w:rsidR="00500B88">
        <w:t>G3</w:t>
      </w:r>
      <w:r>
        <w:t xml:space="preserve">. Wśród </w:t>
      </w:r>
      <w:r w:rsidR="00806405">
        <w:br/>
      </w:r>
      <w:r>
        <w:t xml:space="preserve">nich znalazło się </w:t>
      </w:r>
      <w:r w:rsidR="00500B88">
        <w:t>8</w:t>
      </w:r>
      <w:r>
        <w:t xml:space="preserve"> z 10 jednostek z obszaru miasta i </w:t>
      </w:r>
      <w:r w:rsidR="00500B88">
        <w:t>tylko 1</w:t>
      </w:r>
      <w:r>
        <w:t xml:space="preserve"> z 27 jednostek z obszaru wiejskiego gminy. Najniższą wartość wskaźnika odnotowano w jednostce </w:t>
      </w:r>
      <w:r w:rsidR="00500B88">
        <w:t>M2</w:t>
      </w:r>
      <w:r>
        <w:t xml:space="preserve"> (-</w:t>
      </w:r>
      <w:r w:rsidR="00500B88">
        <w:t>2,41</w:t>
      </w:r>
      <w:r>
        <w:t xml:space="preserve">), </w:t>
      </w:r>
      <w:r w:rsidR="00500B88">
        <w:t xml:space="preserve">natomiast </w:t>
      </w:r>
      <w:r w:rsidR="00806405">
        <w:br/>
      </w:r>
      <w:r w:rsidR="00500B88">
        <w:t>w</w:t>
      </w:r>
      <w:r>
        <w:t xml:space="preserve"> przypadku pozostałych jednostek, wartość ta kształtowała się w granicach -</w:t>
      </w:r>
      <w:r w:rsidR="00500B88">
        <w:t>1,80</w:t>
      </w:r>
      <w:r>
        <w:t xml:space="preserve"> ÷ -0,</w:t>
      </w:r>
      <w:r w:rsidR="00500B88">
        <w:t>12</w:t>
      </w:r>
      <w:r>
        <w:t xml:space="preserve">, </w:t>
      </w:r>
      <w:r w:rsidR="00806405">
        <w:br/>
      </w:r>
      <w:r>
        <w:t xml:space="preserve">przy czym najniższe wartości odnoszą się do jednostek: </w:t>
      </w:r>
      <w:r w:rsidR="00500B88">
        <w:t>M10</w:t>
      </w:r>
      <w:r>
        <w:t xml:space="preserve"> (-0,</w:t>
      </w:r>
      <w:r w:rsidR="00500B88">
        <w:t>12</w:t>
      </w:r>
      <w:r>
        <w:t>) i M</w:t>
      </w:r>
      <w:r w:rsidR="00500B88">
        <w:t>1</w:t>
      </w:r>
      <w:r>
        <w:t xml:space="preserve"> (-0,</w:t>
      </w:r>
      <w:r w:rsidR="00500B88">
        <w:t>26</w:t>
      </w:r>
      <w:r>
        <w:t xml:space="preserve">). </w:t>
      </w:r>
    </w:p>
    <w:p w14:paraId="303C7390" w14:textId="4F00D9FB" w:rsidR="00B930CE" w:rsidRDefault="00B930CE" w:rsidP="00806405">
      <w:pPr>
        <w:pStyle w:val="Legenda"/>
        <w:spacing w:after="0"/>
      </w:pPr>
      <w:bookmarkStart w:id="42" w:name="_Toc95316117"/>
      <w:r>
        <w:t xml:space="preserve">Rycina </w:t>
      </w:r>
      <w:fldSimple w:instr=" SEQ Rycina \* ARABIC ">
        <w:r w:rsidR="001C7269">
          <w:rPr>
            <w:noProof/>
          </w:rPr>
          <w:t>17</w:t>
        </w:r>
      </w:fldSimple>
      <w:r>
        <w:t xml:space="preserve">. </w:t>
      </w:r>
      <w:r w:rsidR="00851742">
        <w:t xml:space="preserve">Syntetyczny </w:t>
      </w:r>
      <w:r w:rsidR="002A5894">
        <w:t>wskaźnik środowiskowy</w:t>
      </w:r>
      <w:bookmarkEnd w:id="42"/>
    </w:p>
    <w:p w14:paraId="72D18A98" w14:textId="11959975" w:rsidR="00731994" w:rsidRPr="00725718" w:rsidRDefault="00731994" w:rsidP="00964230">
      <w:pPr>
        <w:jc w:val="center"/>
      </w:pPr>
      <w:r>
        <w:rPr>
          <w:noProof/>
        </w:rPr>
        <w:drawing>
          <wp:inline distT="0" distB="0" distL="0" distR="0" wp14:anchorId="332CCE22" wp14:editId="72457E6B">
            <wp:extent cx="4989086" cy="4679992"/>
            <wp:effectExtent l="0" t="0" r="254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9086" cy="4679992"/>
                    </a:xfrm>
                    <a:prstGeom prst="rect">
                      <a:avLst/>
                    </a:prstGeom>
                  </pic:spPr>
                </pic:pic>
              </a:graphicData>
            </a:graphic>
          </wp:inline>
        </w:drawing>
      </w:r>
    </w:p>
    <w:p w14:paraId="19131BFF" w14:textId="44363B63" w:rsidR="00725718" w:rsidRDefault="00173D08" w:rsidP="00725718">
      <w:pPr>
        <w:pStyle w:val="Nagwek2"/>
      </w:pPr>
      <w:bookmarkStart w:id="43" w:name="_Toc95316140"/>
      <w:r>
        <w:lastRenderedPageBreak/>
        <w:t>Negatywne zjawiska p</w:t>
      </w:r>
      <w:r w:rsidR="00725718" w:rsidRPr="00725718">
        <w:t>rzestrzenno-funkcjonaln</w:t>
      </w:r>
      <w:r>
        <w:t>e</w:t>
      </w:r>
      <w:bookmarkEnd w:id="43"/>
    </w:p>
    <w:p w14:paraId="28CF7795" w14:textId="1F6DFEDB" w:rsidR="00A57E0D" w:rsidRDefault="00A57E0D" w:rsidP="00A57E0D">
      <w:r>
        <w:t>Negatywne z</w:t>
      </w:r>
      <w:r w:rsidRPr="001A6DE2">
        <w:t>jawisk</w:t>
      </w:r>
      <w:r>
        <w:t>a</w:t>
      </w:r>
      <w:r w:rsidRPr="001A6DE2">
        <w:t xml:space="preserve"> </w:t>
      </w:r>
      <w:r>
        <w:t xml:space="preserve">w sferze przestrzenno-funkcjonalnej </w:t>
      </w:r>
      <w:r w:rsidRPr="001A6DE2">
        <w:t xml:space="preserve">analizowano na </w:t>
      </w:r>
      <w:r>
        <w:t>podstawie</w:t>
      </w:r>
      <w:r w:rsidRPr="001A6DE2">
        <w:t xml:space="preserve"> </w:t>
      </w:r>
      <w:r>
        <w:t>trzech</w:t>
      </w:r>
      <w:r w:rsidRPr="001A6DE2">
        <w:t xml:space="preserve"> wskaźników</w:t>
      </w:r>
      <w:r>
        <w:t xml:space="preserve"> cząstkowych</w:t>
      </w:r>
      <w:r w:rsidR="00062D79">
        <w:t xml:space="preserve"> (obliczone wartości wskaźników przedstawia tabela 6), tj.</w:t>
      </w:r>
      <w:r w:rsidRPr="001A6DE2">
        <w:t>:</w:t>
      </w:r>
    </w:p>
    <w:p w14:paraId="3A2B6346" w14:textId="758DB52D" w:rsidR="00A57E0D" w:rsidRDefault="001E0ACB" w:rsidP="00A57E0D">
      <w:pPr>
        <w:pStyle w:val="Akapitzlist"/>
        <w:numPr>
          <w:ilvl w:val="0"/>
          <w:numId w:val="22"/>
        </w:numPr>
      </w:pPr>
      <w:r>
        <w:t>p</w:t>
      </w:r>
      <w:r w:rsidRPr="001E0ACB">
        <w:t xml:space="preserve">owierzchnia istniejących terenów przestrzeni publicznych </w:t>
      </w:r>
      <w:r w:rsidR="00957CF8">
        <w:t>w m</w:t>
      </w:r>
      <w:r w:rsidR="00957CF8" w:rsidRPr="00957CF8">
        <w:rPr>
          <w:vertAlign w:val="superscript"/>
        </w:rPr>
        <w:t>2</w:t>
      </w:r>
      <w:r w:rsidR="00957CF8">
        <w:t xml:space="preserve"> </w:t>
      </w:r>
      <w:r w:rsidRPr="001E0ACB">
        <w:t>na 100 mieszkańców</w:t>
      </w:r>
      <w:r w:rsidR="00194417">
        <w:t>,</w:t>
      </w:r>
    </w:p>
    <w:p w14:paraId="2F4BFA81" w14:textId="520003A7" w:rsidR="001E0ACB" w:rsidRDefault="001E0ACB" w:rsidP="0097013D">
      <w:pPr>
        <w:pStyle w:val="Akapitzlist"/>
        <w:numPr>
          <w:ilvl w:val="0"/>
          <w:numId w:val="22"/>
        </w:numPr>
      </w:pPr>
      <w:r>
        <w:t>l</w:t>
      </w:r>
      <w:r w:rsidRPr="001E0ACB">
        <w:t>iczb</w:t>
      </w:r>
      <w:r>
        <w:t>y</w:t>
      </w:r>
      <w:r w:rsidRPr="001E0ACB">
        <w:t xml:space="preserve"> zabytków ujętych w wojewódzkim rejestrze zabytków</w:t>
      </w:r>
      <w:r w:rsidR="00466D4B">
        <w:t xml:space="preserve"> [szt.]</w:t>
      </w:r>
      <w:r w:rsidR="00194417">
        <w:t xml:space="preserve">; obiekty zabytkowe (rejestrowe i ujęte w GEZ) ze względu na fakt, że z jednej strony stanowią </w:t>
      </w:r>
      <w:r w:rsidR="00A3050D">
        <w:t xml:space="preserve">oczywisty </w:t>
      </w:r>
      <w:r w:rsidR="00194417">
        <w:t>potencjał jeśli chodzi o dziedzictwo kulturowe, z drugiej strony</w:t>
      </w:r>
      <w:r w:rsidR="001070C5">
        <w:t xml:space="preserve"> jednak</w:t>
      </w:r>
      <w:r w:rsidR="00194417">
        <w:t xml:space="preserve">, </w:t>
      </w:r>
      <w:r w:rsidR="00A3050D">
        <w:t xml:space="preserve">powszechna </w:t>
      </w:r>
      <w:r w:rsidR="0097013D">
        <w:t xml:space="preserve">jest </w:t>
      </w:r>
      <w:r w:rsidR="00A3050D" w:rsidRPr="00964230">
        <w:t xml:space="preserve">tzw. luka remontowa </w:t>
      </w:r>
      <w:r w:rsidR="005E78E1">
        <w:t xml:space="preserve">(czyli różnica między rzeczywistymi potrzebami </w:t>
      </w:r>
      <w:r w:rsidR="00964230">
        <w:br/>
      </w:r>
      <w:r w:rsidR="005E78E1">
        <w:t>na przeprowadzenie</w:t>
      </w:r>
      <w:r w:rsidR="0097013D">
        <w:t xml:space="preserve"> </w:t>
      </w:r>
      <w:r w:rsidR="005E78E1">
        <w:t xml:space="preserve">wszystkich koniecznych prac remontowych a nakładami </w:t>
      </w:r>
      <w:r w:rsidR="00964230">
        <w:br/>
      </w:r>
      <w:r w:rsidR="005E78E1">
        <w:t>na remonty</w:t>
      </w:r>
      <w:r w:rsidR="0097013D">
        <w:t xml:space="preserve">); </w:t>
      </w:r>
      <w:r w:rsidR="00A3050D">
        <w:t xml:space="preserve">ponadto </w:t>
      </w:r>
      <w:r w:rsidR="0097013D">
        <w:t xml:space="preserve">obiekty zabytkowe </w:t>
      </w:r>
      <w:r w:rsidR="00194417">
        <w:t>będąc</w:t>
      </w:r>
      <w:r w:rsidR="0097013D">
        <w:t>e</w:t>
      </w:r>
      <w:r w:rsidR="00194417">
        <w:t xml:space="preserve"> pod ochroną konserwatorską stanowią lub mogą stanowić </w:t>
      </w:r>
      <w:r w:rsidR="00194417" w:rsidRPr="00194417">
        <w:t xml:space="preserve">czynnik </w:t>
      </w:r>
      <w:r w:rsidR="00A3050D">
        <w:t>komplikujący</w:t>
      </w:r>
      <w:r w:rsidR="00194417" w:rsidRPr="00194417">
        <w:t xml:space="preserve"> przeprowadzenie inwestycji </w:t>
      </w:r>
      <w:r w:rsidR="00466D4B">
        <w:br/>
      </w:r>
      <w:r w:rsidR="00194417" w:rsidRPr="00194417">
        <w:t>w ramach procesu wyprowadzania obszaru ze stanu kryzysowego</w:t>
      </w:r>
      <w:r w:rsidR="00194417">
        <w:t>,</w:t>
      </w:r>
    </w:p>
    <w:p w14:paraId="2D8C4D99" w14:textId="71FED8E1" w:rsidR="00A57E0D" w:rsidRDefault="001E0ACB" w:rsidP="00A57E0D">
      <w:pPr>
        <w:pStyle w:val="Akapitzlist"/>
        <w:numPr>
          <w:ilvl w:val="0"/>
          <w:numId w:val="22"/>
        </w:numPr>
      </w:pPr>
      <w:r>
        <w:t>l</w:t>
      </w:r>
      <w:r w:rsidRPr="001E0ACB">
        <w:t>iczb</w:t>
      </w:r>
      <w:r>
        <w:t>y</w:t>
      </w:r>
      <w:r w:rsidRPr="001E0ACB">
        <w:t xml:space="preserve"> obiektów ujętych w G</w:t>
      </w:r>
      <w:r>
        <w:t xml:space="preserve">minnej </w:t>
      </w:r>
      <w:r w:rsidRPr="001E0ACB">
        <w:t>E</w:t>
      </w:r>
      <w:r>
        <w:t xml:space="preserve">widencji </w:t>
      </w:r>
      <w:r w:rsidRPr="001E0ACB">
        <w:t>Z</w:t>
      </w:r>
      <w:r>
        <w:t>abytków</w:t>
      </w:r>
      <w:r w:rsidR="00466D4B">
        <w:t xml:space="preserve"> [szt.]</w:t>
      </w:r>
      <w:r>
        <w:t>.</w:t>
      </w:r>
    </w:p>
    <w:p w14:paraId="0CC83909" w14:textId="6C3B465B" w:rsidR="00A57E0D" w:rsidRDefault="00A57E0D" w:rsidP="00A57E0D">
      <w:r>
        <w:t xml:space="preserve">W analizie przyjęto, że negatywne zjawiska </w:t>
      </w:r>
      <w:r w:rsidR="00296C17">
        <w:t xml:space="preserve">w sferze przestrzenno-funkcjonalnej </w:t>
      </w:r>
      <w:r>
        <w:t>w większym stopniu oddaj</w:t>
      </w:r>
      <w:r w:rsidR="00296C17">
        <w:t>e</w:t>
      </w:r>
      <w:r>
        <w:t xml:space="preserve"> wskaźnik dotycząc</w:t>
      </w:r>
      <w:r w:rsidR="00296C17">
        <w:t>y</w:t>
      </w:r>
      <w:r>
        <w:t xml:space="preserve"> </w:t>
      </w:r>
      <w:r w:rsidR="00296C17">
        <w:t>dostępności terenów publicznych</w:t>
      </w:r>
      <w:r>
        <w:t xml:space="preserve">. Z tego powodu przy sumowaniu cząstkowych wskaźników </w:t>
      </w:r>
      <w:r w:rsidR="00296C17">
        <w:t>przestrzenno-funkcjonalnych</w:t>
      </w:r>
      <w:r>
        <w:t>, wskaźniko</w:t>
      </w:r>
      <w:r w:rsidR="00296C17">
        <w:t>wi temu</w:t>
      </w:r>
      <w:r>
        <w:t xml:space="preserve"> </w:t>
      </w:r>
      <w:r w:rsidR="00296C17">
        <w:t>przypisano</w:t>
      </w:r>
      <w:r>
        <w:t xml:space="preserve"> wag</w:t>
      </w:r>
      <w:r w:rsidR="00296C17">
        <w:t>ę</w:t>
      </w:r>
      <w:r>
        <w:t xml:space="preserve"> 0,</w:t>
      </w:r>
      <w:r w:rsidR="00296C17">
        <w:t>5</w:t>
      </w:r>
      <w:r>
        <w:t>, zaś wskaźnik</w:t>
      </w:r>
      <w:r w:rsidR="00296C17">
        <w:t xml:space="preserve">om dotyczącym </w:t>
      </w:r>
      <w:r w:rsidR="003937FD">
        <w:t>l</w:t>
      </w:r>
      <w:r w:rsidR="003937FD" w:rsidRPr="001E0ACB">
        <w:t>iczb</w:t>
      </w:r>
      <w:r w:rsidR="003937FD">
        <w:t>y</w:t>
      </w:r>
      <w:r w:rsidR="003937FD" w:rsidRPr="001E0ACB">
        <w:t xml:space="preserve"> zabytków ujętych w wojewódzkim rejestrze zabytków</w:t>
      </w:r>
      <w:r w:rsidR="003937FD">
        <w:t xml:space="preserve"> i l</w:t>
      </w:r>
      <w:r w:rsidR="003937FD" w:rsidRPr="001E0ACB">
        <w:t>iczb</w:t>
      </w:r>
      <w:r w:rsidR="003937FD">
        <w:t>y</w:t>
      </w:r>
      <w:r w:rsidR="003937FD" w:rsidRPr="001E0ACB">
        <w:t xml:space="preserve"> obiektów ujętych w G</w:t>
      </w:r>
      <w:r w:rsidR="003937FD">
        <w:t xml:space="preserve">minnej </w:t>
      </w:r>
      <w:r w:rsidR="003937FD" w:rsidRPr="001E0ACB">
        <w:t>E</w:t>
      </w:r>
      <w:r w:rsidR="003937FD">
        <w:t xml:space="preserve">widencji </w:t>
      </w:r>
      <w:r w:rsidR="003937FD" w:rsidRPr="001E0ACB">
        <w:t>Z</w:t>
      </w:r>
      <w:r w:rsidR="003937FD">
        <w:t>abytków</w:t>
      </w:r>
      <w:r>
        <w:t xml:space="preserve"> – </w:t>
      </w:r>
      <w:r w:rsidR="003937FD">
        <w:t xml:space="preserve">odpowiednio </w:t>
      </w:r>
      <w:r>
        <w:t>wag</w:t>
      </w:r>
      <w:r w:rsidR="003937FD">
        <w:t>i:</w:t>
      </w:r>
      <w:r>
        <w:t xml:space="preserve"> </w:t>
      </w:r>
      <w:r w:rsidR="003937FD">
        <w:t xml:space="preserve">0,3 i </w:t>
      </w:r>
      <w:r>
        <w:t xml:space="preserve">0,2. Na rycinie </w:t>
      </w:r>
      <w:r w:rsidR="00C13F03">
        <w:t>18</w:t>
      </w:r>
      <w:r>
        <w:t xml:space="preserve">. przedstawiono przestrzenny rozkład wskaźnika </w:t>
      </w:r>
      <w:r w:rsidR="00C13F03">
        <w:t>przestrzenno-funkcjonalnego</w:t>
      </w:r>
      <w:r>
        <w:t xml:space="preserve"> dla jednostek analitycznych</w:t>
      </w:r>
      <w:r w:rsidR="00C13F03">
        <w:t>,</w:t>
      </w:r>
      <w:r>
        <w:t xml:space="preserve"> obliczonego jako sumę ważoną zestandaryzowanych wartości wskaźników cząstkowych</w:t>
      </w:r>
      <w:r w:rsidRPr="001A6DE2">
        <w:t>.</w:t>
      </w:r>
      <w:r>
        <w:t xml:space="preserve"> </w:t>
      </w:r>
      <w:r w:rsidR="00A75D2C">
        <w:t>Dla znacznej liczby jednostek odnotowano ujemne wartości wskaźnika, stąd</w:t>
      </w:r>
      <w:r>
        <w:t xml:space="preserve"> rozkład</w:t>
      </w:r>
      <w:r w:rsidR="00A75D2C">
        <w:t xml:space="preserve"> przestrzenny wskaźnika wskazuje, </w:t>
      </w:r>
      <w:r w:rsidR="00E829B9">
        <w:br/>
      </w:r>
      <w:r w:rsidR="00A75D2C">
        <w:t xml:space="preserve">że znaczna część gminy boryka się z problemami w tym zakresie. Jednakże </w:t>
      </w:r>
      <w:r>
        <w:t xml:space="preserve">szczególne nagromadzenie niekorzystnych zjawisk </w:t>
      </w:r>
      <w:r w:rsidR="00A75D2C">
        <w:t>przestrzenno-funkcjonalnych</w:t>
      </w:r>
      <w:r>
        <w:t xml:space="preserve"> </w:t>
      </w:r>
      <w:r w:rsidR="00A75D2C">
        <w:t xml:space="preserve">zauważalne jest </w:t>
      </w:r>
      <w:r>
        <w:t xml:space="preserve">głównie w centralnej części </w:t>
      </w:r>
      <w:r w:rsidR="00A75D2C">
        <w:t>miasta oraz w jednostkach obszaru wiejskiego – G13 i G24.</w:t>
      </w:r>
    </w:p>
    <w:p w14:paraId="4A256C3A" w14:textId="3DB0A060" w:rsidR="00112D1B" w:rsidRDefault="00A57E0D" w:rsidP="00112D1B">
      <w:r>
        <w:t xml:space="preserve">Ujemne wartości syntetycznego wskaźnika sfery </w:t>
      </w:r>
      <w:r w:rsidR="00A75D2C">
        <w:t>przestrzenno-funkcjonalnej</w:t>
      </w:r>
      <w:r>
        <w:t xml:space="preserve"> (tab. </w:t>
      </w:r>
      <w:r w:rsidR="00957CF8">
        <w:t>7</w:t>
      </w:r>
      <w:r>
        <w:t xml:space="preserve">), czyli poniżej średniej dla gminy odnotowano w </w:t>
      </w:r>
      <w:r w:rsidR="00897B30">
        <w:t>2</w:t>
      </w:r>
      <w:r w:rsidR="002355B2">
        <w:t>0</w:t>
      </w:r>
      <w:r>
        <w:t xml:space="preserve"> jednostkach: </w:t>
      </w:r>
      <w:r w:rsidR="00A75D2C">
        <w:t>M2</w:t>
      </w:r>
      <w:r w:rsidR="00897B30">
        <w:t>,</w:t>
      </w:r>
      <w:r w:rsidR="00A75D2C" w:rsidRPr="00C13F03">
        <w:t xml:space="preserve"> </w:t>
      </w:r>
      <w:r w:rsidR="00A75D2C">
        <w:t>M3</w:t>
      </w:r>
      <w:r w:rsidR="00897B30">
        <w:t>,</w:t>
      </w:r>
      <w:r w:rsidR="00A75D2C" w:rsidRPr="00C13F03">
        <w:t xml:space="preserve"> </w:t>
      </w:r>
      <w:r w:rsidR="00A75D2C">
        <w:t>M4</w:t>
      </w:r>
      <w:r w:rsidR="00897B30">
        <w:t>,</w:t>
      </w:r>
      <w:r w:rsidR="00A75D2C" w:rsidRPr="00C13F03">
        <w:t xml:space="preserve"> </w:t>
      </w:r>
      <w:r w:rsidR="00A75D2C">
        <w:t>M5</w:t>
      </w:r>
      <w:r w:rsidR="00897B30">
        <w:t>,</w:t>
      </w:r>
      <w:r w:rsidR="00A75D2C" w:rsidRPr="00C13F03">
        <w:t xml:space="preserve"> </w:t>
      </w:r>
      <w:r w:rsidR="002355B2">
        <w:t xml:space="preserve">M7, </w:t>
      </w:r>
      <w:r w:rsidR="00A75D2C">
        <w:t>M8</w:t>
      </w:r>
      <w:r w:rsidR="00897B30">
        <w:t>,</w:t>
      </w:r>
      <w:r w:rsidR="00A75D2C" w:rsidRPr="00C13F03">
        <w:t xml:space="preserve"> </w:t>
      </w:r>
      <w:r w:rsidR="00A75D2C">
        <w:t>M9</w:t>
      </w:r>
      <w:r w:rsidR="00897B30">
        <w:t>,</w:t>
      </w:r>
      <w:r w:rsidR="00A75D2C">
        <w:t xml:space="preserve"> M10</w:t>
      </w:r>
      <w:r w:rsidR="00897B30">
        <w:t>,</w:t>
      </w:r>
      <w:r w:rsidR="00A75D2C">
        <w:t xml:space="preserve"> G6</w:t>
      </w:r>
      <w:r w:rsidR="00897B30">
        <w:t>,</w:t>
      </w:r>
      <w:r w:rsidR="00A75D2C" w:rsidRPr="00C13F03">
        <w:t xml:space="preserve"> </w:t>
      </w:r>
      <w:r w:rsidR="00A75D2C">
        <w:t>G7</w:t>
      </w:r>
      <w:r w:rsidR="00897B30">
        <w:t>,</w:t>
      </w:r>
      <w:r w:rsidR="00A75D2C" w:rsidRPr="00C13F03">
        <w:t xml:space="preserve"> </w:t>
      </w:r>
      <w:r w:rsidR="00A75D2C">
        <w:t>G8</w:t>
      </w:r>
      <w:r w:rsidR="00897B30">
        <w:t>,</w:t>
      </w:r>
      <w:r w:rsidR="00A75D2C">
        <w:t xml:space="preserve"> G9</w:t>
      </w:r>
      <w:r w:rsidR="00897B30">
        <w:t>,</w:t>
      </w:r>
      <w:r w:rsidR="00A75D2C" w:rsidRPr="00C13F03">
        <w:t xml:space="preserve"> </w:t>
      </w:r>
      <w:r w:rsidR="00A75D2C">
        <w:t>G10</w:t>
      </w:r>
      <w:r w:rsidR="00897B30">
        <w:t>,</w:t>
      </w:r>
      <w:r w:rsidR="00A75D2C">
        <w:t xml:space="preserve"> G13</w:t>
      </w:r>
      <w:r w:rsidR="00897B30">
        <w:t>,</w:t>
      </w:r>
      <w:r w:rsidR="00A75D2C" w:rsidRPr="00C13F03">
        <w:t xml:space="preserve"> </w:t>
      </w:r>
      <w:r w:rsidR="00A75D2C">
        <w:t>G16</w:t>
      </w:r>
      <w:r w:rsidR="00897B30">
        <w:t>,</w:t>
      </w:r>
      <w:r w:rsidR="00A75D2C" w:rsidRPr="00C13F03">
        <w:t xml:space="preserve"> </w:t>
      </w:r>
      <w:r w:rsidR="00A75D2C">
        <w:t>G18</w:t>
      </w:r>
      <w:r w:rsidR="00897B30">
        <w:t>,</w:t>
      </w:r>
      <w:r w:rsidR="00A75D2C" w:rsidRPr="00C13F03">
        <w:t xml:space="preserve"> </w:t>
      </w:r>
      <w:r w:rsidR="00A75D2C">
        <w:t>G20</w:t>
      </w:r>
      <w:r w:rsidR="00897B30">
        <w:t>,</w:t>
      </w:r>
      <w:r w:rsidR="00A75D2C" w:rsidRPr="00C13F03">
        <w:t xml:space="preserve"> </w:t>
      </w:r>
      <w:r w:rsidR="00A75D2C">
        <w:t>G22</w:t>
      </w:r>
      <w:r w:rsidR="00897B30">
        <w:t>,</w:t>
      </w:r>
      <w:r w:rsidR="00A75D2C" w:rsidRPr="00C13F03">
        <w:t xml:space="preserve"> </w:t>
      </w:r>
      <w:r w:rsidR="00A75D2C">
        <w:t>G24</w:t>
      </w:r>
      <w:r w:rsidR="00897B30">
        <w:t xml:space="preserve"> i</w:t>
      </w:r>
      <w:r w:rsidR="00A75D2C">
        <w:t xml:space="preserve"> G25</w:t>
      </w:r>
      <w:r>
        <w:t xml:space="preserve">. Wśród nich znalazło się </w:t>
      </w:r>
      <w:r w:rsidR="002355B2">
        <w:t>8</w:t>
      </w:r>
      <w:r>
        <w:t xml:space="preserve"> z 10 jednostek z obszaru miasta i </w:t>
      </w:r>
      <w:r w:rsidR="00897B30">
        <w:t>1</w:t>
      </w:r>
      <w:r w:rsidR="002355B2">
        <w:t>2</w:t>
      </w:r>
      <w:r>
        <w:t xml:space="preserve"> z 27 jednostek z obszaru wiejskiego gminy. Najniższą wartość wskaźnika odnotowano w jednostce </w:t>
      </w:r>
      <w:r w:rsidR="00897B30">
        <w:t>M4</w:t>
      </w:r>
      <w:r>
        <w:t xml:space="preserve"> (-</w:t>
      </w:r>
      <w:r w:rsidR="00897B30">
        <w:t>2,</w:t>
      </w:r>
      <w:r w:rsidR="002355B2">
        <w:t>58</w:t>
      </w:r>
      <w:r>
        <w:t xml:space="preserve">), charakteryzującą się jedną z </w:t>
      </w:r>
      <w:r w:rsidR="00897B30">
        <w:t>najwyższych</w:t>
      </w:r>
      <w:r>
        <w:t xml:space="preserve"> liczb mieszkańców (</w:t>
      </w:r>
      <w:r w:rsidR="00112D1B">
        <w:t>1 816</w:t>
      </w:r>
      <w:r>
        <w:t xml:space="preserve"> osób). W przypadku pozostałych jednostek, wartość ta kształtowała się </w:t>
      </w:r>
      <w:r w:rsidR="00E829B9">
        <w:br/>
      </w:r>
      <w:r>
        <w:t>w granicach -</w:t>
      </w:r>
      <w:r w:rsidR="00112D1B">
        <w:t>1,</w:t>
      </w:r>
      <w:r w:rsidR="002355B2">
        <w:t>40</w:t>
      </w:r>
      <w:r>
        <w:t xml:space="preserve"> ÷ -0,0</w:t>
      </w:r>
      <w:r w:rsidR="002355B2">
        <w:t>2</w:t>
      </w:r>
      <w:r>
        <w:t xml:space="preserve">, przy czym najniższe wartości </w:t>
      </w:r>
      <w:r w:rsidR="00112D1B">
        <w:t>dotyczą jednostek miejskich</w:t>
      </w:r>
      <w:r>
        <w:t xml:space="preserve">: </w:t>
      </w:r>
      <w:r w:rsidR="00112D1B">
        <w:t>M5</w:t>
      </w:r>
      <w:r>
        <w:t xml:space="preserve"> (-</w:t>
      </w:r>
      <w:r w:rsidR="00112D1B">
        <w:t>1,</w:t>
      </w:r>
      <w:r w:rsidR="002355B2">
        <w:t>40</w:t>
      </w:r>
      <w:r>
        <w:t>) i M</w:t>
      </w:r>
      <w:r w:rsidR="00112D1B">
        <w:t>3</w:t>
      </w:r>
      <w:r>
        <w:t xml:space="preserve"> (-0,</w:t>
      </w:r>
      <w:r w:rsidR="00112D1B">
        <w:t>85</w:t>
      </w:r>
      <w:r>
        <w:t xml:space="preserve">). </w:t>
      </w:r>
      <w:r w:rsidR="00112D1B">
        <w:t>Natomiast wartość wskaźnika dla 1</w:t>
      </w:r>
      <w:r w:rsidR="000F2ED2">
        <w:t>0</w:t>
      </w:r>
      <w:r w:rsidR="00112D1B">
        <w:t xml:space="preserve"> jednostek: </w:t>
      </w:r>
      <w:r w:rsidR="000F2ED2">
        <w:t xml:space="preserve">M7, </w:t>
      </w:r>
      <w:r w:rsidR="00112D1B">
        <w:t>M8,</w:t>
      </w:r>
      <w:r w:rsidR="00112D1B" w:rsidRPr="00112D1B">
        <w:t xml:space="preserve"> </w:t>
      </w:r>
      <w:r w:rsidR="00112D1B">
        <w:t>M9,</w:t>
      </w:r>
      <w:r w:rsidR="00112D1B" w:rsidRPr="00112D1B">
        <w:t xml:space="preserve"> </w:t>
      </w:r>
      <w:r w:rsidR="000F2ED2">
        <w:t>G7, G8, G9, G10, G20, G22</w:t>
      </w:r>
      <w:r w:rsidR="00112D1B">
        <w:t xml:space="preserve"> </w:t>
      </w:r>
      <w:r w:rsidR="000F2ED2">
        <w:t xml:space="preserve">i G25 </w:t>
      </w:r>
      <w:r w:rsidR="00112D1B">
        <w:t xml:space="preserve">zawierała się w przedziale </w:t>
      </w:r>
      <w:r w:rsidR="003D2386">
        <w:t>-0,0</w:t>
      </w:r>
      <w:r w:rsidR="000F2ED2">
        <w:t>8</w:t>
      </w:r>
      <w:r w:rsidR="003D2386">
        <w:t xml:space="preserve"> ÷ -0,0</w:t>
      </w:r>
      <w:r w:rsidR="000F2ED2">
        <w:t>2</w:t>
      </w:r>
      <w:r w:rsidR="003D2386">
        <w:t>.</w:t>
      </w:r>
    </w:p>
    <w:p w14:paraId="3C0CE37E" w14:textId="77777777" w:rsidR="00E829B9" w:rsidRDefault="00E829B9">
      <w:pPr>
        <w:jc w:val="left"/>
        <w:rPr>
          <w:i/>
          <w:iCs/>
          <w:color w:val="242852" w:themeColor="text2"/>
          <w:sz w:val="18"/>
          <w:szCs w:val="18"/>
        </w:rPr>
      </w:pPr>
      <w:r>
        <w:br w:type="page"/>
      </w:r>
    </w:p>
    <w:p w14:paraId="2985E61F" w14:textId="3AA19FC2" w:rsidR="00B930CE" w:rsidRDefault="00B930CE" w:rsidP="00E829B9">
      <w:pPr>
        <w:pStyle w:val="Legenda"/>
        <w:spacing w:after="0"/>
      </w:pPr>
      <w:bookmarkStart w:id="44" w:name="_Toc95316118"/>
      <w:r>
        <w:lastRenderedPageBreak/>
        <w:t xml:space="preserve">Rycina </w:t>
      </w:r>
      <w:fldSimple w:instr=" SEQ Rycina \* ARABIC ">
        <w:r w:rsidR="001C7269">
          <w:rPr>
            <w:noProof/>
          </w:rPr>
          <w:t>18</w:t>
        </w:r>
      </w:fldSimple>
      <w:r>
        <w:t xml:space="preserve">. </w:t>
      </w:r>
      <w:r w:rsidR="00851742">
        <w:t xml:space="preserve">Syntetyczny </w:t>
      </w:r>
      <w:r w:rsidR="002A5894">
        <w:t>wskaźnik przestrzenno-funkcjonalny</w:t>
      </w:r>
      <w:bookmarkEnd w:id="44"/>
    </w:p>
    <w:p w14:paraId="6651DAE3" w14:textId="5C06DDF6" w:rsidR="00731994" w:rsidRPr="00725718" w:rsidRDefault="00731994" w:rsidP="00842771">
      <w:pPr>
        <w:jc w:val="center"/>
      </w:pPr>
      <w:r>
        <w:rPr>
          <w:noProof/>
        </w:rPr>
        <w:drawing>
          <wp:inline distT="0" distB="0" distL="0" distR="0" wp14:anchorId="0E7E0D3F" wp14:editId="47B15B34">
            <wp:extent cx="4989093" cy="4680000"/>
            <wp:effectExtent l="0" t="0" r="254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89093" cy="4680000"/>
                    </a:xfrm>
                    <a:prstGeom prst="rect">
                      <a:avLst/>
                    </a:prstGeom>
                  </pic:spPr>
                </pic:pic>
              </a:graphicData>
            </a:graphic>
          </wp:inline>
        </w:drawing>
      </w:r>
    </w:p>
    <w:p w14:paraId="569F4CFE" w14:textId="483B1156" w:rsidR="00725718" w:rsidRDefault="00173D08" w:rsidP="00725718">
      <w:pPr>
        <w:pStyle w:val="Nagwek2"/>
      </w:pPr>
      <w:bookmarkStart w:id="45" w:name="_Toc95316141"/>
      <w:r>
        <w:t>Negatywne zjawiska techniczne</w:t>
      </w:r>
      <w:bookmarkEnd w:id="45"/>
    </w:p>
    <w:p w14:paraId="0348FED0" w14:textId="1E8CBE87" w:rsidR="00E07367" w:rsidRDefault="00E07367" w:rsidP="00E07367">
      <w:r>
        <w:t>Negatywne z</w:t>
      </w:r>
      <w:r w:rsidRPr="001A6DE2">
        <w:t>jawisk</w:t>
      </w:r>
      <w:r>
        <w:t>a</w:t>
      </w:r>
      <w:r w:rsidRPr="001A6DE2">
        <w:t xml:space="preserve"> </w:t>
      </w:r>
      <w:r>
        <w:t xml:space="preserve">w sferze technicznej </w:t>
      </w:r>
      <w:r w:rsidRPr="001A6DE2">
        <w:t xml:space="preserve">analizowano na </w:t>
      </w:r>
      <w:r>
        <w:t>podstawie</w:t>
      </w:r>
      <w:r w:rsidRPr="001A6DE2">
        <w:t xml:space="preserve"> </w:t>
      </w:r>
      <w:r>
        <w:t>trzech</w:t>
      </w:r>
      <w:r w:rsidRPr="001A6DE2">
        <w:t xml:space="preserve"> wskaźników</w:t>
      </w:r>
      <w:r>
        <w:t xml:space="preserve"> cząstkowych</w:t>
      </w:r>
      <w:r w:rsidR="00062D79">
        <w:t xml:space="preserve"> (obliczone wartości wskaźników przedstawia tabela 6), tj.</w:t>
      </w:r>
      <w:r w:rsidRPr="001A6DE2">
        <w:t>:</w:t>
      </w:r>
    </w:p>
    <w:p w14:paraId="15AC8D0C" w14:textId="3EA0AFD8" w:rsidR="00E07367" w:rsidRDefault="00E07367" w:rsidP="00E07367">
      <w:pPr>
        <w:pStyle w:val="Akapitzlist"/>
        <w:numPr>
          <w:ilvl w:val="0"/>
          <w:numId w:val="22"/>
        </w:numPr>
      </w:pPr>
      <w:r>
        <w:t xml:space="preserve">liczby obiektów użyteczności publicznej niedostosowanych do potrzeb osób </w:t>
      </w:r>
      <w:r w:rsidR="00E829B9">
        <w:br/>
      </w:r>
      <w:r>
        <w:t>ze szczególnymi potrzebami</w:t>
      </w:r>
      <w:r w:rsidR="00466D4B">
        <w:t xml:space="preserve"> [szt.]</w:t>
      </w:r>
      <w:r>
        <w:t>,</w:t>
      </w:r>
    </w:p>
    <w:p w14:paraId="57BBC917" w14:textId="259A6D95" w:rsidR="00E07367" w:rsidRDefault="00E07367" w:rsidP="00E07367">
      <w:pPr>
        <w:pStyle w:val="Akapitzlist"/>
        <w:numPr>
          <w:ilvl w:val="0"/>
          <w:numId w:val="22"/>
        </w:numPr>
      </w:pPr>
      <w:r>
        <w:t>liczby mieszkań komunalnych bez łazienki</w:t>
      </w:r>
      <w:r w:rsidR="00466D4B">
        <w:t xml:space="preserve"> [szt.]</w:t>
      </w:r>
      <w:r>
        <w:t xml:space="preserve">; dane </w:t>
      </w:r>
      <w:r w:rsidR="00A84545">
        <w:t>opracowano na podstawie rejestru umów komunalnych wg stanu na 2020 r.,</w:t>
      </w:r>
    </w:p>
    <w:p w14:paraId="17ABD011" w14:textId="70EDD55A" w:rsidR="00E07367" w:rsidRDefault="00E07367" w:rsidP="00DE4540">
      <w:pPr>
        <w:pStyle w:val="Akapitzlist"/>
        <w:numPr>
          <w:ilvl w:val="0"/>
          <w:numId w:val="22"/>
        </w:numPr>
      </w:pPr>
      <w:r>
        <w:t>liczby obiektów zabytkowych w złym i średnim stanie technicznym</w:t>
      </w:r>
      <w:r w:rsidR="00466D4B">
        <w:t xml:space="preserve"> [szt.]</w:t>
      </w:r>
      <w:r>
        <w:t xml:space="preserve">; dane </w:t>
      </w:r>
      <w:r w:rsidR="00466D4B">
        <w:br/>
      </w:r>
      <w:r>
        <w:t>w tym zakresie pozyskano z NID</w:t>
      </w:r>
      <w:r w:rsidR="00A84545">
        <w:t>, dane zostały opracowane na podstawie wizji lokalnej wykonanej przez dr hab. inż. Wojciech</w:t>
      </w:r>
      <w:r w:rsidR="00830936">
        <w:t>a</w:t>
      </w:r>
      <w:r w:rsidR="00A84545">
        <w:t xml:space="preserve"> Eckert</w:t>
      </w:r>
      <w:r w:rsidR="00830936">
        <w:t>a</w:t>
      </w:r>
      <w:r w:rsidR="00A84545">
        <w:t xml:space="preserve"> i mgr Ann</w:t>
      </w:r>
      <w:r w:rsidR="00830936">
        <w:t>ę</w:t>
      </w:r>
      <w:r w:rsidR="00A84545">
        <w:t xml:space="preserve"> Jackiewicz w dniach 29.12.2021 r. i 13.01.2022 r.</w:t>
      </w:r>
    </w:p>
    <w:p w14:paraId="66A9E761" w14:textId="202C4707" w:rsidR="00E07367" w:rsidRDefault="00E07367" w:rsidP="00E07367">
      <w:r>
        <w:t xml:space="preserve">W analizie przyjęto, że na obraz negatywnych zjawisk w sferze technicznej większy wpływ mają wskaźniki dotyczące obiektów użyteczności publicznej niedostosowanych do potrzeb osób </w:t>
      </w:r>
      <w:r w:rsidR="00E829B9">
        <w:br/>
      </w:r>
      <w:r>
        <w:t xml:space="preserve">ze szczególnymi potrzebami oraz mieszkań komunalnych bez łazienki. Z tego powodu </w:t>
      </w:r>
      <w:r w:rsidR="00E829B9">
        <w:br/>
      </w:r>
      <w:r>
        <w:t xml:space="preserve">przy sumowaniu cząstkowych wskaźników </w:t>
      </w:r>
      <w:r w:rsidR="00A84545">
        <w:t>technicznych</w:t>
      </w:r>
      <w:r>
        <w:t>, wskaźnik</w:t>
      </w:r>
      <w:r w:rsidR="00A84545">
        <w:t>om</w:t>
      </w:r>
      <w:r>
        <w:t xml:space="preserve"> t</w:t>
      </w:r>
      <w:r w:rsidR="00A84545">
        <w:t>ym</w:t>
      </w:r>
      <w:r>
        <w:t xml:space="preserve"> przypisano wag</w:t>
      </w:r>
      <w:r w:rsidR="00A84545">
        <w:t>i</w:t>
      </w:r>
      <w:r>
        <w:t xml:space="preserve"> </w:t>
      </w:r>
      <w:r w:rsidR="00E829B9">
        <w:br/>
      </w:r>
      <w:r w:rsidR="008D4C75">
        <w:t xml:space="preserve">po </w:t>
      </w:r>
      <w:r>
        <w:t>0,</w:t>
      </w:r>
      <w:r w:rsidR="00A84545">
        <w:t>4</w:t>
      </w:r>
      <w:r>
        <w:t>, zaś wskaźnik</w:t>
      </w:r>
      <w:r w:rsidR="008D4C75">
        <w:t>owi</w:t>
      </w:r>
      <w:r>
        <w:t xml:space="preserve"> dotycząc</w:t>
      </w:r>
      <w:r w:rsidR="008D4C75">
        <w:t>emu stanu technicznego obiektów zabytkowych – wagę 0,2.</w:t>
      </w:r>
      <w:r>
        <w:t xml:space="preserve"> Na rycinie 1</w:t>
      </w:r>
      <w:r w:rsidR="008D4C75">
        <w:t>9</w:t>
      </w:r>
      <w:r>
        <w:t xml:space="preserve">. przedstawiono przestrzenny rozkład wskaźnika </w:t>
      </w:r>
      <w:r w:rsidR="008D4C75">
        <w:t>technicznego</w:t>
      </w:r>
      <w:r>
        <w:t xml:space="preserve">, obliczonego </w:t>
      </w:r>
      <w:r w:rsidR="00E829B9">
        <w:br/>
      </w:r>
      <w:r>
        <w:t>jako sumę ważoną zestandaryzowanych wartości wskaźników cząstkowych</w:t>
      </w:r>
      <w:r w:rsidRPr="001A6DE2">
        <w:t>.</w:t>
      </w:r>
      <w:r>
        <w:t xml:space="preserve"> </w:t>
      </w:r>
      <w:r w:rsidR="008D4C75">
        <w:t xml:space="preserve">Na podstawie tego rozkładu można stwierdzić, że szczególne nagromadzenie niekorzystnych zjawisk </w:t>
      </w:r>
      <w:r w:rsidR="00126BFD">
        <w:t>w sferze technicznej</w:t>
      </w:r>
      <w:r w:rsidR="008D4C75">
        <w:t xml:space="preserve"> ma miejsce głównie (podobnie jak w przypadku sfery gospodarczej</w:t>
      </w:r>
      <w:r w:rsidR="00126BFD">
        <w:t xml:space="preserve"> </w:t>
      </w:r>
      <w:r w:rsidR="00E829B9">
        <w:br/>
      </w:r>
      <w:r w:rsidR="00126BFD">
        <w:lastRenderedPageBreak/>
        <w:t>i środowiskowej</w:t>
      </w:r>
      <w:r w:rsidR="008D4C75">
        <w:t>) w centralnej części gminy</w:t>
      </w:r>
      <w:r w:rsidR="00126BFD">
        <w:t xml:space="preserve"> (</w:t>
      </w:r>
      <w:r w:rsidR="008D4C75">
        <w:t>w granicach miast</w:t>
      </w:r>
      <w:r w:rsidR="00BA2FEC">
        <w:t>a</w:t>
      </w:r>
      <w:r w:rsidR="008D4C75">
        <w:t xml:space="preserve"> i jego bezpośrednim sąsiedztwie</w:t>
      </w:r>
      <w:r w:rsidR="00126BFD">
        <w:t>) oraz w zachodniej części gminy w jednostkach G13 i G24</w:t>
      </w:r>
      <w:r w:rsidR="008D4C75">
        <w:t>.</w:t>
      </w:r>
    </w:p>
    <w:p w14:paraId="0C76CA1E" w14:textId="58EF1A8B" w:rsidR="00CD320D" w:rsidRDefault="00E07367" w:rsidP="00B93716">
      <w:r>
        <w:t xml:space="preserve">Ujemne wartości syntetycznego wskaźnika sfery </w:t>
      </w:r>
      <w:r w:rsidR="000166C5">
        <w:t>technicznej</w:t>
      </w:r>
      <w:r>
        <w:t xml:space="preserve"> (tab. </w:t>
      </w:r>
      <w:r w:rsidR="00957CF8">
        <w:t>7</w:t>
      </w:r>
      <w:r>
        <w:t xml:space="preserve">), czyli poniżej średniej dla gminy odnotowano w </w:t>
      </w:r>
      <w:r w:rsidR="000166C5">
        <w:t>12</w:t>
      </w:r>
      <w:r>
        <w:t xml:space="preserve"> jednostkach: </w:t>
      </w:r>
      <w:r w:rsidR="000166C5">
        <w:t>M2,</w:t>
      </w:r>
      <w:r w:rsidR="000166C5" w:rsidRPr="000166C5">
        <w:t xml:space="preserve"> </w:t>
      </w:r>
      <w:r w:rsidR="000166C5">
        <w:t>M4,</w:t>
      </w:r>
      <w:r w:rsidR="000166C5" w:rsidRPr="000166C5">
        <w:t xml:space="preserve"> </w:t>
      </w:r>
      <w:r w:rsidR="000166C5">
        <w:t>M5,</w:t>
      </w:r>
      <w:r w:rsidR="000166C5" w:rsidRPr="000166C5">
        <w:t xml:space="preserve"> </w:t>
      </w:r>
      <w:r w:rsidR="000166C5">
        <w:t>M7,</w:t>
      </w:r>
      <w:r w:rsidR="000166C5" w:rsidRPr="000166C5">
        <w:t xml:space="preserve"> </w:t>
      </w:r>
      <w:r w:rsidR="000166C5">
        <w:t>M10,</w:t>
      </w:r>
      <w:r w:rsidR="000166C5" w:rsidRPr="000166C5">
        <w:t xml:space="preserve"> </w:t>
      </w:r>
      <w:r w:rsidR="000166C5">
        <w:t>G6,</w:t>
      </w:r>
      <w:r w:rsidR="000166C5" w:rsidRPr="000166C5">
        <w:t xml:space="preserve"> </w:t>
      </w:r>
      <w:r w:rsidR="000166C5">
        <w:t>G7,</w:t>
      </w:r>
      <w:r w:rsidR="000166C5" w:rsidRPr="000166C5">
        <w:t xml:space="preserve"> </w:t>
      </w:r>
      <w:r w:rsidR="000166C5">
        <w:t>G8,</w:t>
      </w:r>
      <w:r w:rsidR="000166C5" w:rsidRPr="000166C5">
        <w:t xml:space="preserve"> </w:t>
      </w:r>
      <w:r w:rsidR="000166C5">
        <w:t>G12,</w:t>
      </w:r>
      <w:r w:rsidR="000166C5" w:rsidRPr="000166C5">
        <w:t xml:space="preserve"> </w:t>
      </w:r>
      <w:r w:rsidR="000166C5">
        <w:t>G13,</w:t>
      </w:r>
      <w:r w:rsidR="000166C5" w:rsidRPr="000166C5">
        <w:t xml:space="preserve"> </w:t>
      </w:r>
      <w:r w:rsidR="000166C5">
        <w:t>G16 i</w:t>
      </w:r>
      <w:r w:rsidR="000166C5" w:rsidRPr="000166C5">
        <w:t xml:space="preserve"> </w:t>
      </w:r>
      <w:r w:rsidR="000166C5">
        <w:t>G24</w:t>
      </w:r>
      <w:r>
        <w:t xml:space="preserve">. Wśród nich znalazło się </w:t>
      </w:r>
      <w:r w:rsidR="000166C5">
        <w:t>5</w:t>
      </w:r>
      <w:r>
        <w:t xml:space="preserve"> z 10 jednostek z obszaru miasta i </w:t>
      </w:r>
      <w:r w:rsidR="000166C5">
        <w:t>7</w:t>
      </w:r>
      <w:r>
        <w:t xml:space="preserve"> z 27 jednostek z obszaru wiejskiego gminy. Najniższą wartość wskaźnika odnotowano w jednostce M4 (-</w:t>
      </w:r>
      <w:r w:rsidR="000166C5">
        <w:t>3,83</w:t>
      </w:r>
      <w:r>
        <w:t>), charakteryzującą się jedną z najwyższych liczb mieszkańców (1 816 osób). W przypadku pozostałych jednostek, wartość ta kształtowała się w granicach -1,</w:t>
      </w:r>
      <w:r w:rsidR="000166C5">
        <w:t>87</w:t>
      </w:r>
      <w:r>
        <w:t xml:space="preserve"> ÷ -0,</w:t>
      </w:r>
      <w:r w:rsidR="000166C5">
        <w:t>15</w:t>
      </w:r>
      <w:r>
        <w:t xml:space="preserve">, przy czym najniższe wartości dotyczą </w:t>
      </w:r>
      <w:r w:rsidR="000166C5">
        <w:t xml:space="preserve">dwóch </w:t>
      </w:r>
      <w:r>
        <w:t xml:space="preserve">jednostek miejskich: </w:t>
      </w:r>
      <w:r w:rsidR="00816810">
        <w:t xml:space="preserve">M10 (-1,12) i </w:t>
      </w:r>
      <w:r>
        <w:t>M5 (-1,</w:t>
      </w:r>
      <w:r w:rsidR="00816810">
        <w:t>11</w:t>
      </w:r>
      <w:r>
        <w:t xml:space="preserve">) </w:t>
      </w:r>
      <w:r w:rsidR="00816810">
        <w:t>oraz jednej jednostki wiejskiej G1</w:t>
      </w:r>
      <w:r>
        <w:t>3 (-</w:t>
      </w:r>
      <w:r w:rsidR="00816810">
        <w:t>1</w:t>
      </w:r>
      <w:r>
        <w:t>,8</w:t>
      </w:r>
      <w:r w:rsidR="00816810">
        <w:t>7</w:t>
      </w:r>
      <w:r>
        <w:t xml:space="preserve">). </w:t>
      </w:r>
    </w:p>
    <w:p w14:paraId="333DED56" w14:textId="6E0B428E" w:rsidR="00B930CE" w:rsidRDefault="00B930CE" w:rsidP="00E829B9">
      <w:pPr>
        <w:pStyle w:val="Legenda"/>
        <w:spacing w:after="0"/>
      </w:pPr>
      <w:bookmarkStart w:id="46" w:name="_Toc95316119"/>
      <w:r>
        <w:t xml:space="preserve">Rycina </w:t>
      </w:r>
      <w:fldSimple w:instr=" SEQ Rycina \* ARABIC ">
        <w:r w:rsidR="001C7269">
          <w:rPr>
            <w:noProof/>
          </w:rPr>
          <w:t>19</w:t>
        </w:r>
      </w:fldSimple>
      <w:r>
        <w:t xml:space="preserve">. </w:t>
      </w:r>
      <w:r w:rsidR="00851742">
        <w:t xml:space="preserve">Syntetyczny </w:t>
      </w:r>
      <w:r w:rsidR="002A5894">
        <w:t>wskaźnik techniczny</w:t>
      </w:r>
      <w:bookmarkEnd w:id="46"/>
    </w:p>
    <w:p w14:paraId="75F2982A" w14:textId="33B186AC" w:rsidR="00731994" w:rsidRDefault="00731994" w:rsidP="00842771">
      <w:pPr>
        <w:jc w:val="center"/>
      </w:pPr>
      <w:r>
        <w:rPr>
          <w:noProof/>
        </w:rPr>
        <w:drawing>
          <wp:inline distT="0" distB="0" distL="0" distR="0" wp14:anchorId="6ED39897" wp14:editId="1BF116C7">
            <wp:extent cx="4989093" cy="4680000"/>
            <wp:effectExtent l="0" t="0" r="254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9093" cy="4680000"/>
                    </a:xfrm>
                    <a:prstGeom prst="rect">
                      <a:avLst/>
                    </a:prstGeom>
                  </pic:spPr>
                </pic:pic>
              </a:graphicData>
            </a:graphic>
          </wp:inline>
        </w:drawing>
      </w:r>
    </w:p>
    <w:p w14:paraId="3C8851B2" w14:textId="77777777" w:rsidR="00323D80" w:rsidRDefault="00323D80" w:rsidP="00B93716"/>
    <w:p w14:paraId="4EDD930F" w14:textId="77777777" w:rsidR="00323D80" w:rsidRDefault="00323D80" w:rsidP="00323D80">
      <w:pPr>
        <w:pStyle w:val="Legenda"/>
        <w:sectPr w:rsidR="00323D80" w:rsidSect="003C2B11">
          <w:pgSz w:w="11906" w:h="16838"/>
          <w:pgMar w:top="1417" w:right="1417" w:bottom="1417" w:left="1417" w:header="708" w:footer="708" w:gutter="0"/>
          <w:cols w:space="708"/>
          <w:titlePg/>
          <w:docGrid w:linePitch="360"/>
        </w:sectPr>
      </w:pPr>
    </w:p>
    <w:p w14:paraId="0A7702C9" w14:textId="3C761493" w:rsidR="00984436" w:rsidRPr="003131A6" w:rsidRDefault="00323D80" w:rsidP="00984436">
      <w:pPr>
        <w:pStyle w:val="Legenda"/>
      </w:pPr>
      <w:bookmarkStart w:id="47" w:name="_Toc95316097"/>
      <w:r>
        <w:lastRenderedPageBreak/>
        <w:t xml:space="preserve">Tabela </w:t>
      </w:r>
      <w:fldSimple w:instr=" SEQ Tabela \* ARABIC ">
        <w:r w:rsidR="001C7269">
          <w:rPr>
            <w:noProof/>
          </w:rPr>
          <w:t>6</w:t>
        </w:r>
      </w:fldSimple>
      <w:r>
        <w:t xml:space="preserve">. </w:t>
      </w:r>
      <w:r w:rsidR="00984436">
        <w:t>Zestawienie wskaźników dla analizowanych zjawisk sfer: gospodarczej, środowiskowej, przestrzenno-funkcjonalnej i technicznej</w:t>
      </w:r>
      <w:bookmarkEnd w:id="47"/>
    </w:p>
    <w:tbl>
      <w:tblPr>
        <w:tblStyle w:val="Tabelalisty6kolorowaakcent4"/>
        <w:tblW w:w="19704" w:type="dxa"/>
        <w:tblLook w:val="04A0" w:firstRow="1" w:lastRow="0" w:firstColumn="1" w:lastColumn="0" w:noHBand="0" w:noVBand="1"/>
      </w:tblPr>
      <w:tblGrid>
        <w:gridCol w:w="998"/>
        <w:gridCol w:w="1417"/>
        <w:gridCol w:w="1928"/>
        <w:gridCol w:w="2154"/>
        <w:gridCol w:w="1417"/>
        <w:gridCol w:w="1417"/>
        <w:gridCol w:w="1417"/>
        <w:gridCol w:w="1531"/>
        <w:gridCol w:w="1417"/>
        <w:gridCol w:w="1417"/>
        <w:gridCol w:w="1757"/>
        <w:gridCol w:w="1417"/>
        <w:gridCol w:w="1417"/>
      </w:tblGrid>
      <w:tr w:rsidR="00FD54B8" w14:paraId="04363AD5" w14:textId="77777777" w:rsidTr="004212EB">
        <w:trPr>
          <w:cnfStyle w:val="100000000000" w:firstRow="1" w:lastRow="0" w:firstColumn="0" w:lastColumn="0" w:oddVBand="0" w:evenVBand="0" w:oddHBand="0" w:evenHBand="0" w:firstRowFirstColumn="0" w:firstRowLastColumn="0" w:lastRowFirstColumn="0" w:lastRowLastColumn="0"/>
          <w:cantSplit/>
          <w:trHeight w:val="3628"/>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extDirection w:val="btLr"/>
            <w:vAlign w:val="center"/>
          </w:tcPr>
          <w:p w14:paraId="12B292B8" w14:textId="77777777" w:rsidR="00845234" w:rsidRDefault="00845234" w:rsidP="00845234">
            <w:pPr>
              <w:ind w:left="113" w:right="113"/>
              <w:jc w:val="left"/>
            </w:pPr>
            <w:r>
              <w:t>Oznaczenie jednostki</w:t>
            </w:r>
          </w:p>
        </w:tc>
        <w:tc>
          <w:tcPr>
            <w:tcW w:w="1417" w:type="dxa"/>
            <w:tcBorders>
              <w:top w:val="single" w:sz="4" w:space="0" w:color="7F8FA9" w:themeColor="accent4"/>
              <w:left w:val="single" w:sz="4" w:space="0" w:color="7F8FA9" w:themeColor="accent4"/>
            </w:tcBorders>
            <w:textDirection w:val="btLr"/>
            <w:vAlign w:val="center"/>
          </w:tcPr>
          <w:p w14:paraId="51095CD6"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845234">
              <w:t xml:space="preserve">Liczba podmiotów gospodarczych </w:t>
            </w:r>
            <w:r w:rsidR="00A2434D">
              <w:t>(ogółem)/1</w:t>
            </w:r>
            <w:r w:rsidRPr="00845234">
              <w:t>00 mieszk</w:t>
            </w:r>
            <w:r w:rsidR="00FE6A4C">
              <w:t>.</w:t>
            </w:r>
          </w:p>
          <w:p w14:paraId="67B34B13" w14:textId="6E9895D3" w:rsidR="00551F75" w:rsidRPr="00551F75" w:rsidRDefault="00551F75"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(stan na 31.12.2021)</w:t>
            </w:r>
          </w:p>
        </w:tc>
        <w:tc>
          <w:tcPr>
            <w:tcW w:w="1928" w:type="dxa"/>
            <w:tcBorders>
              <w:top w:val="single" w:sz="4" w:space="0" w:color="7F8FA9" w:themeColor="accent4"/>
            </w:tcBorders>
            <w:textDirection w:val="btLr"/>
            <w:vAlign w:val="center"/>
          </w:tcPr>
          <w:p w14:paraId="7C8CD982" w14:textId="77777777" w:rsidR="00551F75"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AE4FFD">
              <w:t>Liczba wyrejestrowanych podmiotów gospodarczych w latach 2016-2021</w:t>
            </w:r>
            <w:r w:rsidR="00A2434D">
              <w:t>/</w:t>
            </w:r>
            <w:r w:rsidRPr="00AE4FFD">
              <w:t>100 mieszk.</w:t>
            </w:r>
            <w:r w:rsidR="00551F75">
              <w:t xml:space="preserve"> </w:t>
            </w:r>
          </w:p>
          <w:p w14:paraId="6453F483" w14:textId="2ECFFF96" w:rsidR="00845234" w:rsidRPr="00551F75" w:rsidRDefault="00551F75"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(stan na 31.12. 2016, 31.12.2017, 31.12.2018, 31.12.2019, 31.12.2020, 31.12.2021)</w:t>
            </w:r>
          </w:p>
        </w:tc>
        <w:tc>
          <w:tcPr>
            <w:tcW w:w="2154" w:type="dxa"/>
            <w:tcBorders>
              <w:top w:val="single" w:sz="4" w:space="0" w:color="7F8FA9" w:themeColor="accent4"/>
              <w:right w:val="single" w:sz="4" w:space="0" w:color="7F8FA9" w:themeColor="accent4"/>
            </w:tcBorders>
            <w:textDirection w:val="btLr"/>
            <w:vAlign w:val="center"/>
          </w:tcPr>
          <w:p w14:paraId="45FE9962"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360E83">
              <w:t>Liczba podmiotów gospodarczych, które zawiesiły działalność w latach 2016-2021</w:t>
            </w:r>
            <w:r w:rsidR="00A2434D">
              <w:t>/</w:t>
            </w:r>
            <w:r w:rsidRPr="00360E83">
              <w:t>100 mieszk.</w:t>
            </w:r>
          </w:p>
          <w:p w14:paraId="03D832EA" w14:textId="534F15AC" w:rsidR="00551F75" w:rsidRPr="00845234" w:rsidRDefault="00551F75"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stan na 31.12. 2016, 31.12.2017, 31.12.2018, 31.12.2019, 31.12.2020, 31.12.2021)</w:t>
            </w:r>
          </w:p>
        </w:tc>
        <w:tc>
          <w:tcPr>
            <w:tcW w:w="1417" w:type="dxa"/>
            <w:tcBorders>
              <w:left w:val="single" w:sz="4" w:space="0" w:color="7F8FA9" w:themeColor="accent4"/>
            </w:tcBorders>
            <w:textDirection w:val="btLr"/>
            <w:vAlign w:val="center"/>
          </w:tcPr>
          <w:p w14:paraId="2D8D7B64"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667107">
              <w:t>Liczba zakładów przemysłowych</w:t>
            </w:r>
            <w:r w:rsidR="00A2434D">
              <w:t>/</w:t>
            </w:r>
            <w:r w:rsidRPr="00667107">
              <w:t>1 km</w:t>
            </w:r>
            <w:r w:rsidRPr="00A2434D">
              <w:rPr>
                <w:vertAlign w:val="superscript"/>
              </w:rPr>
              <w:t>2</w:t>
            </w:r>
          </w:p>
          <w:p w14:paraId="1825EF03" w14:textId="4507DF62" w:rsidR="00551F75" w:rsidRPr="00551F75" w:rsidRDefault="00551F75"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51F75">
              <w:rPr>
                <w:b w:val="0"/>
                <w:bCs w:val="0"/>
              </w:rPr>
              <w:t>(stan na 21.12.2021)</w:t>
            </w:r>
          </w:p>
        </w:tc>
        <w:tc>
          <w:tcPr>
            <w:tcW w:w="1417" w:type="dxa"/>
            <w:textDirection w:val="btLr"/>
            <w:vAlign w:val="center"/>
          </w:tcPr>
          <w:p w14:paraId="6F0ED3AB" w14:textId="43FF44C9"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4D68D1">
              <w:t xml:space="preserve">Dzikie wysypiska śmieci </w:t>
            </w:r>
            <w:r w:rsidR="002F7EC9">
              <w:t>/</w:t>
            </w:r>
            <w:r w:rsidRPr="004D68D1">
              <w:t>1 km</w:t>
            </w:r>
            <w:r w:rsidRPr="00551F75">
              <w:rPr>
                <w:vertAlign w:val="superscript"/>
              </w:rPr>
              <w:t>2</w:t>
            </w:r>
          </w:p>
          <w:p w14:paraId="024EFBD1" w14:textId="0A60F0D5" w:rsidR="00551F75" w:rsidRPr="00312857"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312857">
              <w:rPr>
                <w:b w:val="0"/>
                <w:bCs w:val="0"/>
              </w:rPr>
              <w:t>(stan na 21.12.2021)</w:t>
            </w:r>
          </w:p>
        </w:tc>
        <w:tc>
          <w:tcPr>
            <w:tcW w:w="1417" w:type="dxa"/>
            <w:tcBorders>
              <w:right w:val="single" w:sz="4" w:space="0" w:color="7F8FA9" w:themeColor="accent4"/>
            </w:tcBorders>
            <w:textDirection w:val="btLr"/>
            <w:vAlign w:val="center"/>
          </w:tcPr>
          <w:p w14:paraId="6403639F"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4D68D1">
              <w:t>liczba ludności narażonej na hałas komunikacyjny</w:t>
            </w:r>
          </w:p>
          <w:p w14:paraId="2B1F3D78" w14:textId="453F4D05" w:rsidR="00312857" w:rsidRPr="00312857"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(stan na 13.12.2021)</w:t>
            </w:r>
          </w:p>
        </w:tc>
        <w:tc>
          <w:tcPr>
            <w:tcW w:w="1531" w:type="dxa"/>
            <w:tcBorders>
              <w:top w:val="single" w:sz="4" w:space="0" w:color="7F8FA9" w:themeColor="accent4"/>
              <w:left w:val="single" w:sz="4" w:space="0" w:color="7F8FA9" w:themeColor="accent4"/>
            </w:tcBorders>
            <w:textDirection w:val="btLr"/>
            <w:vAlign w:val="center"/>
          </w:tcPr>
          <w:p w14:paraId="401B42F3"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2D3A6B">
              <w:t>Powierzchnia istniejących terenów przestrzeni publicznych</w:t>
            </w:r>
            <w:r w:rsidR="00A2434D">
              <w:t xml:space="preserve"> w m</w:t>
            </w:r>
            <w:r w:rsidR="00A2434D" w:rsidRPr="00A2434D">
              <w:rPr>
                <w:vertAlign w:val="superscript"/>
              </w:rPr>
              <w:t>2</w:t>
            </w:r>
            <w:r w:rsidR="00A2434D">
              <w:t>/</w:t>
            </w:r>
            <w:r w:rsidRPr="002D3A6B">
              <w:t>100 mieszk</w:t>
            </w:r>
            <w:r w:rsidR="00A2434D">
              <w:t>.</w:t>
            </w:r>
          </w:p>
          <w:p w14:paraId="6885F571" w14:textId="2B80112A" w:rsidR="00312857" w:rsidRPr="00312857"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(stan na 21.12.2021)</w:t>
            </w:r>
          </w:p>
        </w:tc>
        <w:tc>
          <w:tcPr>
            <w:tcW w:w="1417" w:type="dxa"/>
            <w:tcBorders>
              <w:top w:val="single" w:sz="4" w:space="0" w:color="7F8FA9" w:themeColor="accent4"/>
            </w:tcBorders>
            <w:textDirection w:val="btLr"/>
            <w:vAlign w:val="center"/>
          </w:tcPr>
          <w:p w14:paraId="141EA0EB"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2D3A6B">
              <w:t>Liczba obiektów ujętych w G</w:t>
            </w:r>
            <w:r w:rsidR="00752CB7">
              <w:t xml:space="preserve">minnej </w:t>
            </w:r>
            <w:r w:rsidRPr="002D3A6B">
              <w:t>E</w:t>
            </w:r>
            <w:r w:rsidR="00752CB7">
              <w:t xml:space="preserve">widencji </w:t>
            </w:r>
            <w:r w:rsidRPr="002D3A6B">
              <w:t>Z</w:t>
            </w:r>
            <w:r w:rsidR="00752CB7">
              <w:t>abytków</w:t>
            </w:r>
          </w:p>
          <w:p w14:paraId="7625E084" w14:textId="1E043C1F" w:rsidR="00312857" w:rsidRPr="0054060F"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 xml:space="preserve">(stan na </w:t>
            </w:r>
            <w:r w:rsidR="00121306">
              <w:rPr>
                <w:b w:val="0"/>
                <w:bCs w:val="0"/>
              </w:rPr>
              <w:t>17.12.20</w:t>
            </w:r>
            <w:r w:rsidR="002F7EC9">
              <w:rPr>
                <w:b w:val="0"/>
                <w:bCs w:val="0"/>
              </w:rPr>
              <w:t>12</w:t>
            </w:r>
            <w:r w:rsidR="00121306">
              <w:rPr>
                <w:b w:val="0"/>
                <w:bCs w:val="0"/>
              </w:rPr>
              <w:t>)</w:t>
            </w:r>
          </w:p>
        </w:tc>
        <w:tc>
          <w:tcPr>
            <w:tcW w:w="1417" w:type="dxa"/>
            <w:tcBorders>
              <w:top w:val="single" w:sz="4" w:space="0" w:color="7F8FA9" w:themeColor="accent4"/>
              <w:right w:val="single" w:sz="4" w:space="0" w:color="7F8FA9" w:themeColor="accent4"/>
            </w:tcBorders>
            <w:textDirection w:val="btLr"/>
            <w:vAlign w:val="center"/>
          </w:tcPr>
          <w:p w14:paraId="2B38407A"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C85ADC">
              <w:t>Liczba zabytków ujętych w wojewódzkim rejestrze zabytków</w:t>
            </w:r>
          </w:p>
          <w:p w14:paraId="26231A72" w14:textId="52964901" w:rsidR="00312857" w:rsidRPr="00DC4815"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(stan na</w:t>
            </w:r>
            <w:r w:rsidR="00121306">
              <w:rPr>
                <w:b w:val="0"/>
                <w:bCs w:val="0"/>
              </w:rPr>
              <w:t xml:space="preserve"> 12.01.2021)</w:t>
            </w:r>
          </w:p>
        </w:tc>
        <w:tc>
          <w:tcPr>
            <w:tcW w:w="1757" w:type="dxa"/>
            <w:tcBorders>
              <w:left w:val="single" w:sz="4" w:space="0" w:color="7F8FA9" w:themeColor="accent4"/>
            </w:tcBorders>
            <w:textDirection w:val="btLr"/>
            <w:vAlign w:val="center"/>
          </w:tcPr>
          <w:p w14:paraId="08531535" w14:textId="27921EBF"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16A92">
              <w:t>Liczba obiektów użyteczności publicznej niedostosowanych do potrzeb osób ze szczególnymi potrzebami</w:t>
            </w:r>
          </w:p>
          <w:p w14:paraId="2BBA4FDF" w14:textId="03C53C25" w:rsidR="00312857" w:rsidRPr="00F9496F"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(stan na</w:t>
            </w:r>
            <w:r w:rsidR="003A6ACB">
              <w:rPr>
                <w:b w:val="0"/>
                <w:bCs w:val="0"/>
              </w:rPr>
              <w:t xml:space="preserve"> 29.12.2021-obszar miasta i</w:t>
            </w:r>
            <w:r w:rsidR="00121306">
              <w:rPr>
                <w:b w:val="0"/>
                <w:bCs w:val="0"/>
              </w:rPr>
              <w:t xml:space="preserve"> 31.03.2021</w:t>
            </w:r>
            <w:r w:rsidR="003A6ACB">
              <w:rPr>
                <w:b w:val="0"/>
                <w:bCs w:val="0"/>
              </w:rPr>
              <w:t>-obszar gminy</w:t>
            </w:r>
            <w:r w:rsidR="00121306">
              <w:rPr>
                <w:b w:val="0"/>
                <w:bCs w:val="0"/>
              </w:rPr>
              <w:t>)</w:t>
            </w:r>
          </w:p>
        </w:tc>
        <w:tc>
          <w:tcPr>
            <w:tcW w:w="1417" w:type="dxa"/>
            <w:textDirection w:val="btLr"/>
            <w:vAlign w:val="center"/>
          </w:tcPr>
          <w:p w14:paraId="4E4C6088"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93747">
              <w:t>Liczba obiektów zabytkowych w złym i średnim stanie technicznym</w:t>
            </w:r>
          </w:p>
          <w:p w14:paraId="2596EA4A" w14:textId="0AA71DE7" w:rsidR="00312857" w:rsidRPr="00845234"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(stan na</w:t>
            </w:r>
            <w:r w:rsidR="00121306">
              <w:rPr>
                <w:b w:val="0"/>
                <w:bCs w:val="0"/>
              </w:rPr>
              <w:t xml:space="preserve"> 13.01.2022)</w:t>
            </w:r>
          </w:p>
        </w:tc>
        <w:tc>
          <w:tcPr>
            <w:tcW w:w="1417" w:type="dxa"/>
            <w:textDirection w:val="btLr"/>
            <w:vAlign w:val="center"/>
          </w:tcPr>
          <w:p w14:paraId="7CFB2661" w14:textId="77777777" w:rsidR="00845234" w:rsidRDefault="00845234" w:rsidP="00845234">
            <w:pPr>
              <w:ind w:left="113" w:right="113"/>
              <w:jc w:val="left"/>
              <w:cnfStyle w:val="100000000000" w:firstRow="1" w:lastRow="0" w:firstColumn="0" w:lastColumn="0" w:oddVBand="0" w:evenVBand="0" w:oddHBand="0" w:evenHBand="0" w:firstRowFirstColumn="0" w:firstRowLastColumn="0" w:lastRowFirstColumn="0" w:lastRowLastColumn="0"/>
              <w:rPr>
                <w:b w:val="0"/>
                <w:bCs w:val="0"/>
              </w:rPr>
            </w:pPr>
            <w:r w:rsidRPr="00593747">
              <w:t>Liczba mieszkań komunalnych bez łazienki</w:t>
            </w:r>
          </w:p>
          <w:p w14:paraId="29A6EF47" w14:textId="7EFF1C2B" w:rsidR="00312857" w:rsidRPr="00845234" w:rsidRDefault="00312857" w:rsidP="00845234">
            <w:pPr>
              <w:ind w:left="113" w:right="113"/>
              <w:jc w:val="left"/>
              <w:cnfStyle w:val="100000000000" w:firstRow="1" w:lastRow="0" w:firstColumn="0" w:lastColumn="0" w:oddVBand="0" w:evenVBand="0" w:oddHBand="0" w:evenHBand="0" w:firstRowFirstColumn="0" w:firstRowLastColumn="0" w:lastRowFirstColumn="0" w:lastRowLastColumn="0"/>
            </w:pPr>
            <w:r>
              <w:rPr>
                <w:b w:val="0"/>
                <w:bCs w:val="0"/>
              </w:rPr>
              <w:t>(stan na</w:t>
            </w:r>
            <w:r w:rsidR="00121306">
              <w:rPr>
                <w:b w:val="0"/>
                <w:bCs w:val="0"/>
              </w:rPr>
              <w:t xml:space="preserve"> 31.12.2020)</w:t>
            </w:r>
          </w:p>
        </w:tc>
      </w:tr>
      <w:tr w:rsidR="004212EB" w14:paraId="0721D9F7"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A40C848" w14:textId="77777777" w:rsidR="004212EB" w:rsidRDefault="004212EB" w:rsidP="00786472">
            <w:r>
              <w:t>Sfera</w:t>
            </w:r>
          </w:p>
        </w:tc>
        <w:tc>
          <w:tcPr>
            <w:tcW w:w="5499" w:type="dxa"/>
            <w:gridSpan w:val="3"/>
            <w:tcBorders>
              <w:left w:val="single" w:sz="4" w:space="0" w:color="7F8FA9" w:themeColor="accent4"/>
              <w:right w:val="single" w:sz="4" w:space="0" w:color="7F8FA9" w:themeColor="accent4"/>
            </w:tcBorders>
          </w:tcPr>
          <w:p w14:paraId="625041A7" w14:textId="77777777" w:rsidR="004212EB" w:rsidRPr="0014690F" w:rsidRDefault="004212EB" w:rsidP="00786472">
            <w:pPr>
              <w:jc w:val="center"/>
              <w:cnfStyle w:val="000000100000" w:firstRow="0" w:lastRow="0" w:firstColumn="0" w:lastColumn="0" w:oddVBand="0" w:evenVBand="0" w:oddHBand="1" w:evenHBand="0" w:firstRowFirstColumn="0" w:firstRowLastColumn="0" w:lastRowFirstColumn="0" w:lastRowLastColumn="0"/>
              <w:rPr>
                <w:b/>
                <w:bCs/>
              </w:rPr>
            </w:pPr>
            <w:r w:rsidRPr="0014690F">
              <w:rPr>
                <w:b/>
                <w:bCs/>
              </w:rPr>
              <w:t>gospodarcza</w:t>
            </w:r>
          </w:p>
        </w:tc>
        <w:tc>
          <w:tcPr>
            <w:tcW w:w="4251" w:type="dxa"/>
            <w:gridSpan w:val="3"/>
            <w:tcBorders>
              <w:left w:val="single" w:sz="4" w:space="0" w:color="7F8FA9" w:themeColor="accent4"/>
              <w:right w:val="single" w:sz="4" w:space="0" w:color="7F8FA9" w:themeColor="accent4"/>
            </w:tcBorders>
          </w:tcPr>
          <w:p w14:paraId="3BF39928" w14:textId="6BD6D38F" w:rsidR="004212EB" w:rsidRPr="0014690F" w:rsidRDefault="000F5239" w:rsidP="00786472">
            <w:pPr>
              <w:jc w:val="center"/>
              <w:cnfStyle w:val="000000100000" w:firstRow="0" w:lastRow="0" w:firstColumn="0" w:lastColumn="0" w:oddVBand="0" w:evenVBand="0" w:oddHBand="1" w:evenHBand="0" w:firstRowFirstColumn="0" w:firstRowLastColumn="0" w:lastRowFirstColumn="0" w:lastRowLastColumn="0"/>
              <w:rPr>
                <w:b/>
                <w:bCs/>
              </w:rPr>
            </w:pPr>
            <w:r w:rsidRPr="0014690F">
              <w:rPr>
                <w:b/>
                <w:bCs/>
              </w:rPr>
              <w:t>Ś</w:t>
            </w:r>
            <w:r w:rsidR="004212EB" w:rsidRPr="0014690F">
              <w:rPr>
                <w:b/>
                <w:bCs/>
              </w:rPr>
              <w:t>rodowiskowa</w:t>
            </w:r>
          </w:p>
        </w:tc>
        <w:tc>
          <w:tcPr>
            <w:tcW w:w="4365" w:type="dxa"/>
            <w:gridSpan w:val="3"/>
            <w:tcBorders>
              <w:left w:val="single" w:sz="4" w:space="0" w:color="7F8FA9" w:themeColor="accent4"/>
              <w:right w:val="single" w:sz="4" w:space="0" w:color="7F8FA9" w:themeColor="accent4"/>
            </w:tcBorders>
          </w:tcPr>
          <w:p w14:paraId="0B47662E" w14:textId="77777777" w:rsidR="004212EB" w:rsidRPr="0014690F" w:rsidRDefault="004212EB" w:rsidP="00786472">
            <w:pPr>
              <w:jc w:val="center"/>
              <w:cnfStyle w:val="000000100000" w:firstRow="0" w:lastRow="0" w:firstColumn="0" w:lastColumn="0" w:oddVBand="0" w:evenVBand="0" w:oddHBand="1" w:evenHBand="0" w:firstRowFirstColumn="0" w:firstRowLastColumn="0" w:lastRowFirstColumn="0" w:lastRowLastColumn="0"/>
              <w:rPr>
                <w:b/>
                <w:bCs/>
              </w:rPr>
            </w:pPr>
            <w:r w:rsidRPr="0014690F">
              <w:rPr>
                <w:b/>
                <w:bCs/>
              </w:rPr>
              <w:t>przestrzenno-funkcjonalna</w:t>
            </w:r>
          </w:p>
        </w:tc>
        <w:tc>
          <w:tcPr>
            <w:tcW w:w="4591" w:type="dxa"/>
            <w:gridSpan w:val="3"/>
            <w:tcBorders>
              <w:left w:val="single" w:sz="4" w:space="0" w:color="7F8FA9" w:themeColor="accent4"/>
            </w:tcBorders>
          </w:tcPr>
          <w:p w14:paraId="4D27B399" w14:textId="77777777" w:rsidR="004212EB" w:rsidRPr="0014690F" w:rsidRDefault="004212EB" w:rsidP="00786472">
            <w:pPr>
              <w:jc w:val="center"/>
              <w:cnfStyle w:val="000000100000" w:firstRow="0" w:lastRow="0" w:firstColumn="0" w:lastColumn="0" w:oddVBand="0" w:evenVBand="0" w:oddHBand="1" w:evenHBand="0" w:firstRowFirstColumn="0" w:firstRowLastColumn="0" w:lastRowFirstColumn="0" w:lastRowLastColumn="0"/>
              <w:rPr>
                <w:b/>
                <w:bCs/>
              </w:rPr>
            </w:pPr>
            <w:r w:rsidRPr="0014690F">
              <w:rPr>
                <w:b/>
                <w:bCs/>
              </w:rPr>
              <w:t>techniczna</w:t>
            </w:r>
          </w:p>
        </w:tc>
      </w:tr>
      <w:tr w:rsidR="004212EB" w14:paraId="6A1B7412"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77220E2" w14:textId="77777777" w:rsidR="004212EB" w:rsidRDefault="004212EB" w:rsidP="00845234"/>
        </w:tc>
        <w:tc>
          <w:tcPr>
            <w:tcW w:w="1417" w:type="dxa"/>
            <w:tcBorders>
              <w:left w:val="single" w:sz="4" w:space="0" w:color="7F8FA9" w:themeColor="accent4"/>
            </w:tcBorders>
          </w:tcPr>
          <w:p w14:paraId="00645C4A" w14:textId="77777777" w:rsidR="004212EB" w:rsidRPr="00EC5F1B"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928" w:type="dxa"/>
          </w:tcPr>
          <w:p w14:paraId="253542B9" w14:textId="77777777" w:rsidR="004212EB" w:rsidRPr="00AE4FFD"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2154" w:type="dxa"/>
            <w:tcBorders>
              <w:right w:val="single" w:sz="4" w:space="0" w:color="7F8FA9" w:themeColor="accent4"/>
            </w:tcBorders>
          </w:tcPr>
          <w:p w14:paraId="074D83C3" w14:textId="77777777" w:rsidR="004212EB" w:rsidRPr="00360E83"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left w:val="single" w:sz="4" w:space="0" w:color="7F8FA9" w:themeColor="accent4"/>
            </w:tcBorders>
          </w:tcPr>
          <w:p w14:paraId="43C47574" w14:textId="77777777" w:rsidR="004212EB" w:rsidRPr="00667107"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2DAC405" w14:textId="77777777" w:rsidR="004212EB" w:rsidRPr="004D68D1"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4" w:space="0" w:color="7F8FA9" w:themeColor="accent4"/>
            </w:tcBorders>
          </w:tcPr>
          <w:p w14:paraId="7D9EEEB2" w14:textId="77777777" w:rsidR="004212EB" w:rsidRPr="004D68D1"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531" w:type="dxa"/>
            <w:tcBorders>
              <w:left w:val="single" w:sz="4" w:space="0" w:color="7F8FA9" w:themeColor="accent4"/>
            </w:tcBorders>
          </w:tcPr>
          <w:p w14:paraId="55381EAB" w14:textId="77777777" w:rsidR="004212EB" w:rsidRPr="002D3A6B"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4FD77A3" w14:textId="77777777" w:rsidR="004212EB" w:rsidRPr="002D3A6B"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Borders>
              <w:right w:val="single" w:sz="4" w:space="0" w:color="7F8FA9" w:themeColor="accent4"/>
            </w:tcBorders>
          </w:tcPr>
          <w:p w14:paraId="6AE3892B" w14:textId="77777777" w:rsidR="004212EB" w:rsidRPr="00C85ADC"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757" w:type="dxa"/>
            <w:tcBorders>
              <w:left w:val="single" w:sz="4" w:space="0" w:color="7F8FA9" w:themeColor="accent4"/>
            </w:tcBorders>
          </w:tcPr>
          <w:p w14:paraId="36123879" w14:textId="77777777" w:rsidR="004212EB" w:rsidRPr="00516A92"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40D4B8D" w14:textId="77777777" w:rsidR="004212EB" w:rsidRPr="00593747" w:rsidRDefault="004212EB" w:rsidP="00845234">
            <w:pPr>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D185902" w14:textId="77777777" w:rsidR="004212EB" w:rsidRPr="00593747" w:rsidRDefault="004212EB" w:rsidP="00845234">
            <w:pPr>
              <w:jc w:val="center"/>
              <w:cnfStyle w:val="000000000000" w:firstRow="0" w:lastRow="0" w:firstColumn="0" w:lastColumn="0" w:oddVBand="0" w:evenVBand="0" w:oddHBand="0" w:evenHBand="0" w:firstRowFirstColumn="0" w:firstRowLastColumn="0" w:lastRowFirstColumn="0" w:lastRowLastColumn="0"/>
            </w:pPr>
          </w:p>
        </w:tc>
      </w:tr>
      <w:tr w:rsidR="004212EB" w14:paraId="7B05E9F1"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F7BAE29" w14:textId="77777777" w:rsidR="00845234" w:rsidRDefault="00845234" w:rsidP="00845234">
            <w:r>
              <w:t>M1</w:t>
            </w:r>
          </w:p>
        </w:tc>
        <w:tc>
          <w:tcPr>
            <w:tcW w:w="1417" w:type="dxa"/>
            <w:tcBorders>
              <w:left w:val="single" w:sz="4" w:space="0" w:color="7F8FA9" w:themeColor="accent4"/>
            </w:tcBorders>
          </w:tcPr>
          <w:p w14:paraId="36D517E3" w14:textId="60968AF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7,84</w:t>
            </w:r>
          </w:p>
        </w:tc>
        <w:tc>
          <w:tcPr>
            <w:tcW w:w="1928" w:type="dxa"/>
          </w:tcPr>
          <w:p w14:paraId="280233C3" w14:textId="538A2F9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1,46</w:t>
            </w:r>
          </w:p>
        </w:tc>
        <w:tc>
          <w:tcPr>
            <w:tcW w:w="2154" w:type="dxa"/>
            <w:tcBorders>
              <w:right w:val="single" w:sz="4" w:space="0" w:color="7F8FA9" w:themeColor="accent4"/>
            </w:tcBorders>
          </w:tcPr>
          <w:p w14:paraId="77888093" w14:textId="6CEC980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1,73</w:t>
            </w:r>
          </w:p>
        </w:tc>
        <w:tc>
          <w:tcPr>
            <w:tcW w:w="1417" w:type="dxa"/>
            <w:tcBorders>
              <w:left w:val="single" w:sz="4" w:space="0" w:color="7F8FA9" w:themeColor="accent4"/>
            </w:tcBorders>
          </w:tcPr>
          <w:p w14:paraId="4AB98535" w14:textId="3D9F280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0,69</w:t>
            </w:r>
          </w:p>
        </w:tc>
        <w:tc>
          <w:tcPr>
            <w:tcW w:w="1417" w:type="dxa"/>
          </w:tcPr>
          <w:p w14:paraId="4A381B32" w14:textId="484E507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1,04</w:t>
            </w:r>
          </w:p>
        </w:tc>
        <w:tc>
          <w:tcPr>
            <w:tcW w:w="1417" w:type="dxa"/>
            <w:tcBorders>
              <w:right w:val="single" w:sz="4" w:space="0" w:color="7F8FA9" w:themeColor="accent4"/>
            </w:tcBorders>
          </w:tcPr>
          <w:p w14:paraId="657817F1" w14:textId="7F72B95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7</w:t>
            </w:r>
          </w:p>
        </w:tc>
        <w:tc>
          <w:tcPr>
            <w:tcW w:w="1531" w:type="dxa"/>
            <w:tcBorders>
              <w:left w:val="single" w:sz="4" w:space="0" w:color="7F8FA9" w:themeColor="accent4"/>
            </w:tcBorders>
          </w:tcPr>
          <w:p w14:paraId="4B3B5D07" w14:textId="3531339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1462,55</w:t>
            </w:r>
          </w:p>
        </w:tc>
        <w:tc>
          <w:tcPr>
            <w:tcW w:w="1417" w:type="dxa"/>
          </w:tcPr>
          <w:p w14:paraId="3F6CC5A3" w14:textId="3B962FF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4</w:t>
            </w:r>
          </w:p>
        </w:tc>
        <w:tc>
          <w:tcPr>
            <w:tcW w:w="1417" w:type="dxa"/>
            <w:tcBorders>
              <w:right w:val="single" w:sz="4" w:space="0" w:color="7F8FA9" w:themeColor="accent4"/>
            </w:tcBorders>
          </w:tcPr>
          <w:p w14:paraId="4AE6CDDD" w14:textId="68FC4FF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13747459" w14:textId="54BE91D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75A044BC" w14:textId="474DF47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2079C84D" w14:textId="14A905A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0899DBA3"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CECB6B1" w14:textId="77777777" w:rsidR="00845234" w:rsidRDefault="00845234" w:rsidP="00845234">
            <w:r>
              <w:t>M2</w:t>
            </w:r>
          </w:p>
        </w:tc>
        <w:tc>
          <w:tcPr>
            <w:tcW w:w="1417" w:type="dxa"/>
            <w:tcBorders>
              <w:left w:val="single" w:sz="4" w:space="0" w:color="7F8FA9" w:themeColor="accent4"/>
            </w:tcBorders>
          </w:tcPr>
          <w:p w14:paraId="10296CC2" w14:textId="0A5E7AC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7,81</w:t>
            </w:r>
          </w:p>
        </w:tc>
        <w:tc>
          <w:tcPr>
            <w:tcW w:w="1928" w:type="dxa"/>
          </w:tcPr>
          <w:p w14:paraId="203E1AC1" w14:textId="775051D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3,01</w:t>
            </w:r>
          </w:p>
        </w:tc>
        <w:tc>
          <w:tcPr>
            <w:tcW w:w="2154" w:type="dxa"/>
            <w:tcBorders>
              <w:right w:val="single" w:sz="4" w:space="0" w:color="7F8FA9" w:themeColor="accent4"/>
            </w:tcBorders>
          </w:tcPr>
          <w:p w14:paraId="09953482" w14:textId="4B92245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1,10</w:t>
            </w:r>
          </w:p>
        </w:tc>
        <w:tc>
          <w:tcPr>
            <w:tcW w:w="1417" w:type="dxa"/>
            <w:tcBorders>
              <w:left w:val="single" w:sz="4" w:space="0" w:color="7F8FA9" w:themeColor="accent4"/>
            </w:tcBorders>
          </w:tcPr>
          <w:p w14:paraId="3C0C2343" w14:textId="1DCFE6A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2,13</w:t>
            </w:r>
          </w:p>
        </w:tc>
        <w:tc>
          <w:tcPr>
            <w:tcW w:w="1417" w:type="dxa"/>
          </w:tcPr>
          <w:p w14:paraId="38B1987B" w14:textId="6F3CB74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1,28</w:t>
            </w:r>
          </w:p>
        </w:tc>
        <w:tc>
          <w:tcPr>
            <w:tcW w:w="1417" w:type="dxa"/>
            <w:tcBorders>
              <w:right w:val="single" w:sz="4" w:space="0" w:color="7F8FA9" w:themeColor="accent4"/>
            </w:tcBorders>
          </w:tcPr>
          <w:p w14:paraId="10338A0B" w14:textId="074F66F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56</w:t>
            </w:r>
          </w:p>
        </w:tc>
        <w:tc>
          <w:tcPr>
            <w:tcW w:w="1531" w:type="dxa"/>
            <w:tcBorders>
              <w:left w:val="single" w:sz="4" w:space="0" w:color="7F8FA9" w:themeColor="accent4"/>
            </w:tcBorders>
          </w:tcPr>
          <w:p w14:paraId="244375EE" w14:textId="0BBA91A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1669,73</w:t>
            </w:r>
          </w:p>
        </w:tc>
        <w:tc>
          <w:tcPr>
            <w:tcW w:w="1417" w:type="dxa"/>
          </w:tcPr>
          <w:p w14:paraId="4B0FEC33" w14:textId="0F71E69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23</w:t>
            </w:r>
          </w:p>
        </w:tc>
        <w:tc>
          <w:tcPr>
            <w:tcW w:w="1417" w:type="dxa"/>
            <w:tcBorders>
              <w:right w:val="single" w:sz="4" w:space="0" w:color="7F8FA9" w:themeColor="accent4"/>
            </w:tcBorders>
          </w:tcPr>
          <w:p w14:paraId="3CE537F8" w14:textId="329500B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4</w:t>
            </w:r>
          </w:p>
        </w:tc>
        <w:tc>
          <w:tcPr>
            <w:tcW w:w="1757" w:type="dxa"/>
            <w:tcBorders>
              <w:left w:val="single" w:sz="4" w:space="0" w:color="7F8FA9" w:themeColor="accent4"/>
            </w:tcBorders>
          </w:tcPr>
          <w:p w14:paraId="40A0FDF6" w14:textId="2DED8D3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1,00</w:t>
            </w:r>
          </w:p>
        </w:tc>
        <w:tc>
          <w:tcPr>
            <w:tcW w:w="1417" w:type="dxa"/>
          </w:tcPr>
          <w:p w14:paraId="7B3B8A2D" w14:textId="3349970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w:t>
            </w:r>
          </w:p>
        </w:tc>
        <w:tc>
          <w:tcPr>
            <w:tcW w:w="1417" w:type="dxa"/>
          </w:tcPr>
          <w:p w14:paraId="3630C8F3" w14:textId="2933C17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3</w:t>
            </w:r>
          </w:p>
        </w:tc>
      </w:tr>
      <w:tr w:rsidR="004212EB" w14:paraId="23701399"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118BA906" w14:textId="77777777" w:rsidR="00845234" w:rsidRDefault="00845234" w:rsidP="00845234">
            <w:r>
              <w:t>M3</w:t>
            </w:r>
          </w:p>
        </w:tc>
        <w:tc>
          <w:tcPr>
            <w:tcW w:w="1417" w:type="dxa"/>
            <w:tcBorders>
              <w:left w:val="single" w:sz="4" w:space="0" w:color="7F8FA9" w:themeColor="accent4"/>
            </w:tcBorders>
          </w:tcPr>
          <w:p w14:paraId="35E0167C" w14:textId="6598011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11,47</w:t>
            </w:r>
          </w:p>
        </w:tc>
        <w:tc>
          <w:tcPr>
            <w:tcW w:w="1928" w:type="dxa"/>
          </w:tcPr>
          <w:p w14:paraId="70CB5B93" w14:textId="5F5FFEA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0,87</w:t>
            </w:r>
          </w:p>
        </w:tc>
        <w:tc>
          <w:tcPr>
            <w:tcW w:w="2154" w:type="dxa"/>
            <w:tcBorders>
              <w:right w:val="single" w:sz="4" w:space="0" w:color="7F8FA9" w:themeColor="accent4"/>
            </w:tcBorders>
          </w:tcPr>
          <w:p w14:paraId="44851003" w14:textId="4088A33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1,31</w:t>
            </w:r>
          </w:p>
        </w:tc>
        <w:tc>
          <w:tcPr>
            <w:tcW w:w="1417" w:type="dxa"/>
            <w:tcBorders>
              <w:left w:val="single" w:sz="4" w:space="0" w:color="7F8FA9" w:themeColor="accent4"/>
            </w:tcBorders>
          </w:tcPr>
          <w:p w14:paraId="3FC41570" w14:textId="4BD007B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60773510" w14:textId="0C2E2C0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583B9CAC" w14:textId="625B227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1</w:t>
            </w:r>
          </w:p>
        </w:tc>
        <w:tc>
          <w:tcPr>
            <w:tcW w:w="1531" w:type="dxa"/>
            <w:tcBorders>
              <w:left w:val="single" w:sz="4" w:space="0" w:color="7F8FA9" w:themeColor="accent4"/>
            </w:tcBorders>
          </w:tcPr>
          <w:p w14:paraId="01F667FA" w14:textId="1FA7260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64FF8E1A" w14:textId="6A6B0D8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73</w:t>
            </w:r>
          </w:p>
        </w:tc>
        <w:tc>
          <w:tcPr>
            <w:tcW w:w="1417" w:type="dxa"/>
            <w:tcBorders>
              <w:right w:val="single" w:sz="4" w:space="0" w:color="7F8FA9" w:themeColor="accent4"/>
            </w:tcBorders>
          </w:tcPr>
          <w:p w14:paraId="3AFB62B3" w14:textId="194A211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3</w:t>
            </w:r>
          </w:p>
        </w:tc>
        <w:tc>
          <w:tcPr>
            <w:tcW w:w="1757" w:type="dxa"/>
            <w:tcBorders>
              <w:left w:val="single" w:sz="4" w:space="0" w:color="7F8FA9" w:themeColor="accent4"/>
            </w:tcBorders>
          </w:tcPr>
          <w:p w14:paraId="5906430B" w14:textId="0D4E717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1,00</w:t>
            </w:r>
          </w:p>
        </w:tc>
        <w:tc>
          <w:tcPr>
            <w:tcW w:w="1417" w:type="dxa"/>
          </w:tcPr>
          <w:p w14:paraId="6046EAEA" w14:textId="41917E2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1</w:t>
            </w:r>
          </w:p>
        </w:tc>
        <w:tc>
          <w:tcPr>
            <w:tcW w:w="1417" w:type="dxa"/>
          </w:tcPr>
          <w:p w14:paraId="1BAEFEC2" w14:textId="05A126B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4FD4C9F2"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1DAC9420" w14:textId="77777777" w:rsidR="00845234" w:rsidRDefault="00845234" w:rsidP="00845234">
            <w:r>
              <w:t>M4</w:t>
            </w:r>
          </w:p>
        </w:tc>
        <w:tc>
          <w:tcPr>
            <w:tcW w:w="1417" w:type="dxa"/>
            <w:tcBorders>
              <w:left w:val="single" w:sz="4" w:space="0" w:color="7F8FA9" w:themeColor="accent4"/>
            </w:tcBorders>
          </w:tcPr>
          <w:p w14:paraId="00BB444E" w14:textId="136F04C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9,84</w:t>
            </w:r>
          </w:p>
        </w:tc>
        <w:tc>
          <w:tcPr>
            <w:tcW w:w="1928" w:type="dxa"/>
          </w:tcPr>
          <w:p w14:paraId="2B380C0D" w14:textId="00B9B91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2,61</w:t>
            </w:r>
          </w:p>
        </w:tc>
        <w:tc>
          <w:tcPr>
            <w:tcW w:w="2154" w:type="dxa"/>
            <w:tcBorders>
              <w:right w:val="single" w:sz="4" w:space="0" w:color="7F8FA9" w:themeColor="accent4"/>
            </w:tcBorders>
          </w:tcPr>
          <w:p w14:paraId="20330C8B" w14:textId="54EAB37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1,61</w:t>
            </w:r>
          </w:p>
        </w:tc>
        <w:tc>
          <w:tcPr>
            <w:tcW w:w="1417" w:type="dxa"/>
            <w:tcBorders>
              <w:left w:val="single" w:sz="4" w:space="0" w:color="7F8FA9" w:themeColor="accent4"/>
            </w:tcBorders>
          </w:tcPr>
          <w:p w14:paraId="6174E9DA" w14:textId="06C4745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5D3C3EFA" w14:textId="5D47067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14,29</w:t>
            </w:r>
          </w:p>
        </w:tc>
        <w:tc>
          <w:tcPr>
            <w:tcW w:w="1417" w:type="dxa"/>
            <w:tcBorders>
              <w:right w:val="single" w:sz="4" w:space="0" w:color="7F8FA9" w:themeColor="accent4"/>
            </w:tcBorders>
          </w:tcPr>
          <w:p w14:paraId="6B48D8D4" w14:textId="08D053D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46</w:t>
            </w:r>
          </w:p>
        </w:tc>
        <w:tc>
          <w:tcPr>
            <w:tcW w:w="1531" w:type="dxa"/>
            <w:tcBorders>
              <w:left w:val="single" w:sz="4" w:space="0" w:color="7F8FA9" w:themeColor="accent4"/>
            </w:tcBorders>
          </w:tcPr>
          <w:p w14:paraId="64B33F50" w14:textId="27F38B6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799,72</w:t>
            </w:r>
          </w:p>
        </w:tc>
        <w:tc>
          <w:tcPr>
            <w:tcW w:w="1417" w:type="dxa"/>
          </w:tcPr>
          <w:p w14:paraId="4B90DB78" w14:textId="4536C1B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133</w:t>
            </w:r>
          </w:p>
        </w:tc>
        <w:tc>
          <w:tcPr>
            <w:tcW w:w="1417" w:type="dxa"/>
            <w:tcBorders>
              <w:right w:val="single" w:sz="4" w:space="0" w:color="7F8FA9" w:themeColor="accent4"/>
            </w:tcBorders>
          </w:tcPr>
          <w:p w14:paraId="0F406AA8" w14:textId="4BE50FD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18</w:t>
            </w:r>
          </w:p>
        </w:tc>
        <w:tc>
          <w:tcPr>
            <w:tcW w:w="1757" w:type="dxa"/>
            <w:tcBorders>
              <w:left w:val="single" w:sz="4" w:space="0" w:color="7F8FA9" w:themeColor="accent4"/>
            </w:tcBorders>
          </w:tcPr>
          <w:p w14:paraId="35485D43" w14:textId="15637B7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4,00</w:t>
            </w:r>
          </w:p>
        </w:tc>
        <w:tc>
          <w:tcPr>
            <w:tcW w:w="1417" w:type="dxa"/>
          </w:tcPr>
          <w:p w14:paraId="342EAFF4" w14:textId="1256E2B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5</w:t>
            </w:r>
          </w:p>
        </w:tc>
        <w:tc>
          <w:tcPr>
            <w:tcW w:w="1417" w:type="dxa"/>
          </w:tcPr>
          <w:p w14:paraId="7E20EA98" w14:textId="2A44751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10</w:t>
            </w:r>
          </w:p>
        </w:tc>
      </w:tr>
      <w:tr w:rsidR="004212EB" w14:paraId="013DCDD4"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1542527" w14:textId="77777777" w:rsidR="00845234" w:rsidRDefault="00845234" w:rsidP="00845234">
            <w:r>
              <w:t>M5</w:t>
            </w:r>
          </w:p>
        </w:tc>
        <w:tc>
          <w:tcPr>
            <w:tcW w:w="1417" w:type="dxa"/>
            <w:tcBorders>
              <w:left w:val="single" w:sz="4" w:space="0" w:color="7F8FA9" w:themeColor="accent4"/>
            </w:tcBorders>
          </w:tcPr>
          <w:p w14:paraId="042213A7" w14:textId="251656C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8,52</w:t>
            </w:r>
          </w:p>
        </w:tc>
        <w:tc>
          <w:tcPr>
            <w:tcW w:w="1928" w:type="dxa"/>
          </w:tcPr>
          <w:p w14:paraId="2A588FE9" w14:textId="6FFD9DE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1,66</w:t>
            </w:r>
          </w:p>
        </w:tc>
        <w:tc>
          <w:tcPr>
            <w:tcW w:w="2154" w:type="dxa"/>
            <w:tcBorders>
              <w:right w:val="single" w:sz="4" w:space="0" w:color="7F8FA9" w:themeColor="accent4"/>
            </w:tcBorders>
          </w:tcPr>
          <w:p w14:paraId="2295B7DC" w14:textId="4AF3124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2,29</w:t>
            </w:r>
          </w:p>
        </w:tc>
        <w:tc>
          <w:tcPr>
            <w:tcW w:w="1417" w:type="dxa"/>
            <w:tcBorders>
              <w:left w:val="single" w:sz="4" w:space="0" w:color="7F8FA9" w:themeColor="accent4"/>
            </w:tcBorders>
          </w:tcPr>
          <w:p w14:paraId="64BB4112" w14:textId="39AFC8F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7EBC3AAF" w14:textId="3B2CE03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10,53</w:t>
            </w:r>
          </w:p>
        </w:tc>
        <w:tc>
          <w:tcPr>
            <w:tcW w:w="1417" w:type="dxa"/>
            <w:tcBorders>
              <w:right w:val="single" w:sz="4" w:space="0" w:color="7F8FA9" w:themeColor="accent4"/>
            </w:tcBorders>
          </w:tcPr>
          <w:p w14:paraId="1624420A" w14:textId="43A306B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43</w:t>
            </w:r>
          </w:p>
        </w:tc>
        <w:tc>
          <w:tcPr>
            <w:tcW w:w="1531" w:type="dxa"/>
            <w:tcBorders>
              <w:left w:val="single" w:sz="4" w:space="0" w:color="7F8FA9" w:themeColor="accent4"/>
            </w:tcBorders>
          </w:tcPr>
          <w:p w14:paraId="080633DB" w14:textId="60B222C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803,74</w:t>
            </w:r>
          </w:p>
        </w:tc>
        <w:tc>
          <w:tcPr>
            <w:tcW w:w="1417" w:type="dxa"/>
          </w:tcPr>
          <w:p w14:paraId="71001134" w14:textId="2CEE21D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52</w:t>
            </w:r>
          </w:p>
        </w:tc>
        <w:tc>
          <w:tcPr>
            <w:tcW w:w="1417" w:type="dxa"/>
            <w:tcBorders>
              <w:right w:val="single" w:sz="4" w:space="0" w:color="7F8FA9" w:themeColor="accent4"/>
            </w:tcBorders>
          </w:tcPr>
          <w:p w14:paraId="2AA0DE05" w14:textId="2D9D1DF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12</w:t>
            </w:r>
          </w:p>
        </w:tc>
        <w:tc>
          <w:tcPr>
            <w:tcW w:w="1757" w:type="dxa"/>
            <w:tcBorders>
              <w:left w:val="single" w:sz="4" w:space="0" w:color="7F8FA9" w:themeColor="accent4"/>
            </w:tcBorders>
          </w:tcPr>
          <w:p w14:paraId="78722F78" w14:textId="2484FFB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3,00</w:t>
            </w:r>
          </w:p>
        </w:tc>
        <w:tc>
          <w:tcPr>
            <w:tcW w:w="1417" w:type="dxa"/>
          </w:tcPr>
          <w:p w14:paraId="4F93FDA3" w14:textId="1F4C37A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3</w:t>
            </w:r>
          </w:p>
        </w:tc>
        <w:tc>
          <w:tcPr>
            <w:tcW w:w="1417" w:type="dxa"/>
          </w:tcPr>
          <w:p w14:paraId="7B76378B" w14:textId="49FF4AF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34193A30"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B0DFB15" w14:textId="77777777" w:rsidR="00845234" w:rsidRDefault="00845234" w:rsidP="00845234">
            <w:r>
              <w:t>M6</w:t>
            </w:r>
          </w:p>
        </w:tc>
        <w:tc>
          <w:tcPr>
            <w:tcW w:w="1417" w:type="dxa"/>
            <w:tcBorders>
              <w:left w:val="single" w:sz="4" w:space="0" w:color="7F8FA9" w:themeColor="accent4"/>
            </w:tcBorders>
          </w:tcPr>
          <w:p w14:paraId="22662FE5" w14:textId="650CC58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10,96</w:t>
            </w:r>
          </w:p>
        </w:tc>
        <w:tc>
          <w:tcPr>
            <w:tcW w:w="1928" w:type="dxa"/>
          </w:tcPr>
          <w:p w14:paraId="45482C46" w14:textId="6FA0D51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2,19</w:t>
            </w:r>
          </w:p>
        </w:tc>
        <w:tc>
          <w:tcPr>
            <w:tcW w:w="2154" w:type="dxa"/>
            <w:tcBorders>
              <w:right w:val="single" w:sz="4" w:space="0" w:color="7F8FA9" w:themeColor="accent4"/>
            </w:tcBorders>
          </w:tcPr>
          <w:p w14:paraId="7CD7493A" w14:textId="6A10FCE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2,19</w:t>
            </w:r>
          </w:p>
        </w:tc>
        <w:tc>
          <w:tcPr>
            <w:tcW w:w="1417" w:type="dxa"/>
            <w:tcBorders>
              <w:left w:val="single" w:sz="4" w:space="0" w:color="7F8FA9" w:themeColor="accent4"/>
            </w:tcBorders>
          </w:tcPr>
          <w:p w14:paraId="6A212111" w14:textId="27BD1DF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3,26</w:t>
            </w:r>
          </w:p>
        </w:tc>
        <w:tc>
          <w:tcPr>
            <w:tcW w:w="1417" w:type="dxa"/>
          </w:tcPr>
          <w:p w14:paraId="13FE71B4" w14:textId="60452E5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1,09</w:t>
            </w:r>
          </w:p>
        </w:tc>
        <w:tc>
          <w:tcPr>
            <w:tcW w:w="1417" w:type="dxa"/>
            <w:tcBorders>
              <w:right w:val="single" w:sz="4" w:space="0" w:color="7F8FA9" w:themeColor="accent4"/>
            </w:tcBorders>
          </w:tcPr>
          <w:p w14:paraId="235CC8C7" w14:textId="590F784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398F5196" w14:textId="4693EE6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0,00</w:t>
            </w:r>
          </w:p>
        </w:tc>
        <w:tc>
          <w:tcPr>
            <w:tcW w:w="1417" w:type="dxa"/>
          </w:tcPr>
          <w:p w14:paraId="4A39B26C" w14:textId="342D7D9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w:t>
            </w:r>
          </w:p>
        </w:tc>
        <w:tc>
          <w:tcPr>
            <w:tcW w:w="1417" w:type="dxa"/>
            <w:tcBorders>
              <w:right w:val="single" w:sz="4" w:space="0" w:color="7F8FA9" w:themeColor="accent4"/>
            </w:tcBorders>
          </w:tcPr>
          <w:p w14:paraId="227EA54A" w14:textId="7F947B4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6F97C95E" w14:textId="1D51F34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2D1511E9" w14:textId="61EBF55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1C5CEDBD" w14:textId="3430F8D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4E449A6D"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6DA04B3" w14:textId="77777777" w:rsidR="00845234" w:rsidRDefault="00845234" w:rsidP="00845234">
            <w:r>
              <w:t>M7</w:t>
            </w:r>
          </w:p>
        </w:tc>
        <w:tc>
          <w:tcPr>
            <w:tcW w:w="1417" w:type="dxa"/>
            <w:tcBorders>
              <w:left w:val="single" w:sz="4" w:space="0" w:color="7F8FA9" w:themeColor="accent4"/>
            </w:tcBorders>
          </w:tcPr>
          <w:p w14:paraId="34F328E2" w14:textId="3602715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7,49</w:t>
            </w:r>
          </w:p>
        </w:tc>
        <w:tc>
          <w:tcPr>
            <w:tcW w:w="1928" w:type="dxa"/>
          </w:tcPr>
          <w:p w14:paraId="6F74487B" w14:textId="081B645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2,05</w:t>
            </w:r>
          </w:p>
        </w:tc>
        <w:tc>
          <w:tcPr>
            <w:tcW w:w="2154" w:type="dxa"/>
            <w:tcBorders>
              <w:right w:val="single" w:sz="4" w:space="0" w:color="7F8FA9" w:themeColor="accent4"/>
            </w:tcBorders>
          </w:tcPr>
          <w:p w14:paraId="5B0D837A" w14:textId="28C3960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1,63</w:t>
            </w:r>
          </w:p>
        </w:tc>
        <w:tc>
          <w:tcPr>
            <w:tcW w:w="1417" w:type="dxa"/>
            <w:tcBorders>
              <w:left w:val="single" w:sz="4" w:space="0" w:color="7F8FA9" w:themeColor="accent4"/>
            </w:tcBorders>
          </w:tcPr>
          <w:p w14:paraId="3079D5A2" w14:textId="1D32969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1,22</w:t>
            </w:r>
          </w:p>
        </w:tc>
        <w:tc>
          <w:tcPr>
            <w:tcW w:w="1417" w:type="dxa"/>
          </w:tcPr>
          <w:p w14:paraId="4D057A6C" w14:textId="4185156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2,44</w:t>
            </w:r>
          </w:p>
        </w:tc>
        <w:tc>
          <w:tcPr>
            <w:tcW w:w="1417" w:type="dxa"/>
            <w:tcBorders>
              <w:right w:val="single" w:sz="4" w:space="0" w:color="7F8FA9" w:themeColor="accent4"/>
            </w:tcBorders>
          </w:tcPr>
          <w:p w14:paraId="66366184" w14:textId="2991F3D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22</w:t>
            </w:r>
          </w:p>
        </w:tc>
        <w:tc>
          <w:tcPr>
            <w:tcW w:w="1531" w:type="dxa"/>
            <w:tcBorders>
              <w:left w:val="single" w:sz="4" w:space="0" w:color="7F8FA9" w:themeColor="accent4"/>
            </w:tcBorders>
          </w:tcPr>
          <w:p w14:paraId="4F47EE74" w14:textId="503909F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1975,53</w:t>
            </w:r>
          </w:p>
        </w:tc>
        <w:tc>
          <w:tcPr>
            <w:tcW w:w="1417" w:type="dxa"/>
          </w:tcPr>
          <w:p w14:paraId="1593A864" w14:textId="373F197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13</w:t>
            </w:r>
          </w:p>
        </w:tc>
        <w:tc>
          <w:tcPr>
            <w:tcW w:w="1417" w:type="dxa"/>
            <w:tcBorders>
              <w:right w:val="single" w:sz="4" w:space="0" w:color="7F8FA9" w:themeColor="accent4"/>
            </w:tcBorders>
          </w:tcPr>
          <w:p w14:paraId="5CAFCC68" w14:textId="7E4A431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1</w:t>
            </w:r>
          </w:p>
        </w:tc>
        <w:tc>
          <w:tcPr>
            <w:tcW w:w="1757" w:type="dxa"/>
            <w:tcBorders>
              <w:left w:val="single" w:sz="4" w:space="0" w:color="7F8FA9" w:themeColor="accent4"/>
            </w:tcBorders>
          </w:tcPr>
          <w:p w14:paraId="5F41A7F1" w14:textId="6BEDE92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2,00</w:t>
            </w:r>
          </w:p>
        </w:tc>
        <w:tc>
          <w:tcPr>
            <w:tcW w:w="1417" w:type="dxa"/>
          </w:tcPr>
          <w:p w14:paraId="74D4B38C" w14:textId="55C7BE0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1EF8EA63" w14:textId="6AD0FB0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03DEA02E"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8E525DC" w14:textId="77777777" w:rsidR="00845234" w:rsidRDefault="00845234" w:rsidP="00845234">
            <w:r>
              <w:t>M8</w:t>
            </w:r>
          </w:p>
        </w:tc>
        <w:tc>
          <w:tcPr>
            <w:tcW w:w="1417" w:type="dxa"/>
            <w:tcBorders>
              <w:left w:val="single" w:sz="4" w:space="0" w:color="7F8FA9" w:themeColor="accent4"/>
            </w:tcBorders>
          </w:tcPr>
          <w:p w14:paraId="49EA2FBB" w14:textId="16C39B6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15,00</w:t>
            </w:r>
          </w:p>
        </w:tc>
        <w:tc>
          <w:tcPr>
            <w:tcW w:w="1928" w:type="dxa"/>
          </w:tcPr>
          <w:p w14:paraId="3835E55C" w14:textId="1DE6269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2,92</w:t>
            </w:r>
          </w:p>
        </w:tc>
        <w:tc>
          <w:tcPr>
            <w:tcW w:w="2154" w:type="dxa"/>
            <w:tcBorders>
              <w:right w:val="single" w:sz="4" w:space="0" w:color="7F8FA9" w:themeColor="accent4"/>
            </w:tcBorders>
          </w:tcPr>
          <w:p w14:paraId="06ACDEC1" w14:textId="725EFEB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0,83</w:t>
            </w:r>
          </w:p>
        </w:tc>
        <w:tc>
          <w:tcPr>
            <w:tcW w:w="1417" w:type="dxa"/>
            <w:tcBorders>
              <w:left w:val="single" w:sz="4" w:space="0" w:color="7F8FA9" w:themeColor="accent4"/>
            </w:tcBorders>
          </w:tcPr>
          <w:p w14:paraId="30EA4DE8" w14:textId="38C727B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27BB952D" w14:textId="5F43810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6256954B" w14:textId="3BB8C24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4</w:t>
            </w:r>
          </w:p>
        </w:tc>
        <w:tc>
          <w:tcPr>
            <w:tcW w:w="1531" w:type="dxa"/>
            <w:tcBorders>
              <w:left w:val="single" w:sz="4" w:space="0" w:color="7F8FA9" w:themeColor="accent4"/>
            </w:tcBorders>
          </w:tcPr>
          <w:p w14:paraId="2EAA560F" w14:textId="0AC1164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0,00</w:t>
            </w:r>
          </w:p>
        </w:tc>
        <w:tc>
          <w:tcPr>
            <w:tcW w:w="1417" w:type="dxa"/>
          </w:tcPr>
          <w:p w14:paraId="57B441EF" w14:textId="2C800A5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5</w:t>
            </w:r>
          </w:p>
        </w:tc>
        <w:tc>
          <w:tcPr>
            <w:tcW w:w="1417" w:type="dxa"/>
            <w:tcBorders>
              <w:right w:val="single" w:sz="4" w:space="0" w:color="7F8FA9" w:themeColor="accent4"/>
            </w:tcBorders>
          </w:tcPr>
          <w:p w14:paraId="3952486A" w14:textId="01FD6DC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24B0D523" w14:textId="2116E75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1,00</w:t>
            </w:r>
          </w:p>
        </w:tc>
        <w:tc>
          <w:tcPr>
            <w:tcW w:w="1417" w:type="dxa"/>
          </w:tcPr>
          <w:p w14:paraId="2EED7642" w14:textId="6E3B7DD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6DE93F2" w14:textId="7B572E1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35376C83"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0EB3C275" w14:textId="77777777" w:rsidR="00845234" w:rsidRDefault="00845234" w:rsidP="00845234">
            <w:r>
              <w:t>M9</w:t>
            </w:r>
          </w:p>
        </w:tc>
        <w:tc>
          <w:tcPr>
            <w:tcW w:w="1417" w:type="dxa"/>
            <w:tcBorders>
              <w:left w:val="single" w:sz="4" w:space="0" w:color="7F8FA9" w:themeColor="accent4"/>
            </w:tcBorders>
          </w:tcPr>
          <w:p w14:paraId="2137A965" w14:textId="692EAFF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11,69</w:t>
            </w:r>
          </w:p>
        </w:tc>
        <w:tc>
          <w:tcPr>
            <w:tcW w:w="1928" w:type="dxa"/>
          </w:tcPr>
          <w:p w14:paraId="6F6A4594" w14:textId="2164454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1,38</w:t>
            </w:r>
          </w:p>
        </w:tc>
        <w:tc>
          <w:tcPr>
            <w:tcW w:w="2154" w:type="dxa"/>
            <w:tcBorders>
              <w:right w:val="single" w:sz="4" w:space="0" w:color="7F8FA9" w:themeColor="accent4"/>
            </w:tcBorders>
          </w:tcPr>
          <w:p w14:paraId="5AFC4051" w14:textId="415E24C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1,93</w:t>
            </w:r>
          </w:p>
        </w:tc>
        <w:tc>
          <w:tcPr>
            <w:tcW w:w="1417" w:type="dxa"/>
            <w:tcBorders>
              <w:left w:val="single" w:sz="4" w:space="0" w:color="7F8FA9" w:themeColor="accent4"/>
            </w:tcBorders>
          </w:tcPr>
          <w:p w14:paraId="1A3C3F84" w14:textId="4B4B9F0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1,18</w:t>
            </w:r>
          </w:p>
        </w:tc>
        <w:tc>
          <w:tcPr>
            <w:tcW w:w="1417" w:type="dxa"/>
          </w:tcPr>
          <w:p w14:paraId="145D6780" w14:textId="3A02F3F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5E5843FC" w14:textId="1E571FF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21</w:t>
            </w:r>
          </w:p>
        </w:tc>
        <w:tc>
          <w:tcPr>
            <w:tcW w:w="1531" w:type="dxa"/>
            <w:tcBorders>
              <w:left w:val="single" w:sz="4" w:space="0" w:color="7F8FA9" w:themeColor="accent4"/>
            </w:tcBorders>
          </w:tcPr>
          <w:p w14:paraId="7B34F402" w14:textId="47198B1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522,70</w:t>
            </w:r>
          </w:p>
        </w:tc>
        <w:tc>
          <w:tcPr>
            <w:tcW w:w="1417" w:type="dxa"/>
          </w:tcPr>
          <w:p w14:paraId="3981EC49" w14:textId="39F8CE6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4852743A" w14:textId="726A293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1</w:t>
            </w:r>
          </w:p>
        </w:tc>
        <w:tc>
          <w:tcPr>
            <w:tcW w:w="1757" w:type="dxa"/>
            <w:tcBorders>
              <w:left w:val="single" w:sz="4" w:space="0" w:color="7F8FA9" w:themeColor="accent4"/>
            </w:tcBorders>
          </w:tcPr>
          <w:p w14:paraId="1E41A865" w14:textId="06B5006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57E5DD91" w14:textId="5A8F2C5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2871EA54" w14:textId="41A53B0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0B9A1E2F"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A4AA8D2" w14:textId="77777777" w:rsidR="00845234" w:rsidRDefault="00845234" w:rsidP="00845234">
            <w:r>
              <w:t>M10</w:t>
            </w:r>
          </w:p>
        </w:tc>
        <w:tc>
          <w:tcPr>
            <w:tcW w:w="1417" w:type="dxa"/>
            <w:tcBorders>
              <w:left w:val="single" w:sz="4" w:space="0" w:color="7F8FA9" w:themeColor="accent4"/>
            </w:tcBorders>
          </w:tcPr>
          <w:p w14:paraId="0D3B41DB" w14:textId="3F216AE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8,58</w:t>
            </w:r>
          </w:p>
        </w:tc>
        <w:tc>
          <w:tcPr>
            <w:tcW w:w="1928" w:type="dxa"/>
          </w:tcPr>
          <w:p w14:paraId="355A1F90" w14:textId="1EC2926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2,41</w:t>
            </w:r>
          </w:p>
        </w:tc>
        <w:tc>
          <w:tcPr>
            <w:tcW w:w="2154" w:type="dxa"/>
            <w:tcBorders>
              <w:right w:val="single" w:sz="4" w:space="0" w:color="7F8FA9" w:themeColor="accent4"/>
            </w:tcBorders>
          </w:tcPr>
          <w:p w14:paraId="5D79A935" w14:textId="53B56A4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0,82</w:t>
            </w:r>
          </w:p>
        </w:tc>
        <w:tc>
          <w:tcPr>
            <w:tcW w:w="1417" w:type="dxa"/>
            <w:tcBorders>
              <w:left w:val="single" w:sz="4" w:space="0" w:color="7F8FA9" w:themeColor="accent4"/>
            </w:tcBorders>
          </w:tcPr>
          <w:p w14:paraId="1F5D448D" w14:textId="2F20999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0,71</w:t>
            </w:r>
          </w:p>
        </w:tc>
        <w:tc>
          <w:tcPr>
            <w:tcW w:w="1417" w:type="dxa"/>
          </w:tcPr>
          <w:p w14:paraId="581B9715" w14:textId="0F71B4D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1,43</w:t>
            </w:r>
          </w:p>
        </w:tc>
        <w:tc>
          <w:tcPr>
            <w:tcW w:w="1417" w:type="dxa"/>
            <w:tcBorders>
              <w:right w:val="single" w:sz="4" w:space="0" w:color="7F8FA9" w:themeColor="accent4"/>
            </w:tcBorders>
          </w:tcPr>
          <w:p w14:paraId="357FF3DF" w14:textId="1832CCA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08BB736E" w14:textId="1912832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738,93</w:t>
            </w:r>
          </w:p>
        </w:tc>
        <w:tc>
          <w:tcPr>
            <w:tcW w:w="1417" w:type="dxa"/>
          </w:tcPr>
          <w:p w14:paraId="1A47E608" w14:textId="763F660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25</w:t>
            </w:r>
          </w:p>
        </w:tc>
        <w:tc>
          <w:tcPr>
            <w:tcW w:w="1417" w:type="dxa"/>
            <w:tcBorders>
              <w:right w:val="single" w:sz="4" w:space="0" w:color="7F8FA9" w:themeColor="accent4"/>
            </w:tcBorders>
          </w:tcPr>
          <w:p w14:paraId="535074AE" w14:textId="6DBBF15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509924C1" w14:textId="68DCE0B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2,00</w:t>
            </w:r>
          </w:p>
        </w:tc>
        <w:tc>
          <w:tcPr>
            <w:tcW w:w="1417" w:type="dxa"/>
          </w:tcPr>
          <w:p w14:paraId="1E23EF62" w14:textId="7AD58C0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3A35253" w14:textId="6D6A9DC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5</w:t>
            </w:r>
          </w:p>
        </w:tc>
      </w:tr>
      <w:tr w:rsidR="004212EB" w14:paraId="407CF616"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284B75C" w14:textId="77777777" w:rsidR="00845234" w:rsidRDefault="00845234" w:rsidP="00845234">
            <w:r>
              <w:t>G1</w:t>
            </w:r>
          </w:p>
        </w:tc>
        <w:tc>
          <w:tcPr>
            <w:tcW w:w="1417" w:type="dxa"/>
            <w:tcBorders>
              <w:left w:val="single" w:sz="4" w:space="0" w:color="7F8FA9" w:themeColor="accent4"/>
            </w:tcBorders>
          </w:tcPr>
          <w:p w14:paraId="287B066F" w14:textId="000DEC8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3,33</w:t>
            </w:r>
          </w:p>
        </w:tc>
        <w:tc>
          <w:tcPr>
            <w:tcW w:w="1928" w:type="dxa"/>
          </w:tcPr>
          <w:p w14:paraId="12B2AB24" w14:textId="2976680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0,00</w:t>
            </w:r>
          </w:p>
        </w:tc>
        <w:tc>
          <w:tcPr>
            <w:tcW w:w="2154" w:type="dxa"/>
            <w:tcBorders>
              <w:right w:val="single" w:sz="4" w:space="0" w:color="7F8FA9" w:themeColor="accent4"/>
            </w:tcBorders>
          </w:tcPr>
          <w:p w14:paraId="6B5C3D3F" w14:textId="71BA7E3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0,00</w:t>
            </w:r>
          </w:p>
        </w:tc>
        <w:tc>
          <w:tcPr>
            <w:tcW w:w="1417" w:type="dxa"/>
            <w:tcBorders>
              <w:left w:val="single" w:sz="4" w:space="0" w:color="7F8FA9" w:themeColor="accent4"/>
            </w:tcBorders>
          </w:tcPr>
          <w:p w14:paraId="4CA68A6E" w14:textId="10B0619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2C197135" w14:textId="6FE31AB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6718D086" w14:textId="76856AD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3E048F74" w14:textId="793A377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500028C3" w14:textId="496DD1A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31288F97" w14:textId="5E2720D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7C196A05" w14:textId="7CA64F0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76053DAB" w14:textId="2E3380A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421BD310" w14:textId="08DC85A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72CBAD6E"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14F98BB4" w14:textId="77777777" w:rsidR="00845234" w:rsidRDefault="00845234" w:rsidP="00845234">
            <w:r>
              <w:t>G2</w:t>
            </w:r>
          </w:p>
        </w:tc>
        <w:tc>
          <w:tcPr>
            <w:tcW w:w="1417" w:type="dxa"/>
            <w:tcBorders>
              <w:left w:val="single" w:sz="4" w:space="0" w:color="7F8FA9" w:themeColor="accent4"/>
            </w:tcBorders>
          </w:tcPr>
          <w:p w14:paraId="44712679" w14:textId="313849D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6,45</w:t>
            </w:r>
          </w:p>
        </w:tc>
        <w:tc>
          <w:tcPr>
            <w:tcW w:w="1928" w:type="dxa"/>
          </w:tcPr>
          <w:p w14:paraId="43DDBEA2" w14:textId="3E82D29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0,00</w:t>
            </w:r>
          </w:p>
        </w:tc>
        <w:tc>
          <w:tcPr>
            <w:tcW w:w="2154" w:type="dxa"/>
            <w:tcBorders>
              <w:right w:val="single" w:sz="4" w:space="0" w:color="7F8FA9" w:themeColor="accent4"/>
            </w:tcBorders>
          </w:tcPr>
          <w:p w14:paraId="2CE71C0D" w14:textId="1A897AD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3,23</w:t>
            </w:r>
          </w:p>
        </w:tc>
        <w:tc>
          <w:tcPr>
            <w:tcW w:w="1417" w:type="dxa"/>
            <w:tcBorders>
              <w:left w:val="single" w:sz="4" w:space="0" w:color="7F8FA9" w:themeColor="accent4"/>
            </w:tcBorders>
          </w:tcPr>
          <w:p w14:paraId="392BF856" w14:textId="599B9DE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66E2DE5F" w14:textId="7761DF6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2879C844" w14:textId="00C5408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6304A5CD" w14:textId="1511BBC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23348,39</w:t>
            </w:r>
          </w:p>
        </w:tc>
        <w:tc>
          <w:tcPr>
            <w:tcW w:w="1417" w:type="dxa"/>
          </w:tcPr>
          <w:p w14:paraId="4459A627" w14:textId="645DAAA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w:t>
            </w:r>
          </w:p>
        </w:tc>
        <w:tc>
          <w:tcPr>
            <w:tcW w:w="1417" w:type="dxa"/>
            <w:tcBorders>
              <w:right w:val="single" w:sz="4" w:space="0" w:color="7F8FA9" w:themeColor="accent4"/>
            </w:tcBorders>
          </w:tcPr>
          <w:p w14:paraId="3E480999" w14:textId="1E2326B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6CA50DD8" w14:textId="1333C63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1310FA74" w14:textId="0EFF32F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0D64E5AC" w14:textId="6F53713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13572C30"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0AC94CC6" w14:textId="77777777" w:rsidR="00845234" w:rsidRDefault="00845234" w:rsidP="00845234">
            <w:r>
              <w:t>G3</w:t>
            </w:r>
          </w:p>
        </w:tc>
        <w:tc>
          <w:tcPr>
            <w:tcW w:w="1417" w:type="dxa"/>
            <w:tcBorders>
              <w:left w:val="single" w:sz="4" w:space="0" w:color="7F8FA9" w:themeColor="accent4"/>
            </w:tcBorders>
          </w:tcPr>
          <w:p w14:paraId="67930C7D" w14:textId="5774AF0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7,38</w:t>
            </w:r>
          </w:p>
        </w:tc>
        <w:tc>
          <w:tcPr>
            <w:tcW w:w="1928" w:type="dxa"/>
          </w:tcPr>
          <w:p w14:paraId="0F52F8F8" w14:textId="3BD63EE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0,41</w:t>
            </w:r>
          </w:p>
        </w:tc>
        <w:tc>
          <w:tcPr>
            <w:tcW w:w="2154" w:type="dxa"/>
            <w:tcBorders>
              <w:right w:val="single" w:sz="4" w:space="0" w:color="7F8FA9" w:themeColor="accent4"/>
            </w:tcBorders>
          </w:tcPr>
          <w:p w14:paraId="7D260899" w14:textId="273B83F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1,23</w:t>
            </w:r>
          </w:p>
        </w:tc>
        <w:tc>
          <w:tcPr>
            <w:tcW w:w="1417" w:type="dxa"/>
            <w:tcBorders>
              <w:left w:val="single" w:sz="4" w:space="0" w:color="7F8FA9" w:themeColor="accent4"/>
            </w:tcBorders>
          </w:tcPr>
          <w:p w14:paraId="3724D2DD" w14:textId="4204FFB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0,04</w:t>
            </w:r>
          </w:p>
        </w:tc>
        <w:tc>
          <w:tcPr>
            <w:tcW w:w="1417" w:type="dxa"/>
          </w:tcPr>
          <w:p w14:paraId="1ABA36BD" w14:textId="2A492C1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74D2AAF4" w14:textId="542E7A2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49</w:t>
            </w:r>
          </w:p>
        </w:tc>
        <w:tc>
          <w:tcPr>
            <w:tcW w:w="1531" w:type="dxa"/>
            <w:tcBorders>
              <w:left w:val="single" w:sz="4" w:space="0" w:color="7F8FA9" w:themeColor="accent4"/>
            </w:tcBorders>
          </w:tcPr>
          <w:p w14:paraId="50F5389E" w14:textId="78683E4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42212,70</w:t>
            </w:r>
          </w:p>
        </w:tc>
        <w:tc>
          <w:tcPr>
            <w:tcW w:w="1417" w:type="dxa"/>
          </w:tcPr>
          <w:p w14:paraId="6A89E77A" w14:textId="522913F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4</w:t>
            </w:r>
          </w:p>
        </w:tc>
        <w:tc>
          <w:tcPr>
            <w:tcW w:w="1417" w:type="dxa"/>
            <w:tcBorders>
              <w:right w:val="single" w:sz="4" w:space="0" w:color="7F8FA9" w:themeColor="accent4"/>
            </w:tcBorders>
          </w:tcPr>
          <w:p w14:paraId="47822A9B" w14:textId="459192E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67A95CBD" w14:textId="44482F2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6757B618" w14:textId="6F2B475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2AF1A517" w14:textId="6A5D825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0A2FD67B"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1246F632" w14:textId="77777777" w:rsidR="00845234" w:rsidRDefault="00845234" w:rsidP="00845234">
            <w:r>
              <w:t>G4</w:t>
            </w:r>
          </w:p>
        </w:tc>
        <w:tc>
          <w:tcPr>
            <w:tcW w:w="1417" w:type="dxa"/>
            <w:tcBorders>
              <w:left w:val="single" w:sz="4" w:space="0" w:color="7F8FA9" w:themeColor="accent4"/>
            </w:tcBorders>
          </w:tcPr>
          <w:p w14:paraId="475F9DF3" w14:textId="326C117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1,89</w:t>
            </w:r>
          </w:p>
        </w:tc>
        <w:tc>
          <w:tcPr>
            <w:tcW w:w="1928" w:type="dxa"/>
          </w:tcPr>
          <w:p w14:paraId="3A3B5F8D" w14:textId="2537FF6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0,00</w:t>
            </w:r>
          </w:p>
        </w:tc>
        <w:tc>
          <w:tcPr>
            <w:tcW w:w="2154" w:type="dxa"/>
            <w:tcBorders>
              <w:right w:val="single" w:sz="4" w:space="0" w:color="7F8FA9" w:themeColor="accent4"/>
            </w:tcBorders>
          </w:tcPr>
          <w:p w14:paraId="12CD69C2" w14:textId="31429B7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0,00</w:t>
            </w:r>
          </w:p>
        </w:tc>
        <w:tc>
          <w:tcPr>
            <w:tcW w:w="1417" w:type="dxa"/>
            <w:tcBorders>
              <w:left w:val="single" w:sz="4" w:space="0" w:color="7F8FA9" w:themeColor="accent4"/>
            </w:tcBorders>
          </w:tcPr>
          <w:p w14:paraId="6D5F0087" w14:textId="54D382D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70A43F10" w14:textId="1610134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68144B1C" w14:textId="01C141E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6D926C94" w14:textId="0CEEAD3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16033,96</w:t>
            </w:r>
          </w:p>
        </w:tc>
        <w:tc>
          <w:tcPr>
            <w:tcW w:w="1417" w:type="dxa"/>
          </w:tcPr>
          <w:p w14:paraId="255C49D3" w14:textId="3B78C8D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4</w:t>
            </w:r>
          </w:p>
        </w:tc>
        <w:tc>
          <w:tcPr>
            <w:tcW w:w="1417" w:type="dxa"/>
            <w:tcBorders>
              <w:right w:val="single" w:sz="4" w:space="0" w:color="7F8FA9" w:themeColor="accent4"/>
            </w:tcBorders>
          </w:tcPr>
          <w:p w14:paraId="6088F865" w14:textId="7CBC650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2</w:t>
            </w:r>
          </w:p>
        </w:tc>
        <w:tc>
          <w:tcPr>
            <w:tcW w:w="1757" w:type="dxa"/>
            <w:tcBorders>
              <w:left w:val="single" w:sz="4" w:space="0" w:color="7F8FA9" w:themeColor="accent4"/>
            </w:tcBorders>
          </w:tcPr>
          <w:p w14:paraId="01AE253E" w14:textId="2046D39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10D77A3E" w14:textId="205E2F6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35795147" w14:textId="584E510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60B5D417"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6843DD4F" w14:textId="77777777" w:rsidR="00845234" w:rsidRDefault="00845234" w:rsidP="00845234">
            <w:r>
              <w:t>G5</w:t>
            </w:r>
          </w:p>
        </w:tc>
        <w:tc>
          <w:tcPr>
            <w:tcW w:w="1417" w:type="dxa"/>
            <w:tcBorders>
              <w:left w:val="single" w:sz="4" w:space="0" w:color="7F8FA9" w:themeColor="accent4"/>
            </w:tcBorders>
          </w:tcPr>
          <w:p w14:paraId="0E8E1B7C" w14:textId="76E7AFB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8,43</w:t>
            </w:r>
          </w:p>
        </w:tc>
        <w:tc>
          <w:tcPr>
            <w:tcW w:w="1928" w:type="dxa"/>
          </w:tcPr>
          <w:p w14:paraId="7CC11A37" w14:textId="704E0A4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0,00</w:t>
            </w:r>
          </w:p>
        </w:tc>
        <w:tc>
          <w:tcPr>
            <w:tcW w:w="2154" w:type="dxa"/>
            <w:tcBorders>
              <w:right w:val="single" w:sz="4" w:space="0" w:color="7F8FA9" w:themeColor="accent4"/>
            </w:tcBorders>
          </w:tcPr>
          <w:p w14:paraId="1717BCB3" w14:textId="6352B39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1,20</w:t>
            </w:r>
          </w:p>
        </w:tc>
        <w:tc>
          <w:tcPr>
            <w:tcW w:w="1417" w:type="dxa"/>
            <w:tcBorders>
              <w:left w:val="single" w:sz="4" w:space="0" w:color="7F8FA9" w:themeColor="accent4"/>
            </w:tcBorders>
          </w:tcPr>
          <w:p w14:paraId="04AED74D" w14:textId="514F977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42866842" w14:textId="6E09CE9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395A8A2A" w14:textId="0948A13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61732D18" w14:textId="23BDA51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4840,96</w:t>
            </w:r>
          </w:p>
        </w:tc>
        <w:tc>
          <w:tcPr>
            <w:tcW w:w="1417" w:type="dxa"/>
          </w:tcPr>
          <w:p w14:paraId="1A95E8A2" w14:textId="3D742E8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040A4C72" w14:textId="627CAC9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1A2370BB" w14:textId="582F7C6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5CA87C11" w14:textId="4F881B2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46AC729D" w14:textId="33860F7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635A9401"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A965524" w14:textId="77777777" w:rsidR="00845234" w:rsidRDefault="00845234" w:rsidP="00845234">
            <w:r>
              <w:t>G6</w:t>
            </w:r>
          </w:p>
        </w:tc>
        <w:tc>
          <w:tcPr>
            <w:tcW w:w="1417" w:type="dxa"/>
            <w:tcBorders>
              <w:left w:val="single" w:sz="4" w:space="0" w:color="7F8FA9" w:themeColor="accent4"/>
            </w:tcBorders>
          </w:tcPr>
          <w:p w14:paraId="344D174D" w14:textId="314DE2D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4,85</w:t>
            </w:r>
          </w:p>
        </w:tc>
        <w:tc>
          <w:tcPr>
            <w:tcW w:w="1928" w:type="dxa"/>
          </w:tcPr>
          <w:p w14:paraId="0C83BAEB" w14:textId="7CEE1DC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0,97</w:t>
            </w:r>
          </w:p>
        </w:tc>
        <w:tc>
          <w:tcPr>
            <w:tcW w:w="2154" w:type="dxa"/>
            <w:tcBorders>
              <w:right w:val="single" w:sz="4" w:space="0" w:color="7F8FA9" w:themeColor="accent4"/>
            </w:tcBorders>
          </w:tcPr>
          <w:p w14:paraId="34A689F6" w14:textId="76C08AC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0,97</w:t>
            </w:r>
          </w:p>
        </w:tc>
        <w:tc>
          <w:tcPr>
            <w:tcW w:w="1417" w:type="dxa"/>
            <w:tcBorders>
              <w:left w:val="single" w:sz="4" w:space="0" w:color="7F8FA9" w:themeColor="accent4"/>
            </w:tcBorders>
          </w:tcPr>
          <w:p w14:paraId="74076BDE" w14:textId="7572D23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5BC22B1E" w14:textId="425D009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42FD0753" w14:textId="04ED4DC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000EC470" w14:textId="2D2A384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773,79</w:t>
            </w:r>
          </w:p>
        </w:tc>
        <w:tc>
          <w:tcPr>
            <w:tcW w:w="1417" w:type="dxa"/>
          </w:tcPr>
          <w:p w14:paraId="5192A287" w14:textId="47BDD4F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9</w:t>
            </w:r>
          </w:p>
        </w:tc>
        <w:tc>
          <w:tcPr>
            <w:tcW w:w="1417" w:type="dxa"/>
            <w:tcBorders>
              <w:right w:val="single" w:sz="4" w:space="0" w:color="7F8FA9" w:themeColor="accent4"/>
            </w:tcBorders>
          </w:tcPr>
          <w:p w14:paraId="0171E479" w14:textId="63F5D7D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1</w:t>
            </w:r>
          </w:p>
        </w:tc>
        <w:tc>
          <w:tcPr>
            <w:tcW w:w="1757" w:type="dxa"/>
            <w:tcBorders>
              <w:left w:val="single" w:sz="4" w:space="0" w:color="7F8FA9" w:themeColor="accent4"/>
            </w:tcBorders>
          </w:tcPr>
          <w:p w14:paraId="0956A564" w14:textId="30C458A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1,00</w:t>
            </w:r>
          </w:p>
        </w:tc>
        <w:tc>
          <w:tcPr>
            <w:tcW w:w="1417" w:type="dxa"/>
          </w:tcPr>
          <w:p w14:paraId="5C139FFB" w14:textId="390D1F5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w:t>
            </w:r>
          </w:p>
        </w:tc>
        <w:tc>
          <w:tcPr>
            <w:tcW w:w="1417" w:type="dxa"/>
          </w:tcPr>
          <w:p w14:paraId="77ED3D6E" w14:textId="4777A91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w:t>
            </w:r>
          </w:p>
        </w:tc>
      </w:tr>
      <w:tr w:rsidR="004212EB" w14:paraId="4C89CD5B"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4ECCBB2" w14:textId="77777777" w:rsidR="00845234" w:rsidRDefault="00845234" w:rsidP="00845234">
            <w:r w:rsidRPr="007E13BB">
              <w:t>G</w:t>
            </w:r>
            <w:r>
              <w:t>7</w:t>
            </w:r>
          </w:p>
        </w:tc>
        <w:tc>
          <w:tcPr>
            <w:tcW w:w="1417" w:type="dxa"/>
            <w:tcBorders>
              <w:left w:val="single" w:sz="4" w:space="0" w:color="7F8FA9" w:themeColor="accent4"/>
            </w:tcBorders>
          </w:tcPr>
          <w:p w14:paraId="2B4F43A2" w14:textId="1405263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4,75</w:t>
            </w:r>
          </w:p>
        </w:tc>
        <w:tc>
          <w:tcPr>
            <w:tcW w:w="1928" w:type="dxa"/>
          </w:tcPr>
          <w:p w14:paraId="1AE25AC5" w14:textId="55F9A4E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0,28</w:t>
            </w:r>
          </w:p>
        </w:tc>
        <w:tc>
          <w:tcPr>
            <w:tcW w:w="2154" w:type="dxa"/>
            <w:tcBorders>
              <w:right w:val="single" w:sz="4" w:space="0" w:color="7F8FA9" w:themeColor="accent4"/>
            </w:tcBorders>
          </w:tcPr>
          <w:p w14:paraId="78C104E4" w14:textId="53982BB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0,84</w:t>
            </w:r>
          </w:p>
        </w:tc>
        <w:tc>
          <w:tcPr>
            <w:tcW w:w="1417" w:type="dxa"/>
            <w:tcBorders>
              <w:left w:val="single" w:sz="4" w:space="0" w:color="7F8FA9" w:themeColor="accent4"/>
            </w:tcBorders>
          </w:tcPr>
          <w:p w14:paraId="1FE58A0E" w14:textId="50F7C9A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0,27</w:t>
            </w:r>
          </w:p>
        </w:tc>
        <w:tc>
          <w:tcPr>
            <w:tcW w:w="1417" w:type="dxa"/>
          </w:tcPr>
          <w:p w14:paraId="43EDEBDD" w14:textId="1ECD440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197E60A5" w14:textId="43B782A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204E47E0" w14:textId="589F9AB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76281D1C" w14:textId="7DFE2A0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8</w:t>
            </w:r>
          </w:p>
        </w:tc>
        <w:tc>
          <w:tcPr>
            <w:tcW w:w="1417" w:type="dxa"/>
            <w:tcBorders>
              <w:right w:val="single" w:sz="4" w:space="0" w:color="7F8FA9" w:themeColor="accent4"/>
            </w:tcBorders>
          </w:tcPr>
          <w:p w14:paraId="7BF1B8F9" w14:textId="6965919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035227C4" w14:textId="7788F0D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2,00</w:t>
            </w:r>
          </w:p>
        </w:tc>
        <w:tc>
          <w:tcPr>
            <w:tcW w:w="1417" w:type="dxa"/>
          </w:tcPr>
          <w:p w14:paraId="01CC2EB3" w14:textId="549EAD7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112827C1" w14:textId="6670E34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2</w:t>
            </w:r>
          </w:p>
        </w:tc>
      </w:tr>
      <w:tr w:rsidR="004212EB" w14:paraId="6C95AAF6"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5D9801C1" w14:textId="77777777" w:rsidR="00845234" w:rsidRDefault="00845234" w:rsidP="00845234">
            <w:r w:rsidRPr="007E13BB">
              <w:t>G</w:t>
            </w:r>
            <w:r>
              <w:t>8</w:t>
            </w:r>
          </w:p>
        </w:tc>
        <w:tc>
          <w:tcPr>
            <w:tcW w:w="1417" w:type="dxa"/>
            <w:tcBorders>
              <w:left w:val="single" w:sz="4" w:space="0" w:color="7F8FA9" w:themeColor="accent4"/>
            </w:tcBorders>
          </w:tcPr>
          <w:p w14:paraId="2B882DBE" w14:textId="249784A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4,96</w:t>
            </w:r>
          </w:p>
        </w:tc>
        <w:tc>
          <w:tcPr>
            <w:tcW w:w="1928" w:type="dxa"/>
          </w:tcPr>
          <w:p w14:paraId="224FA9B1" w14:textId="6538EA2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0,78</w:t>
            </w:r>
          </w:p>
        </w:tc>
        <w:tc>
          <w:tcPr>
            <w:tcW w:w="2154" w:type="dxa"/>
            <w:tcBorders>
              <w:right w:val="single" w:sz="4" w:space="0" w:color="7F8FA9" w:themeColor="accent4"/>
            </w:tcBorders>
          </w:tcPr>
          <w:p w14:paraId="652DB2B5" w14:textId="0FD0D87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1,04</w:t>
            </w:r>
          </w:p>
        </w:tc>
        <w:tc>
          <w:tcPr>
            <w:tcW w:w="1417" w:type="dxa"/>
            <w:tcBorders>
              <w:left w:val="single" w:sz="4" w:space="0" w:color="7F8FA9" w:themeColor="accent4"/>
            </w:tcBorders>
          </w:tcPr>
          <w:p w14:paraId="252DA791" w14:textId="4D0093C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63822909" w14:textId="721B3C4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0,10</w:t>
            </w:r>
          </w:p>
        </w:tc>
        <w:tc>
          <w:tcPr>
            <w:tcW w:w="1417" w:type="dxa"/>
            <w:tcBorders>
              <w:right w:val="single" w:sz="4" w:space="0" w:color="7F8FA9" w:themeColor="accent4"/>
            </w:tcBorders>
          </w:tcPr>
          <w:p w14:paraId="136D236D" w14:textId="19E3FE7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5CF4C850" w14:textId="1AA025F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317,75</w:t>
            </w:r>
          </w:p>
        </w:tc>
        <w:tc>
          <w:tcPr>
            <w:tcW w:w="1417" w:type="dxa"/>
          </w:tcPr>
          <w:p w14:paraId="35B59C59" w14:textId="0CDC53B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8</w:t>
            </w:r>
          </w:p>
        </w:tc>
        <w:tc>
          <w:tcPr>
            <w:tcW w:w="1417" w:type="dxa"/>
            <w:tcBorders>
              <w:right w:val="single" w:sz="4" w:space="0" w:color="7F8FA9" w:themeColor="accent4"/>
            </w:tcBorders>
          </w:tcPr>
          <w:p w14:paraId="133BE2C5" w14:textId="78903DA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7B774A46" w14:textId="5B8BD4C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2,00</w:t>
            </w:r>
          </w:p>
        </w:tc>
        <w:tc>
          <w:tcPr>
            <w:tcW w:w="1417" w:type="dxa"/>
          </w:tcPr>
          <w:p w14:paraId="2A694DCD" w14:textId="13CCE89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24DA7A61" w14:textId="3704177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37423CB6"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4CC8366" w14:textId="77777777" w:rsidR="00845234" w:rsidRDefault="00845234" w:rsidP="00845234">
            <w:r w:rsidRPr="007E13BB">
              <w:t>G</w:t>
            </w:r>
            <w:r>
              <w:t>9</w:t>
            </w:r>
          </w:p>
        </w:tc>
        <w:tc>
          <w:tcPr>
            <w:tcW w:w="1417" w:type="dxa"/>
            <w:tcBorders>
              <w:left w:val="single" w:sz="4" w:space="0" w:color="7F8FA9" w:themeColor="accent4"/>
            </w:tcBorders>
          </w:tcPr>
          <w:p w14:paraId="74D9A669" w14:textId="63C842B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13,35</w:t>
            </w:r>
          </w:p>
        </w:tc>
        <w:tc>
          <w:tcPr>
            <w:tcW w:w="1928" w:type="dxa"/>
          </w:tcPr>
          <w:p w14:paraId="5CD1F97D" w14:textId="537B634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1,55</w:t>
            </w:r>
          </w:p>
        </w:tc>
        <w:tc>
          <w:tcPr>
            <w:tcW w:w="2154" w:type="dxa"/>
            <w:tcBorders>
              <w:right w:val="single" w:sz="4" w:space="0" w:color="7F8FA9" w:themeColor="accent4"/>
            </w:tcBorders>
          </w:tcPr>
          <w:p w14:paraId="7E5D0740" w14:textId="5A0D9C7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1,55</w:t>
            </w:r>
          </w:p>
        </w:tc>
        <w:tc>
          <w:tcPr>
            <w:tcW w:w="1417" w:type="dxa"/>
            <w:tcBorders>
              <w:left w:val="single" w:sz="4" w:space="0" w:color="7F8FA9" w:themeColor="accent4"/>
            </w:tcBorders>
          </w:tcPr>
          <w:p w14:paraId="51EC1018" w14:textId="2A32911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68324DA5" w14:textId="5AA67F3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0,16</w:t>
            </w:r>
          </w:p>
        </w:tc>
        <w:tc>
          <w:tcPr>
            <w:tcW w:w="1417" w:type="dxa"/>
            <w:tcBorders>
              <w:right w:val="single" w:sz="4" w:space="0" w:color="7F8FA9" w:themeColor="accent4"/>
            </w:tcBorders>
          </w:tcPr>
          <w:p w14:paraId="6CD9A67A" w14:textId="406C16B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74D499F7" w14:textId="7B8439B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112,73</w:t>
            </w:r>
          </w:p>
        </w:tc>
        <w:tc>
          <w:tcPr>
            <w:tcW w:w="1417" w:type="dxa"/>
          </w:tcPr>
          <w:p w14:paraId="1B239E7B" w14:textId="1AA62D9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10</w:t>
            </w:r>
          </w:p>
        </w:tc>
        <w:tc>
          <w:tcPr>
            <w:tcW w:w="1417" w:type="dxa"/>
            <w:tcBorders>
              <w:right w:val="single" w:sz="4" w:space="0" w:color="7F8FA9" w:themeColor="accent4"/>
            </w:tcBorders>
          </w:tcPr>
          <w:p w14:paraId="40839100" w14:textId="509B098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125E8F4F" w14:textId="1E6E8F2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50AC892A" w14:textId="3304061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0616E455" w14:textId="3C69A6F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5CE81D1A"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031FF5ED" w14:textId="77777777" w:rsidR="00845234" w:rsidRDefault="00845234" w:rsidP="00845234">
            <w:r w:rsidRPr="007E13BB">
              <w:t>G</w:t>
            </w:r>
            <w:r>
              <w:t>10</w:t>
            </w:r>
          </w:p>
        </w:tc>
        <w:tc>
          <w:tcPr>
            <w:tcW w:w="1417" w:type="dxa"/>
            <w:tcBorders>
              <w:left w:val="single" w:sz="4" w:space="0" w:color="7F8FA9" w:themeColor="accent4"/>
            </w:tcBorders>
          </w:tcPr>
          <w:p w14:paraId="7C2A3679" w14:textId="14B38C9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12,00</w:t>
            </w:r>
          </w:p>
        </w:tc>
        <w:tc>
          <w:tcPr>
            <w:tcW w:w="1928" w:type="dxa"/>
          </w:tcPr>
          <w:p w14:paraId="7A78B4B2" w14:textId="3F9DADA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1,60</w:t>
            </w:r>
          </w:p>
        </w:tc>
        <w:tc>
          <w:tcPr>
            <w:tcW w:w="2154" w:type="dxa"/>
            <w:tcBorders>
              <w:right w:val="single" w:sz="4" w:space="0" w:color="7F8FA9" w:themeColor="accent4"/>
            </w:tcBorders>
          </w:tcPr>
          <w:p w14:paraId="03B9016F" w14:textId="5739048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4,00</w:t>
            </w:r>
          </w:p>
        </w:tc>
        <w:tc>
          <w:tcPr>
            <w:tcW w:w="1417" w:type="dxa"/>
            <w:tcBorders>
              <w:left w:val="single" w:sz="4" w:space="0" w:color="7F8FA9" w:themeColor="accent4"/>
            </w:tcBorders>
          </w:tcPr>
          <w:p w14:paraId="6B78C109" w14:textId="70F4D7A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12925B93" w14:textId="0DB1006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0,32</w:t>
            </w:r>
          </w:p>
        </w:tc>
        <w:tc>
          <w:tcPr>
            <w:tcW w:w="1417" w:type="dxa"/>
            <w:tcBorders>
              <w:right w:val="single" w:sz="4" w:space="0" w:color="7F8FA9" w:themeColor="accent4"/>
            </w:tcBorders>
          </w:tcPr>
          <w:p w14:paraId="13CFE00F" w14:textId="5A68CAD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28D36822" w14:textId="742EEDA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0,00</w:t>
            </w:r>
          </w:p>
        </w:tc>
        <w:tc>
          <w:tcPr>
            <w:tcW w:w="1417" w:type="dxa"/>
          </w:tcPr>
          <w:p w14:paraId="514E9B2B" w14:textId="4760725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5</w:t>
            </w:r>
          </w:p>
        </w:tc>
        <w:tc>
          <w:tcPr>
            <w:tcW w:w="1417" w:type="dxa"/>
            <w:tcBorders>
              <w:right w:val="single" w:sz="4" w:space="0" w:color="7F8FA9" w:themeColor="accent4"/>
            </w:tcBorders>
          </w:tcPr>
          <w:p w14:paraId="4FA3B103" w14:textId="66C9B7F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55CAAB9C" w14:textId="127712E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5B26729C" w14:textId="3C376E6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D07BCEF" w14:textId="35935E5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1876FE70"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FB14716" w14:textId="77777777" w:rsidR="00845234" w:rsidRDefault="00845234" w:rsidP="00845234">
            <w:r w:rsidRPr="007E13BB">
              <w:t>G</w:t>
            </w:r>
            <w:r>
              <w:t>11</w:t>
            </w:r>
          </w:p>
        </w:tc>
        <w:tc>
          <w:tcPr>
            <w:tcW w:w="1417" w:type="dxa"/>
            <w:tcBorders>
              <w:left w:val="single" w:sz="4" w:space="0" w:color="7F8FA9" w:themeColor="accent4"/>
            </w:tcBorders>
          </w:tcPr>
          <w:p w14:paraId="5F00EC42" w14:textId="472471B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4,76</w:t>
            </w:r>
          </w:p>
        </w:tc>
        <w:tc>
          <w:tcPr>
            <w:tcW w:w="1928" w:type="dxa"/>
          </w:tcPr>
          <w:p w14:paraId="417494F1" w14:textId="1F1CE03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1,49</w:t>
            </w:r>
          </w:p>
        </w:tc>
        <w:tc>
          <w:tcPr>
            <w:tcW w:w="2154" w:type="dxa"/>
            <w:tcBorders>
              <w:right w:val="single" w:sz="4" w:space="0" w:color="7F8FA9" w:themeColor="accent4"/>
            </w:tcBorders>
          </w:tcPr>
          <w:p w14:paraId="3082A9C8" w14:textId="4170AEA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1,19</w:t>
            </w:r>
          </w:p>
        </w:tc>
        <w:tc>
          <w:tcPr>
            <w:tcW w:w="1417" w:type="dxa"/>
            <w:tcBorders>
              <w:left w:val="single" w:sz="4" w:space="0" w:color="7F8FA9" w:themeColor="accent4"/>
            </w:tcBorders>
          </w:tcPr>
          <w:p w14:paraId="1FB83B65" w14:textId="7C00FEC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79CB4E15" w14:textId="013AF4D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0,32</w:t>
            </w:r>
          </w:p>
        </w:tc>
        <w:tc>
          <w:tcPr>
            <w:tcW w:w="1417" w:type="dxa"/>
            <w:tcBorders>
              <w:right w:val="single" w:sz="4" w:space="0" w:color="7F8FA9" w:themeColor="accent4"/>
            </w:tcBorders>
          </w:tcPr>
          <w:p w14:paraId="077F64E8" w14:textId="4DCEFE2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3D4ED3B3" w14:textId="5A10514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141C5571" w14:textId="3F0B9F9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w:t>
            </w:r>
          </w:p>
        </w:tc>
        <w:tc>
          <w:tcPr>
            <w:tcW w:w="1417" w:type="dxa"/>
            <w:tcBorders>
              <w:right w:val="single" w:sz="4" w:space="0" w:color="7F8FA9" w:themeColor="accent4"/>
            </w:tcBorders>
          </w:tcPr>
          <w:p w14:paraId="1E069A9B" w14:textId="63A4625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7E65FBE1" w14:textId="7D1DF1A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297CE332" w14:textId="719782F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3724C3C4" w14:textId="5C889A5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04BFBB2F"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80BC610" w14:textId="77777777" w:rsidR="00845234" w:rsidRDefault="00845234" w:rsidP="00845234">
            <w:r w:rsidRPr="007E13BB">
              <w:t>G</w:t>
            </w:r>
            <w:r>
              <w:t>12</w:t>
            </w:r>
          </w:p>
        </w:tc>
        <w:tc>
          <w:tcPr>
            <w:tcW w:w="1417" w:type="dxa"/>
            <w:tcBorders>
              <w:left w:val="single" w:sz="4" w:space="0" w:color="7F8FA9" w:themeColor="accent4"/>
            </w:tcBorders>
          </w:tcPr>
          <w:p w14:paraId="66BA1034" w14:textId="5C2B478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8,60</w:t>
            </w:r>
          </w:p>
        </w:tc>
        <w:tc>
          <w:tcPr>
            <w:tcW w:w="1928" w:type="dxa"/>
          </w:tcPr>
          <w:p w14:paraId="0B0C842B" w14:textId="31D1E54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1,72</w:t>
            </w:r>
          </w:p>
        </w:tc>
        <w:tc>
          <w:tcPr>
            <w:tcW w:w="2154" w:type="dxa"/>
            <w:tcBorders>
              <w:right w:val="single" w:sz="4" w:space="0" w:color="7F8FA9" w:themeColor="accent4"/>
            </w:tcBorders>
          </w:tcPr>
          <w:p w14:paraId="7A3720F6" w14:textId="1AE9FCB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0,97</w:t>
            </w:r>
          </w:p>
        </w:tc>
        <w:tc>
          <w:tcPr>
            <w:tcW w:w="1417" w:type="dxa"/>
            <w:tcBorders>
              <w:left w:val="single" w:sz="4" w:space="0" w:color="7F8FA9" w:themeColor="accent4"/>
            </w:tcBorders>
          </w:tcPr>
          <w:p w14:paraId="2FF8782D" w14:textId="4D3AD04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0,13</w:t>
            </w:r>
          </w:p>
        </w:tc>
        <w:tc>
          <w:tcPr>
            <w:tcW w:w="1417" w:type="dxa"/>
          </w:tcPr>
          <w:p w14:paraId="6A272518" w14:textId="18F8B3D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7AC7063F" w14:textId="1817778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40479ABE" w14:textId="3BF6023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323,23</w:t>
            </w:r>
          </w:p>
        </w:tc>
        <w:tc>
          <w:tcPr>
            <w:tcW w:w="1417" w:type="dxa"/>
          </w:tcPr>
          <w:p w14:paraId="16084E9B" w14:textId="67BF4E0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2</w:t>
            </w:r>
          </w:p>
        </w:tc>
        <w:tc>
          <w:tcPr>
            <w:tcW w:w="1417" w:type="dxa"/>
            <w:tcBorders>
              <w:right w:val="single" w:sz="4" w:space="0" w:color="7F8FA9" w:themeColor="accent4"/>
            </w:tcBorders>
          </w:tcPr>
          <w:p w14:paraId="57BC5325" w14:textId="345D7FF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6ECE8D2D" w14:textId="00CD630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3,00</w:t>
            </w:r>
          </w:p>
        </w:tc>
        <w:tc>
          <w:tcPr>
            <w:tcW w:w="1417" w:type="dxa"/>
          </w:tcPr>
          <w:p w14:paraId="050AF648" w14:textId="7F950C0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1096D03F" w14:textId="13FBA3B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223074DD"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A7CB9B0" w14:textId="77777777" w:rsidR="00845234" w:rsidRDefault="00845234" w:rsidP="00845234">
            <w:r w:rsidRPr="007E13BB">
              <w:t>G</w:t>
            </w:r>
            <w:r>
              <w:t>13</w:t>
            </w:r>
          </w:p>
        </w:tc>
        <w:tc>
          <w:tcPr>
            <w:tcW w:w="1417" w:type="dxa"/>
            <w:tcBorders>
              <w:left w:val="single" w:sz="4" w:space="0" w:color="7F8FA9" w:themeColor="accent4"/>
            </w:tcBorders>
          </w:tcPr>
          <w:p w14:paraId="2DEC76F2" w14:textId="0364F6C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9,41</w:t>
            </w:r>
          </w:p>
        </w:tc>
        <w:tc>
          <w:tcPr>
            <w:tcW w:w="1928" w:type="dxa"/>
          </w:tcPr>
          <w:p w14:paraId="639BEBDE" w14:textId="5C5501E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1,38</w:t>
            </w:r>
          </w:p>
        </w:tc>
        <w:tc>
          <w:tcPr>
            <w:tcW w:w="2154" w:type="dxa"/>
            <w:tcBorders>
              <w:right w:val="single" w:sz="4" w:space="0" w:color="7F8FA9" w:themeColor="accent4"/>
            </w:tcBorders>
          </w:tcPr>
          <w:p w14:paraId="6FB48833" w14:textId="1D8FBD9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1,52</w:t>
            </w:r>
          </w:p>
        </w:tc>
        <w:tc>
          <w:tcPr>
            <w:tcW w:w="1417" w:type="dxa"/>
            <w:tcBorders>
              <w:left w:val="single" w:sz="4" w:space="0" w:color="7F8FA9" w:themeColor="accent4"/>
            </w:tcBorders>
          </w:tcPr>
          <w:p w14:paraId="7BDA0396" w14:textId="64548E8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0,31</w:t>
            </w:r>
          </w:p>
        </w:tc>
        <w:tc>
          <w:tcPr>
            <w:tcW w:w="1417" w:type="dxa"/>
          </w:tcPr>
          <w:p w14:paraId="75C88375" w14:textId="5752242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286803FC" w14:textId="0541D46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396DA45A" w14:textId="3120FA7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3E46E750" w14:textId="5934BF1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7</w:t>
            </w:r>
          </w:p>
        </w:tc>
        <w:tc>
          <w:tcPr>
            <w:tcW w:w="1417" w:type="dxa"/>
            <w:tcBorders>
              <w:right w:val="single" w:sz="4" w:space="0" w:color="7F8FA9" w:themeColor="accent4"/>
            </w:tcBorders>
          </w:tcPr>
          <w:p w14:paraId="4124C101" w14:textId="02040BB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4</w:t>
            </w:r>
          </w:p>
        </w:tc>
        <w:tc>
          <w:tcPr>
            <w:tcW w:w="1757" w:type="dxa"/>
            <w:tcBorders>
              <w:left w:val="single" w:sz="4" w:space="0" w:color="7F8FA9" w:themeColor="accent4"/>
            </w:tcBorders>
          </w:tcPr>
          <w:p w14:paraId="3A0D0E24" w14:textId="625D9E1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3,00</w:t>
            </w:r>
          </w:p>
        </w:tc>
        <w:tc>
          <w:tcPr>
            <w:tcW w:w="1417" w:type="dxa"/>
          </w:tcPr>
          <w:p w14:paraId="21E45F8F" w14:textId="37C4736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1</w:t>
            </w:r>
          </w:p>
        </w:tc>
        <w:tc>
          <w:tcPr>
            <w:tcW w:w="1417" w:type="dxa"/>
          </w:tcPr>
          <w:p w14:paraId="5132BAAE" w14:textId="068D158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6</w:t>
            </w:r>
          </w:p>
        </w:tc>
      </w:tr>
      <w:tr w:rsidR="004212EB" w14:paraId="07F3F021"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7FFF8FC" w14:textId="77777777" w:rsidR="00845234" w:rsidRDefault="00845234" w:rsidP="00845234">
            <w:r w:rsidRPr="007E13BB">
              <w:t>G</w:t>
            </w:r>
            <w:r>
              <w:t>14</w:t>
            </w:r>
          </w:p>
        </w:tc>
        <w:tc>
          <w:tcPr>
            <w:tcW w:w="1417" w:type="dxa"/>
            <w:tcBorders>
              <w:left w:val="single" w:sz="4" w:space="0" w:color="7F8FA9" w:themeColor="accent4"/>
            </w:tcBorders>
          </w:tcPr>
          <w:p w14:paraId="71FFA5F3" w14:textId="535B916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9,12</w:t>
            </w:r>
          </w:p>
        </w:tc>
        <w:tc>
          <w:tcPr>
            <w:tcW w:w="1928" w:type="dxa"/>
          </w:tcPr>
          <w:p w14:paraId="778E4346" w14:textId="4437989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0,91</w:t>
            </w:r>
          </w:p>
        </w:tc>
        <w:tc>
          <w:tcPr>
            <w:tcW w:w="2154" w:type="dxa"/>
            <w:tcBorders>
              <w:right w:val="single" w:sz="4" w:space="0" w:color="7F8FA9" w:themeColor="accent4"/>
            </w:tcBorders>
          </w:tcPr>
          <w:p w14:paraId="27B7D921" w14:textId="2E69E31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2,74</w:t>
            </w:r>
          </w:p>
        </w:tc>
        <w:tc>
          <w:tcPr>
            <w:tcW w:w="1417" w:type="dxa"/>
            <w:tcBorders>
              <w:left w:val="single" w:sz="4" w:space="0" w:color="7F8FA9" w:themeColor="accent4"/>
            </w:tcBorders>
          </w:tcPr>
          <w:p w14:paraId="531194D7" w14:textId="1AEDACD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6487CB61" w14:textId="497DF39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489228D2" w14:textId="7FF5E97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2A34DF4D" w14:textId="5793500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1424,62</w:t>
            </w:r>
          </w:p>
        </w:tc>
        <w:tc>
          <w:tcPr>
            <w:tcW w:w="1417" w:type="dxa"/>
          </w:tcPr>
          <w:p w14:paraId="49674CBD" w14:textId="4972471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w:t>
            </w:r>
          </w:p>
        </w:tc>
        <w:tc>
          <w:tcPr>
            <w:tcW w:w="1417" w:type="dxa"/>
            <w:tcBorders>
              <w:right w:val="single" w:sz="4" w:space="0" w:color="7F8FA9" w:themeColor="accent4"/>
            </w:tcBorders>
          </w:tcPr>
          <w:p w14:paraId="1AF7B83E" w14:textId="704145A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0</w:t>
            </w:r>
          </w:p>
        </w:tc>
        <w:tc>
          <w:tcPr>
            <w:tcW w:w="1757" w:type="dxa"/>
            <w:tcBorders>
              <w:left w:val="single" w:sz="4" w:space="0" w:color="7F8FA9" w:themeColor="accent4"/>
            </w:tcBorders>
          </w:tcPr>
          <w:p w14:paraId="2C63E43D" w14:textId="3C86FDA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1,00</w:t>
            </w:r>
          </w:p>
        </w:tc>
        <w:tc>
          <w:tcPr>
            <w:tcW w:w="1417" w:type="dxa"/>
          </w:tcPr>
          <w:p w14:paraId="0F37B71A" w14:textId="6D7FE2B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7782A19" w14:textId="5E28636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00BB93C3"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44FDCCF" w14:textId="77777777" w:rsidR="00845234" w:rsidRDefault="00845234" w:rsidP="00845234">
            <w:r w:rsidRPr="007E13BB">
              <w:t>G</w:t>
            </w:r>
            <w:r>
              <w:t>15</w:t>
            </w:r>
          </w:p>
        </w:tc>
        <w:tc>
          <w:tcPr>
            <w:tcW w:w="1417" w:type="dxa"/>
            <w:tcBorders>
              <w:left w:val="single" w:sz="4" w:space="0" w:color="7F8FA9" w:themeColor="accent4"/>
            </w:tcBorders>
          </w:tcPr>
          <w:p w14:paraId="76D6BB3A" w14:textId="7AE6BC5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4,11</w:t>
            </w:r>
          </w:p>
        </w:tc>
        <w:tc>
          <w:tcPr>
            <w:tcW w:w="1928" w:type="dxa"/>
          </w:tcPr>
          <w:p w14:paraId="26D98B98" w14:textId="23E6D61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0,00</w:t>
            </w:r>
          </w:p>
        </w:tc>
        <w:tc>
          <w:tcPr>
            <w:tcW w:w="2154" w:type="dxa"/>
            <w:tcBorders>
              <w:right w:val="single" w:sz="4" w:space="0" w:color="7F8FA9" w:themeColor="accent4"/>
            </w:tcBorders>
          </w:tcPr>
          <w:p w14:paraId="02CD12E0" w14:textId="2F38AB0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0,00</w:t>
            </w:r>
          </w:p>
        </w:tc>
        <w:tc>
          <w:tcPr>
            <w:tcW w:w="1417" w:type="dxa"/>
            <w:tcBorders>
              <w:left w:val="single" w:sz="4" w:space="0" w:color="7F8FA9" w:themeColor="accent4"/>
            </w:tcBorders>
          </w:tcPr>
          <w:p w14:paraId="1059C7E3" w14:textId="2B0D548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5F55FEE5" w14:textId="1809D09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01208737" w14:textId="4B934B2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57EFEB4C" w14:textId="401DB3F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912,33</w:t>
            </w:r>
          </w:p>
        </w:tc>
        <w:tc>
          <w:tcPr>
            <w:tcW w:w="1417" w:type="dxa"/>
          </w:tcPr>
          <w:p w14:paraId="2A22A3CB" w14:textId="4E8ED61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0DF2783E" w14:textId="131A65B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29FB9FAB" w14:textId="21BDA31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35291EFD" w14:textId="4E7B8FE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0596AEC6" w14:textId="754DB24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1855C9EA"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7204B4D" w14:textId="77777777" w:rsidR="00845234" w:rsidRDefault="00845234" w:rsidP="00845234">
            <w:r w:rsidRPr="007E13BB">
              <w:t>G</w:t>
            </w:r>
            <w:r>
              <w:t>16</w:t>
            </w:r>
          </w:p>
        </w:tc>
        <w:tc>
          <w:tcPr>
            <w:tcW w:w="1417" w:type="dxa"/>
            <w:tcBorders>
              <w:left w:val="single" w:sz="4" w:space="0" w:color="7F8FA9" w:themeColor="accent4"/>
            </w:tcBorders>
          </w:tcPr>
          <w:p w14:paraId="6CF589EF" w14:textId="00D53DB7"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4,81</w:t>
            </w:r>
          </w:p>
        </w:tc>
        <w:tc>
          <w:tcPr>
            <w:tcW w:w="1928" w:type="dxa"/>
          </w:tcPr>
          <w:p w14:paraId="22B98DA3" w14:textId="69B0116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0,21</w:t>
            </w:r>
          </w:p>
        </w:tc>
        <w:tc>
          <w:tcPr>
            <w:tcW w:w="2154" w:type="dxa"/>
            <w:tcBorders>
              <w:right w:val="single" w:sz="4" w:space="0" w:color="7F8FA9" w:themeColor="accent4"/>
            </w:tcBorders>
          </w:tcPr>
          <w:p w14:paraId="437B6AC6" w14:textId="2C066A6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1,46</w:t>
            </w:r>
          </w:p>
        </w:tc>
        <w:tc>
          <w:tcPr>
            <w:tcW w:w="1417" w:type="dxa"/>
            <w:tcBorders>
              <w:left w:val="single" w:sz="4" w:space="0" w:color="7F8FA9" w:themeColor="accent4"/>
            </w:tcBorders>
          </w:tcPr>
          <w:p w14:paraId="70BC0F7C" w14:textId="396FB7E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79AAF4EA" w14:textId="6CB7EAE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2E82B25D" w14:textId="66BB1C1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6</w:t>
            </w:r>
          </w:p>
        </w:tc>
        <w:tc>
          <w:tcPr>
            <w:tcW w:w="1531" w:type="dxa"/>
            <w:tcBorders>
              <w:left w:val="single" w:sz="4" w:space="0" w:color="7F8FA9" w:themeColor="accent4"/>
            </w:tcBorders>
          </w:tcPr>
          <w:p w14:paraId="67016F47" w14:textId="58B705E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0,00</w:t>
            </w:r>
          </w:p>
        </w:tc>
        <w:tc>
          <w:tcPr>
            <w:tcW w:w="1417" w:type="dxa"/>
          </w:tcPr>
          <w:p w14:paraId="3D16DA4C" w14:textId="0069F31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4</w:t>
            </w:r>
          </w:p>
        </w:tc>
        <w:tc>
          <w:tcPr>
            <w:tcW w:w="1417" w:type="dxa"/>
            <w:tcBorders>
              <w:right w:val="single" w:sz="4" w:space="0" w:color="7F8FA9" w:themeColor="accent4"/>
            </w:tcBorders>
          </w:tcPr>
          <w:p w14:paraId="30C177D7" w14:textId="76BD486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1</w:t>
            </w:r>
          </w:p>
        </w:tc>
        <w:tc>
          <w:tcPr>
            <w:tcW w:w="1757" w:type="dxa"/>
            <w:tcBorders>
              <w:left w:val="single" w:sz="4" w:space="0" w:color="7F8FA9" w:themeColor="accent4"/>
            </w:tcBorders>
          </w:tcPr>
          <w:p w14:paraId="091F51F8" w14:textId="0325B43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2,00</w:t>
            </w:r>
          </w:p>
        </w:tc>
        <w:tc>
          <w:tcPr>
            <w:tcW w:w="1417" w:type="dxa"/>
          </w:tcPr>
          <w:p w14:paraId="119848ED" w14:textId="40BCD0D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1A32578F" w14:textId="26A5995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6160EFEC"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E2FDBFE" w14:textId="77777777" w:rsidR="00845234" w:rsidRDefault="00845234" w:rsidP="00845234">
            <w:r w:rsidRPr="007E13BB">
              <w:t>G</w:t>
            </w:r>
            <w:r>
              <w:t>17</w:t>
            </w:r>
          </w:p>
        </w:tc>
        <w:tc>
          <w:tcPr>
            <w:tcW w:w="1417" w:type="dxa"/>
            <w:tcBorders>
              <w:left w:val="single" w:sz="4" w:space="0" w:color="7F8FA9" w:themeColor="accent4"/>
            </w:tcBorders>
          </w:tcPr>
          <w:p w14:paraId="7D176BC6" w14:textId="0FAD47C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6,67</w:t>
            </w:r>
          </w:p>
        </w:tc>
        <w:tc>
          <w:tcPr>
            <w:tcW w:w="1928" w:type="dxa"/>
          </w:tcPr>
          <w:p w14:paraId="068E763B" w14:textId="2297E56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2,05</w:t>
            </w:r>
          </w:p>
        </w:tc>
        <w:tc>
          <w:tcPr>
            <w:tcW w:w="2154" w:type="dxa"/>
            <w:tcBorders>
              <w:right w:val="single" w:sz="4" w:space="0" w:color="7F8FA9" w:themeColor="accent4"/>
            </w:tcBorders>
          </w:tcPr>
          <w:p w14:paraId="225A6D1C" w14:textId="0D2C23F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2,05</w:t>
            </w:r>
          </w:p>
        </w:tc>
        <w:tc>
          <w:tcPr>
            <w:tcW w:w="1417" w:type="dxa"/>
            <w:tcBorders>
              <w:left w:val="single" w:sz="4" w:space="0" w:color="7F8FA9" w:themeColor="accent4"/>
            </w:tcBorders>
          </w:tcPr>
          <w:p w14:paraId="02187D14" w14:textId="0DEDCC2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00831AB2" w14:textId="3331BAE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40A3DB82" w14:textId="15DB34B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6928E794" w14:textId="7BA07FF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6149124C" w14:textId="575A1E2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4B4FDF46" w14:textId="568F0A8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52356F53" w14:textId="58808C0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66FC9665" w14:textId="39F9278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03229954" w14:textId="266F30D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1</w:t>
            </w:r>
          </w:p>
        </w:tc>
      </w:tr>
      <w:tr w:rsidR="004212EB" w14:paraId="253E2350"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5EE12AB8" w14:textId="77777777" w:rsidR="00845234" w:rsidRDefault="00845234" w:rsidP="00845234">
            <w:r w:rsidRPr="007E13BB">
              <w:t>G</w:t>
            </w:r>
            <w:r>
              <w:t>18</w:t>
            </w:r>
          </w:p>
        </w:tc>
        <w:tc>
          <w:tcPr>
            <w:tcW w:w="1417" w:type="dxa"/>
            <w:tcBorders>
              <w:left w:val="single" w:sz="4" w:space="0" w:color="7F8FA9" w:themeColor="accent4"/>
            </w:tcBorders>
          </w:tcPr>
          <w:p w14:paraId="7F30BA98" w14:textId="05A6B2C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6,21</w:t>
            </w:r>
          </w:p>
        </w:tc>
        <w:tc>
          <w:tcPr>
            <w:tcW w:w="1928" w:type="dxa"/>
          </w:tcPr>
          <w:p w14:paraId="0B734CB0" w14:textId="38492DA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0,00</w:t>
            </w:r>
          </w:p>
        </w:tc>
        <w:tc>
          <w:tcPr>
            <w:tcW w:w="2154" w:type="dxa"/>
            <w:tcBorders>
              <w:right w:val="single" w:sz="4" w:space="0" w:color="7F8FA9" w:themeColor="accent4"/>
            </w:tcBorders>
          </w:tcPr>
          <w:p w14:paraId="6151ABF7" w14:textId="716BB56E"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2,07</w:t>
            </w:r>
          </w:p>
        </w:tc>
        <w:tc>
          <w:tcPr>
            <w:tcW w:w="1417" w:type="dxa"/>
            <w:tcBorders>
              <w:left w:val="single" w:sz="4" w:space="0" w:color="7F8FA9" w:themeColor="accent4"/>
            </w:tcBorders>
          </w:tcPr>
          <w:p w14:paraId="153F0D22" w14:textId="76BD4AA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2EE78222" w14:textId="1582F8D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02780F59" w14:textId="5C90790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52F17743" w14:textId="37442E0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774,48</w:t>
            </w:r>
          </w:p>
        </w:tc>
        <w:tc>
          <w:tcPr>
            <w:tcW w:w="1417" w:type="dxa"/>
          </w:tcPr>
          <w:p w14:paraId="14792C72" w14:textId="4DA6137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10</w:t>
            </w:r>
          </w:p>
        </w:tc>
        <w:tc>
          <w:tcPr>
            <w:tcW w:w="1417" w:type="dxa"/>
            <w:tcBorders>
              <w:right w:val="single" w:sz="4" w:space="0" w:color="7F8FA9" w:themeColor="accent4"/>
            </w:tcBorders>
          </w:tcPr>
          <w:p w14:paraId="07AAD980" w14:textId="4893D3F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1</w:t>
            </w:r>
          </w:p>
        </w:tc>
        <w:tc>
          <w:tcPr>
            <w:tcW w:w="1757" w:type="dxa"/>
            <w:tcBorders>
              <w:left w:val="single" w:sz="4" w:space="0" w:color="7F8FA9" w:themeColor="accent4"/>
            </w:tcBorders>
          </w:tcPr>
          <w:p w14:paraId="4066ACF0" w14:textId="5689031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3E0537D2" w14:textId="12B1F2D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93B5BD0" w14:textId="4FBECFB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436317B9"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5BDD8B5A" w14:textId="77777777" w:rsidR="00845234" w:rsidRDefault="00845234" w:rsidP="00845234">
            <w:r w:rsidRPr="007E13BB">
              <w:t>G</w:t>
            </w:r>
            <w:r>
              <w:t>19</w:t>
            </w:r>
          </w:p>
        </w:tc>
        <w:tc>
          <w:tcPr>
            <w:tcW w:w="1417" w:type="dxa"/>
            <w:tcBorders>
              <w:left w:val="single" w:sz="4" w:space="0" w:color="7F8FA9" w:themeColor="accent4"/>
            </w:tcBorders>
          </w:tcPr>
          <w:p w14:paraId="5D37ECFC" w14:textId="6724237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9,52</w:t>
            </w:r>
          </w:p>
        </w:tc>
        <w:tc>
          <w:tcPr>
            <w:tcW w:w="1928" w:type="dxa"/>
          </w:tcPr>
          <w:p w14:paraId="458B71F6" w14:textId="6A68920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0,95</w:t>
            </w:r>
          </w:p>
        </w:tc>
        <w:tc>
          <w:tcPr>
            <w:tcW w:w="2154" w:type="dxa"/>
            <w:tcBorders>
              <w:right w:val="single" w:sz="4" w:space="0" w:color="7F8FA9" w:themeColor="accent4"/>
            </w:tcBorders>
          </w:tcPr>
          <w:p w14:paraId="119FD239" w14:textId="4C1C37D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2,86</w:t>
            </w:r>
          </w:p>
        </w:tc>
        <w:tc>
          <w:tcPr>
            <w:tcW w:w="1417" w:type="dxa"/>
            <w:tcBorders>
              <w:left w:val="single" w:sz="4" w:space="0" w:color="7F8FA9" w:themeColor="accent4"/>
            </w:tcBorders>
          </w:tcPr>
          <w:p w14:paraId="3B507EBE" w14:textId="56E5F71B"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1A1B150B" w14:textId="2D804BE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1C030E8E" w14:textId="2DED8E0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3C5222F8" w14:textId="7746798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17567,62</w:t>
            </w:r>
          </w:p>
        </w:tc>
        <w:tc>
          <w:tcPr>
            <w:tcW w:w="1417" w:type="dxa"/>
          </w:tcPr>
          <w:p w14:paraId="36146594" w14:textId="65B1F993"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2</w:t>
            </w:r>
          </w:p>
        </w:tc>
        <w:tc>
          <w:tcPr>
            <w:tcW w:w="1417" w:type="dxa"/>
            <w:tcBorders>
              <w:right w:val="single" w:sz="4" w:space="0" w:color="7F8FA9" w:themeColor="accent4"/>
            </w:tcBorders>
          </w:tcPr>
          <w:p w14:paraId="47899E4E" w14:textId="6A371B9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1</w:t>
            </w:r>
          </w:p>
        </w:tc>
        <w:tc>
          <w:tcPr>
            <w:tcW w:w="1757" w:type="dxa"/>
            <w:tcBorders>
              <w:left w:val="single" w:sz="4" w:space="0" w:color="7F8FA9" w:themeColor="accent4"/>
            </w:tcBorders>
          </w:tcPr>
          <w:p w14:paraId="058AF161" w14:textId="6149A28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3E5ABDF3" w14:textId="6632971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1</w:t>
            </w:r>
          </w:p>
        </w:tc>
        <w:tc>
          <w:tcPr>
            <w:tcW w:w="1417" w:type="dxa"/>
          </w:tcPr>
          <w:p w14:paraId="3A35F775" w14:textId="3DDBF6E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6C3AC895"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B91F457" w14:textId="77777777" w:rsidR="00845234" w:rsidRDefault="00845234" w:rsidP="00845234">
            <w:r w:rsidRPr="007E13BB">
              <w:t>G</w:t>
            </w:r>
            <w:r>
              <w:t>20</w:t>
            </w:r>
          </w:p>
        </w:tc>
        <w:tc>
          <w:tcPr>
            <w:tcW w:w="1417" w:type="dxa"/>
            <w:tcBorders>
              <w:left w:val="single" w:sz="4" w:space="0" w:color="7F8FA9" w:themeColor="accent4"/>
            </w:tcBorders>
          </w:tcPr>
          <w:p w14:paraId="3957892B" w14:textId="7072494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5,42</w:t>
            </w:r>
          </w:p>
        </w:tc>
        <w:tc>
          <w:tcPr>
            <w:tcW w:w="1928" w:type="dxa"/>
          </w:tcPr>
          <w:p w14:paraId="6E360F1C" w14:textId="48B782F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0,60</w:t>
            </w:r>
          </w:p>
        </w:tc>
        <w:tc>
          <w:tcPr>
            <w:tcW w:w="2154" w:type="dxa"/>
            <w:tcBorders>
              <w:right w:val="single" w:sz="4" w:space="0" w:color="7F8FA9" w:themeColor="accent4"/>
            </w:tcBorders>
          </w:tcPr>
          <w:p w14:paraId="2AEE92DE" w14:textId="71972F1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0,60</w:t>
            </w:r>
          </w:p>
        </w:tc>
        <w:tc>
          <w:tcPr>
            <w:tcW w:w="1417" w:type="dxa"/>
            <w:tcBorders>
              <w:left w:val="single" w:sz="4" w:space="0" w:color="7F8FA9" w:themeColor="accent4"/>
            </w:tcBorders>
          </w:tcPr>
          <w:p w14:paraId="1D85257E" w14:textId="4F45AC3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17FC1A42" w14:textId="0D6E6E9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0,16</w:t>
            </w:r>
          </w:p>
        </w:tc>
        <w:tc>
          <w:tcPr>
            <w:tcW w:w="1417" w:type="dxa"/>
            <w:tcBorders>
              <w:right w:val="single" w:sz="4" w:space="0" w:color="7F8FA9" w:themeColor="accent4"/>
            </w:tcBorders>
          </w:tcPr>
          <w:p w14:paraId="3D881464" w14:textId="6095A51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288325EF" w14:textId="77C0773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1976,51</w:t>
            </w:r>
          </w:p>
        </w:tc>
        <w:tc>
          <w:tcPr>
            <w:tcW w:w="1417" w:type="dxa"/>
          </w:tcPr>
          <w:p w14:paraId="4A5300FD" w14:textId="2DAA214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4</w:t>
            </w:r>
          </w:p>
        </w:tc>
        <w:tc>
          <w:tcPr>
            <w:tcW w:w="1417" w:type="dxa"/>
            <w:tcBorders>
              <w:right w:val="single" w:sz="4" w:space="0" w:color="7F8FA9" w:themeColor="accent4"/>
            </w:tcBorders>
          </w:tcPr>
          <w:p w14:paraId="6D59C878" w14:textId="5F2A7BE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2</w:t>
            </w:r>
          </w:p>
        </w:tc>
        <w:tc>
          <w:tcPr>
            <w:tcW w:w="1757" w:type="dxa"/>
            <w:tcBorders>
              <w:left w:val="single" w:sz="4" w:space="0" w:color="7F8FA9" w:themeColor="accent4"/>
            </w:tcBorders>
          </w:tcPr>
          <w:p w14:paraId="286C8647" w14:textId="60ED5FA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66680DCF" w14:textId="3A9B9458"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w:t>
            </w:r>
          </w:p>
        </w:tc>
        <w:tc>
          <w:tcPr>
            <w:tcW w:w="1417" w:type="dxa"/>
          </w:tcPr>
          <w:p w14:paraId="40E6AAFF" w14:textId="7D96D60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71113F67"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262DF511" w14:textId="77777777" w:rsidR="00845234" w:rsidRDefault="00845234" w:rsidP="00845234">
            <w:r w:rsidRPr="007E13BB">
              <w:t>G</w:t>
            </w:r>
            <w:r>
              <w:t>21</w:t>
            </w:r>
          </w:p>
        </w:tc>
        <w:tc>
          <w:tcPr>
            <w:tcW w:w="1417" w:type="dxa"/>
            <w:tcBorders>
              <w:left w:val="single" w:sz="4" w:space="0" w:color="7F8FA9" w:themeColor="accent4"/>
            </w:tcBorders>
          </w:tcPr>
          <w:p w14:paraId="4C1F473F" w14:textId="6B7279F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4,76</w:t>
            </w:r>
          </w:p>
        </w:tc>
        <w:tc>
          <w:tcPr>
            <w:tcW w:w="1928" w:type="dxa"/>
          </w:tcPr>
          <w:p w14:paraId="66FD0CF5" w14:textId="4327345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0,00</w:t>
            </w:r>
          </w:p>
        </w:tc>
        <w:tc>
          <w:tcPr>
            <w:tcW w:w="2154" w:type="dxa"/>
            <w:tcBorders>
              <w:right w:val="single" w:sz="4" w:space="0" w:color="7F8FA9" w:themeColor="accent4"/>
            </w:tcBorders>
          </w:tcPr>
          <w:p w14:paraId="14E70160" w14:textId="4FF7369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0,00</w:t>
            </w:r>
          </w:p>
        </w:tc>
        <w:tc>
          <w:tcPr>
            <w:tcW w:w="1417" w:type="dxa"/>
            <w:tcBorders>
              <w:left w:val="single" w:sz="4" w:space="0" w:color="7F8FA9" w:themeColor="accent4"/>
            </w:tcBorders>
          </w:tcPr>
          <w:p w14:paraId="7D2C88B4" w14:textId="3EEB7E1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30855083" w14:textId="67EA73E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056E7375" w14:textId="286E943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794FF604" w14:textId="72CC099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0,00</w:t>
            </w:r>
          </w:p>
        </w:tc>
        <w:tc>
          <w:tcPr>
            <w:tcW w:w="1417" w:type="dxa"/>
          </w:tcPr>
          <w:p w14:paraId="0B9DDF3B" w14:textId="1898F3C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0</w:t>
            </w:r>
          </w:p>
        </w:tc>
        <w:tc>
          <w:tcPr>
            <w:tcW w:w="1417" w:type="dxa"/>
            <w:tcBorders>
              <w:right w:val="single" w:sz="4" w:space="0" w:color="7F8FA9" w:themeColor="accent4"/>
            </w:tcBorders>
          </w:tcPr>
          <w:p w14:paraId="4289A3F0" w14:textId="7BDFECAF"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35630F4C" w14:textId="0D7B432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344E99AC" w14:textId="1E9E81A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466A24C4" w14:textId="41E0776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3402E3EE"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DBA4835" w14:textId="77777777" w:rsidR="00845234" w:rsidRDefault="00845234" w:rsidP="00845234">
            <w:r w:rsidRPr="007E13BB">
              <w:t>G</w:t>
            </w:r>
            <w:r>
              <w:t>22</w:t>
            </w:r>
          </w:p>
        </w:tc>
        <w:tc>
          <w:tcPr>
            <w:tcW w:w="1417" w:type="dxa"/>
            <w:tcBorders>
              <w:left w:val="single" w:sz="4" w:space="0" w:color="7F8FA9" w:themeColor="accent4"/>
            </w:tcBorders>
          </w:tcPr>
          <w:p w14:paraId="2E70E169" w14:textId="21BEE48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3,47</w:t>
            </w:r>
          </w:p>
        </w:tc>
        <w:tc>
          <w:tcPr>
            <w:tcW w:w="1928" w:type="dxa"/>
          </w:tcPr>
          <w:p w14:paraId="3B844FE9" w14:textId="520EB5F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0,32</w:t>
            </w:r>
          </w:p>
        </w:tc>
        <w:tc>
          <w:tcPr>
            <w:tcW w:w="2154" w:type="dxa"/>
            <w:tcBorders>
              <w:right w:val="single" w:sz="4" w:space="0" w:color="7F8FA9" w:themeColor="accent4"/>
            </w:tcBorders>
          </w:tcPr>
          <w:p w14:paraId="5DFA8485" w14:textId="59F6FF2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0,00</w:t>
            </w:r>
          </w:p>
        </w:tc>
        <w:tc>
          <w:tcPr>
            <w:tcW w:w="1417" w:type="dxa"/>
            <w:tcBorders>
              <w:left w:val="single" w:sz="4" w:space="0" w:color="7F8FA9" w:themeColor="accent4"/>
            </w:tcBorders>
          </w:tcPr>
          <w:p w14:paraId="6EBACB37" w14:textId="6B4FF05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0F12E236" w14:textId="35387CD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627CF460" w14:textId="5318FCF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6EB80101" w14:textId="3ECCA79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3178,86</w:t>
            </w:r>
          </w:p>
        </w:tc>
        <w:tc>
          <w:tcPr>
            <w:tcW w:w="1417" w:type="dxa"/>
          </w:tcPr>
          <w:p w14:paraId="240B866A" w14:textId="4C46B36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5</w:t>
            </w:r>
          </w:p>
        </w:tc>
        <w:tc>
          <w:tcPr>
            <w:tcW w:w="1417" w:type="dxa"/>
            <w:tcBorders>
              <w:right w:val="single" w:sz="4" w:space="0" w:color="7F8FA9" w:themeColor="accent4"/>
            </w:tcBorders>
          </w:tcPr>
          <w:p w14:paraId="69305E82" w14:textId="5887F66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2</w:t>
            </w:r>
          </w:p>
        </w:tc>
        <w:tc>
          <w:tcPr>
            <w:tcW w:w="1757" w:type="dxa"/>
            <w:tcBorders>
              <w:left w:val="single" w:sz="4" w:space="0" w:color="7F8FA9" w:themeColor="accent4"/>
            </w:tcBorders>
          </w:tcPr>
          <w:p w14:paraId="7FA67E6F" w14:textId="4CCB7BC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1,00</w:t>
            </w:r>
          </w:p>
        </w:tc>
        <w:tc>
          <w:tcPr>
            <w:tcW w:w="1417" w:type="dxa"/>
          </w:tcPr>
          <w:p w14:paraId="314D6707" w14:textId="5B506EF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01765761" w14:textId="37BD284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20FB2BB9"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6DEEE412" w14:textId="77777777" w:rsidR="00845234" w:rsidRDefault="00845234" w:rsidP="00845234">
            <w:r w:rsidRPr="007E13BB">
              <w:t>G</w:t>
            </w:r>
            <w:r>
              <w:t>23</w:t>
            </w:r>
          </w:p>
        </w:tc>
        <w:tc>
          <w:tcPr>
            <w:tcW w:w="1417" w:type="dxa"/>
            <w:tcBorders>
              <w:left w:val="single" w:sz="4" w:space="0" w:color="7F8FA9" w:themeColor="accent4"/>
            </w:tcBorders>
          </w:tcPr>
          <w:p w14:paraId="00B07E3E" w14:textId="335123F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2,90</w:t>
            </w:r>
          </w:p>
        </w:tc>
        <w:tc>
          <w:tcPr>
            <w:tcW w:w="1928" w:type="dxa"/>
          </w:tcPr>
          <w:p w14:paraId="0DE7B76A" w14:textId="19674A2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0,00</w:t>
            </w:r>
          </w:p>
        </w:tc>
        <w:tc>
          <w:tcPr>
            <w:tcW w:w="2154" w:type="dxa"/>
            <w:tcBorders>
              <w:right w:val="single" w:sz="4" w:space="0" w:color="7F8FA9" w:themeColor="accent4"/>
            </w:tcBorders>
          </w:tcPr>
          <w:p w14:paraId="0D741B67" w14:textId="73A8288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1,45</w:t>
            </w:r>
          </w:p>
        </w:tc>
        <w:tc>
          <w:tcPr>
            <w:tcW w:w="1417" w:type="dxa"/>
            <w:tcBorders>
              <w:left w:val="single" w:sz="4" w:space="0" w:color="7F8FA9" w:themeColor="accent4"/>
            </w:tcBorders>
          </w:tcPr>
          <w:p w14:paraId="3A4BFEBF" w14:textId="74C54E1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1078A9B0" w14:textId="00ACB16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00127AE4" w14:textId="7C1E5597"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600127E9" w14:textId="4F5C9AC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6276,81</w:t>
            </w:r>
          </w:p>
        </w:tc>
        <w:tc>
          <w:tcPr>
            <w:tcW w:w="1417" w:type="dxa"/>
          </w:tcPr>
          <w:p w14:paraId="2765007F" w14:textId="2EAABEE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w:t>
            </w:r>
          </w:p>
        </w:tc>
        <w:tc>
          <w:tcPr>
            <w:tcW w:w="1417" w:type="dxa"/>
            <w:tcBorders>
              <w:right w:val="single" w:sz="4" w:space="0" w:color="7F8FA9" w:themeColor="accent4"/>
            </w:tcBorders>
          </w:tcPr>
          <w:p w14:paraId="68D0C9FF" w14:textId="7303A40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2CE22EE1" w14:textId="3557F72E"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0,00</w:t>
            </w:r>
          </w:p>
        </w:tc>
        <w:tc>
          <w:tcPr>
            <w:tcW w:w="1417" w:type="dxa"/>
          </w:tcPr>
          <w:p w14:paraId="7C2D2F26" w14:textId="6EBF4159"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6C76B498" w14:textId="3A3AE274"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538216DB"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5EC91F76" w14:textId="77777777" w:rsidR="00845234" w:rsidRDefault="00845234" w:rsidP="00845234">
            <w:r w:rsidRPr="007E13BB">
              <w:t>G</w:t>
            </w:r>
            <w:r>
              <w:t>24</w:t>
            </w:r>
          </w:p>
        </w:tc>
        <w:tc>
          <w:tcPr>
            <w:tcW w:w="1417" w:type="dxa"/>
            <w:tcBorders>
              <w:left w:val="single" w:sz="4" w:space="0" w:color="7F8FA9" w:themeColor="accent4"/>
            </w:tcBorders>
          </w:tcPr>
          <w:p w14:paraId="64C8E81A" w14:textId="4ADDCBA4"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6,46</w:t>
            </w:r>
          </w:p>
        </w:tc>
        <w:tc>
          <w:tcPr>
            <w:tcW w:w="1928" w:type="dxa"/>
          </w:tcPr>
          <w:p w14:paraId="0A7D1F6A" w14:textId="2A938A7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0,81</w:t>
            </w:r>
          </w:p>
        </w:tc>
        <w:tc>
          <w:tcPr>
            <w:tcW w:w="2154" w:type="dxa"/>
            <w:tcBorders>
              <w:right w:val="single" w:sz="4" w:space="0" w:color="7F8FA9" w:themeColor="accent4"/>
            </w:tcBorders>
          </w:tcPr>
          <w:p w14:paraId="7D2AE38C" w14:textId="1527B250"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1,41</w:t>
            </w:r>
          </w:p>
        </w:tc>
        <w:tc>
          <w:tcPr>
            <w:tcW w:w="1417" w:type="dxa"/>
            <w:tcBorders>
              <w:left w:val="single" w:sz="4" w:space="0" w:color="7F8FA9" w:themeColor="accent4"/>
            </w:tcBorders>
          </w:tcPr>
          <w:p w14:paraId="71685AFB" w14:textId="5050CF3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0,02</w:t>
            </w:r>
          </w:p>
        </w:tc>
        <w:tc>
          <w:tcPr>
            <w:tcW w:w="1417" w:type="dxa"/>
          </w:tcPr>
          <w:p w14:paraId="4B774964" w14:textId="32C6834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3A47650F" w14:textId="04A654A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5FFCC138" w14:textId="6769778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255,76</w:t>
            </w:r>
          </w:p>
        </w:tc>
        <w:tc>
          <w:tcPr>
            <w:tcW w:w="1417" w:type="dxa"/>
          </w:tcPr>
          <w:p w14:paraId="7E8D7A33" w14:textId="541A91CA"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13</w:t>
            </w:r>
          </w:p>
        </w:tc>
        <w:tc>
          <w:tcPr>
            <w:tcW w:w="1417" w:type="dxa"/>
            <w:tcBorders>
              <w:right w:val="single" w:sz="4" w:space="0" w:color="7F8FA9" w:themeColor="accent4"/>
            </w:tcBorders>
          </w:tcPr>
          <w:p w14:paraId="1495F635" w14:textId="6DB7A01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2</w:t>
            </w:r>
          </w:p>
        </w:tc>
        <w:tc>
          <w:tcPr>
            <w:tcW w:w="1757" w:type="dxa"/>
            <w:tcBorders>
              <w:left w:val="single" w:sz="4" w:space="0" w:color="7F8FA9" w:themeColor="accent4"/>
            </w:tcBorders>
          </w:tcPr>
          <w:p w14:paraId="58131682" w14:textId="0AB2658C"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3,00</w:t>
            </w:r>
          </w:p>
        </w:tc>
        <w:tc>
          <w:tcPr>
            <w:tcW w:w="1417" w:type="dxa"/>
          </w:tcPr>
          <w:p w14:paraId="6F536F76" w14:textId="000E3E02"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c>
          <w:tcPr>
            <w:tcW w:w="1417" w:type="dxa"/>
          </w:tcPr>
          <w:p w14:paraId="6EE7F3D5" w14:textId="3D6D793D"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463DB10E"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0B3BFBA" w14:textId="77777777" w:rsidR="00845234" w:rsidRDefault="00845234" w:rsidP="00845234">
            <w:r w:rsidRPr="007E13BB">
              <w:t>G</w:t>
            </w:r>
            <w:r>
              <w:t>25</w:t>
            </w:r>
          </w:p>
        </w:tc>
        <w:tc>
          <w:tcPr>
            <w:tcW w:w="1417" w:type="dxa"/>
            <w:tcBorders>
              <w:left w:val="single" w:sz="4" w:space="0" w:color="7F8FA9" w:themeColor="accent4"/>
            </w:tcBorders>
          </w:tcPr>
          <w:p w14:paraId="4ACF1930" w14:textId="39DA37A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5,08</w:t>
            </w:r>
          </w:p>
        </w:tc>
        <w:tc>
          <w:tcPr>
            <w:tcW w:w="1928" w:type="dxa"/>
          </w:tcPr>
          <w:p w14:paraId="06061F62" w14:textId="7933ACB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1,95</w:t>
            </w:r>
          </w:p>
        </w:tc>
        <w:tc>
          <w:tcPr>
            <w:tcW w:w="2154" w:type="dxa"/>
            <w:tcBorders>
              <w:right w:val="single" w:sz="4" w:space="0" w:color="7F8FA9" w:themeColor="accent4"/>
            </w:tcBorders>
          </w:tcPr>
          <w:p w14:paraId="33EE9705" w14:textId="2EF076D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1,17</w:t>
            </w:r>
          </w:p>
        </w:tc>
        <w:tc>
          <w:tcPr>
            <w:tcW w:w="1417" w:type="dxa"/>
            <w:tcBorders>
              <w:left w:val="single" w:sz="4" w:space="0" w:color="7F8FA9" w:themeColor="accent4"/>
            </w:tcBorders>
          </w:tcPr>
          <w:p w14:paraId="632458EE" w14:textId="47299618"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0,00</w:t>
            </w:r>
          </w:p>
        </w:tc>
        <w:tc>
          <w:tcPr>
            <w:tcW w:w="1417" w:type="dxa"/>
          </w:tcPr>
          <w:p w14:paraId="0474928F" w14:textId="7C0AE7D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0727213D" w14:textId="496D9E3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w:t>
            </w:r>
          </w:p>
        </w:tc>
        <w:tc>
          <w:tcPr>
            <w:tcW w:w="1531" w:type="dxa"/>
            <w:tcBorders>
              <w:left w:val="single" w:sz="4" w:space="0" w:color="7F8FA9" w:themeColor="accent4"/>
            </w:tcBorders>
          </w:tcPr>
          <w:p w14:paraId="0332D7DD" w14:textId="1A57CAE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878,91</w:t>
            </w:r>
          </w:p>
        </w:tc>
        <w:tc>
          <w:tcPr>
            <w:tcW w:w="1417" w:type="dxa"/>
          </w:tcPr>
          <w:p w14:paraId="508FDD53" w14:textId="350EBAB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11</w:t>
            </w:r>
          </w:p>
        </w:tc>
        <w:tc>
          <w:tcPr>
            <w:tcW w:w="1417" w:type="dxa"/>
            <w:tcBorders>
              <w:right w:val="single" w:sz="4" w:space="0" w:color="7F8FA9" w:themeColor="accent4"/>
            </w:tcBorders>
          </w:tcPr>
          <w:p w14:paraId="3A2AA128" w14:textId="38866C2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10754A82" w14:textId="78EE6A6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1,00</w:t>
            </w:r>
          </w:p>
        </w:tc>
        <w:tc>
          <w:tcPr>
            <w:tcW w:w="1417" w:type="dxa"/>
          </w:tcPr>
          <w:p w14:paraId="7EB821EF" w14:textId="2BD100F0"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78FABD50" w14:textId="0C1DCE4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r w:rsidR="004212EB" w14:paraId="796F21EE" w14:textId="77777777" w:rsidTr="004212EB">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47BE3DD4" w14:textId="77777777" w:rsidR="00845234" w:rsidRDefault="00845234" w:rsidP="00845234">
            <w:r w:rsidRPr="007E13BB">
              <w:t>G</w:t>
            </w:r>
            <w:r>
              <w:t>26</w:t>
            </w:r>
          </w:p>
        </w:tc>
        <w:tc>
          <w:tcPr>
            <w:tcW w:w="1417" w:type="dxa"/>
            <w:tcBorders>
              <w:left w:val="single" w:sz="4" w:space="0" w:color="7F8FA9" w:themeColor="accent4"/>
            </w:tcBorders>
          </w:tcPr>
          <w:p w14:paraId="6856BC63" w14:textId="0396032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EC5F1B">
              <w:t>9,40</w:t>
            </w:r>
          </w:p>
        </w:tc>
        <w:tc>
          <w:tcPr>
            <w:tcW w:w="1928" w:type="dxa"/>
          </w:tcPr>
          <w:p w14:paraId="62862204" w14:textId="4E764FE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AE4FFD">
              <w:t>0,67</w:t>
            </w:r>
          </w:p>
        </w:tc>
        <w:tc>
          <w:tcPr>
            <w:tcW w:w="2154" w:type="dxa"/>
            <w:tcBorders>
              <w:right w:val="single" w:sz="4" w:space="0" w:color="7F8FA9" w:themeColor="accent4"/>
            </w:tcBorders>
          </w:tcPr>
          <w:p w14:paraId="4ED3DD8D" w14:textId="5A0CC0E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360E83">
              <w:t>0,00</w:t>
            </w:r>
          </w:p>
        </w:tc>
        <w:tc>
          <w:tcPr>
            <w:tcW w:w="1417" w:type="dxa"/>
            <w:tcBorders>
              <w:left w:val="single" w:sz="4" w:space="0" w:color="7F8FA9" w:themeColor="accent4"/>
            </w:tcBorders>
          </w:tcPr>
          <w:p w14:paraId="30E74BDB" w14:textId="216FE3E6"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667107">
              <w:t>0,00</w:t>
            </w:r>
          </w:p>
        </w:tc>
        <w:tc>
          <w:tcPr>
            <w:tcW w:w="1417" w:type="dxa"/>
          </w:tcPr>
          <w:p w14:paraId="3455DE09" w14:textId="0D5A8B5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0,00</w:t>
            </w:r>
          </w:p>
        </w:tc>
        <w:tc>
          <w:tcPr>
            <w:tcW w:w="1417" w:type="dxa"/>
            <w:tcBorders>
              <w:right w:val="single" w:sz="4" w:space="0" w:color="7F8FA9" w:themeColor="accent4"/>
            </w:tcBorders>
          </w:tcPr>
          <w:p w14:paraId="5D33D210" w14:textId="65A0D57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4D68D1">
              <w:t>0</w:t>
            </w:r>
          </w:p>
        </w:tc>
        <w:tc>
          <w:tcPr>
            <w:tcW w:w="1531" w:type="dxa"/>
            <w:tcBorders>
              <w:left w:val="single" w:sz="4" w:space="0" w:color="7F8FA9" w:themeColor="accent4"/>
            </w:tcBorders>
          </w:tcPr>
          <w:p w14:paraId="280EA501" w14:textId="111D8899"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7409,40</w:t>
            </w:r>
          </w:p>
        </w:tc>
        <w:tc>
          <w:tcPr>
            <w:tcW w:w="1417" w:type="dxa"/>
          </w:tcPr>
          <w:p w14:paraId="54DCCE23" w14:textId="350E1D11"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2D3A6B">
              <w:t>7</w:t>
            </w:r>
          </w:p>
        </w:tc>
        <w:tc>
          <w:tcPr>
            <w:tcW w:w="1417" w:type="dxa"/>
            <w:tcBorders>
              <w:right w:val="single" w:sz="4" w:space="0" w:color="7F8FA9" w:themeColor="accent4"/>
            </w:tcBorders>
          </w:tcPr>
          <w:p w14:paraId="35DCE617" w14:textId="17EFD223"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C85ADC">
              <w:t>1</w:t>
            </w:r>
          </w:p>
        </w:tc>
        <w:tc>
          <w:tcPr>
            <w:tcW w:w="1757" w:type="dxa"/>
            <w:tcBorders>
              <w:left w:val="single" w:sz="4" w:space="0" w:color="7F8FA9" w:themeColor="accent4"/>
            </w:tcBorders>
          </w:tcPr>
          <w:p w14:paraId="7673BDDE" w14:textId="6D75A4C5"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16A92">
              <w:t>0,00</w:t>
            </w:r>
          </w:p>
        </w:tc>
        <w:tc>
          <w:tcPr>
            <w:tcW w:w="1417" w:type="dxa"/>
          </w:tcPr>
          <w:p w14:paraId="5147F2B8" w14:textId="6E7E6FFF"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1</w:t>
            </w:r>
          </w:p>
        </w:tc>
        <w:tc>
          <w:tcPr>
            <w:tcW w:w="1417" w:type="dxa"/>
          </w:tcPr>
          <w:p w14:paraId="50376D76" w14:textId="039B886B" w:rsidR="00845234" w:rsidRDefault="00845234" w:rsidP="00845234">
            <w:pPr>
              <w:jc w:val="center"/>
              <w:cnfStyle w:val="000000000000" w:firstRow="0" w:lastRow="0" w:firstColumn="0" w:lastColumn="0" w:oddVBand="0" w:evenVBand="0" w:oddHBand="0" w:evenHBand="0" w:firstRowFirstColumn="0" w:firstRowLastColumn="0" w:lastRowFirstColumn="0" w:lastRowLastColumn="0"/>
            </w:pPr>
            <w:r w:rsidRPr="00593747">
              <w:t>0</w:t>
            </w:r>
          </w:p>
        </w:tc>
      </w:tr>
      <w:tr w:rsidR="004212EB" w14:paraId="7F42E23B" w14:textId="77777777" w:rsidTr="0042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dxa"/>
            <w:tcBorders>
              <w:right w:val="single" w:sz="4" w:space="0" w:color="7F8FA9" w:themeColor="accent4"/>
            </w:tcBorders>
          </w:tcPr>
          <w:p w14:paraId="37758E0A" w14:textId="77777777" w:rsidR="00845234" w:rsidRDefault="00845234" w:rsidP="00845234">
            <w:r w:rsidRPr="007E13BB">
              <w:t>G</w:t>
            </w:r>
            <w:r>
              <w:t>27</w:t>
            </w:r>
          </w:p>
        </w:tc>
        <w:tc>
          <w:tcPr>
            <w:tcW w:w="1417" w:type="dxa"/>
            <w:tcBorders>
              <w:left w:val="single" w:sz="4" w:space="0" w:color="7F8FA9" w:themeColor="accent4"/>
              <w:bottom w:val="single" w:sz="4" w:space="0" w:color="7F8FA9" w:themeColor="accent4"/>
            </w:tcBorders>
          </w:tcPr>
          <w:p w14:paraId="33D6E2BC" w14:textId="2D03777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EC5F1B">
              <w:t>2,97</w:t>
            </w:r>
          </w:p>
        </w:tc>
        <w:tc>
          <w:tcPr>
            <w:tcW w:w="1928" w:type="dxa"/>
            <w:tcBorders>
              <w:bottom w:val="single" w:sz="4" w:space="0" w:color="7F8FA9" w:themeColor="accent4"/>
            </w:tcBorders>
          </w:tcPr>
          <w:p w14:paraId="55C51C9D" w14:textId="2BE5611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AE4FFD">
              <w:t>0,59</w:t>
            </w:r>
          </w:p>
        </w:tc>
        <w:tc>
          <w:tcPr>
            <w:tcW w:w="2154" w:type="dxa"/>
            <w:tcBorders>
              <w:bottom w:val="single" w:sz="4" w:space="0" w:color="7F8FA9" w:themeColor="accent4"/>
              <w:right w:val="single" w:sz="4" w:space="0" w:color="7F8FA9" w:themeColor="accent4"/>
            </w:tcBorders>
          </w:tcPr>
          <w:p w14:paraId="05E79678" w14:textId="3651DFE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360E83">
              <w:t>0,59</w:t>
            </w:r>
          </w:p>
        </w:tc>
        <w:tc>
          <w:tcPr>
            <w:tcW w:w="1417" w:type="dxa"/>
            <w:tcBorders>
              <w:left w:val="single" w:sz="4" w:space="0" w:color="7F8FA9" w:themeColor="accent4"/>
            </w:tcBorders>
          </w:tcPr>
          <w:p w14:paraId="20842E7F" w14:textId="5C86A57A"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667107">
              <w:t>0,02</w:t>
            </w:r>
          </w:p>
        </w:tc>
        <w:tc>
          <w:tcPr>
            <w:tcW w:w="1417" w:type="dxa"/>
          </w:tcPr>
          <w:p w14:paraId="09F87AC2" w14:textId="6629DA9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0,00</w:t>
            </w:r>
          </w:p>
        </w:tc>
        <w:tc>
          <w:tcPr>
            <w:tcW w:w="1417" w:type="dxa"/>
            <w:tcBorders>
              <w:right w:val="single" w:sz="4" w:space="0" w:color="7F8FA9" w:themeColor="accent4"/>
            </w:tcBorders>
          </w:tcPr>
          <w:p w14:paraId="1C8A15EF" w14:textId="6EB2F08C"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4D68D1">
              <w:t>7</w:t>
            </w:r>
          </w:p>
        </w:tc>
        <w:tc>
          <w:tcPr>
            <w:tcW w:w="1531" w:type="dxa"/>
            <w:tcBorders>
              <w:left w:val="single" w:sz="4" w:space="0" w:color="7F8FA9" w:themeColor="accent4"/>
              <w:bottom w:val="single" w:sz="4" w:space="0" w:color="7F8FA9" w:themeColor="accent4"/>
            </w:tcBorders>
          </w:tcPr>
          <w:p w14:paraId="787820CD" w14:textId="797DD396"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1297,63</w:t>
            </w:r>
          </w:p>
        </w:tc>
        <w:tc>
          <w:tcPr>
            <w:tcW w:w="1417" w:type="dxa"/>
            <w:tcBorders>
              <w:bottom w:val="single" w:sz="4" w:space="0" w:color="7F8FA9" w:themeColor="accent4"/>
            </w:tcBorders>
          </w:tcPr>
          <w:p w14:paraId="338F5468" w14:textId="6B2B2D75"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2D3A6B">
              <w:t>3</w:t>
            </w:r>
          </w:p>
        </w:tc>
        <w:tc>
          <w:tcPr>
            <w:tcW w:w="1417" w:type="dxa"/>
            <w:tcBorders>
              <w:bottom w:val="single" w:sz="4" w:space="0" w:color="7F8FA9" w:themeColor="accent4"/>
              <w:right w:val="single" w:sz="4" w:space="0" w:color="7F8FA9" w:themeColor="accent4"/>
            </w:tcBorders>
          </w:tcPr>
          <w:p w14:paraId="1CA5DE0B" w14:textId="665D4481"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C85ADC">
              <w:t>0</w:t>
            </w:r>
          </w:p>
        </w:tc>
        <w:tc>
          <w:tcPr>
            <w:tcW w:w="1757" w:type="dxa"/>
            <w:tcBorders>
              <w:left w:val="single" w:sz="4" w:space="0" w:color="7F8FA9" w:themeColor="accent4"/>
            </w:tcBorders>
          </w:tcPr>
          <w:p w14:paraId="224411AE" w14:textId="553F1D5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16A92">
              <w:t>1,00</w:t>
            </w:r>
          </w:p>
        </w:tc>
        <w:tc>
          <w:tcPr>
            <w:tcW w:w="1417" w:type="dxa"/>
          </w:tcPr>
          <w:p w14:paraId="28671734" w14:textId="00CD313D"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c>
          <w:tcPr>
            <w:tcW w:w="1417" w:type="dxa"/>
          </w:tcPr>
          <w:p w14:paraId="15F1FB50" w14:textId="5AE6A5C2" w:rsidR="00845234" w:rsidRDefault="00845234" w:rsidP="00845234">
            <w:pPr>
              <w:jc w:val="center"/>
              <w:cnfStyle w:val="000000100000" w:firstRow="0" w:lastRow="0" w:firstColumn="0" w:lastColumn="0" w:oddVBand="0" w:evenVBand="0" w:oddHBand="1" w:evenHBand="0" w:firstRowFirstColumn="0" w:firstRowLastColumn="0" w:lastRowFirstColumn="0" w:lastRowLastColumn="0"/>
            </w:pPr>
            <w:r w:rsidRPr="00593747">
              <w:t>0</w:t>
            </w:r>
          </w:p>
        </w:tc>
      </w:tr>
    </w:tbl>
    <w:p w14:paraId="54A06850" w14:textId="77777777" w:rsidR="00323D80" w:rsidRPr="00323D80" w:rsidRDefault="00323D80" w:rsidP="00323D80"/>
    <w:p w14:paraId="54B2F201" w14:textId="1F0F3232" w:rsidR="00323D80" w:rsidRPr="00323D80" w:rsidRDefault="00323D80" w:rsidP="00323D80">
      <w:pPr>
        <w:sectPr w:rsidR="00323D80" w:rsidRPr="00323D80" w:rsidSect="00323D80">
          <w:pgSz w:w="23811" w:h="16838" w:orient="landscape" w:code="8"/>
          <w:pgMar w:top="1417" w:right="1417" w:bottom="1417" w:left="1417" w:header="708" w:footer="708" w:gutter="0"/>
          <w:cols w:space="708"/>
          <w:titlePg/>
          <w:docGrid w:linePitch="360"/>
        </w:sectPr>
      </w:pPr>
    </w:p>
    <w:p w14:paraId="189EF40C" w14:textId="1CCFAC8C" w:rsidR="00A57E0D" w:rsidRPr="00A47AA7" w:rsidRDefault="00A57E0D" w:rsidP="00453EA7">
      <w:r w:rsidRPr="00093369">
        <w:lastRenderedPageBreak/>
        <w:t xml:space="preserve">Niekorzystne, ujemne wartości syntetycznego wskaźnika </w:t>
      </w:r>
      <w:r w:rsidR="00453EA7" w:rsidRPr="00093369">
        <w:t>sfer gospodarczej, środowiskowej, przestrzenno-funkcjonalnej i technicznej</w:t>
      </w:r>
      <w:r w:rsidR="00B12E36">
        <w:t xml:space="preserve"> (wyróżnione w tabeli </w:t>
      </w:r>
      <w:r w:rsidR="003F6FB3">
        <w:t>7</w:t>
      </w:r>
      <w:r w:rsidR="00B12E36">
        <w:t>. pogrubioną czerwoną czcionką)</w:t>
      </w:r>
      <w:r w:rsidRPr="00093369">
        <w:t>, czyli poniżej średniej dla gminy odnotowano w 1</w:t>
      </w:r>
      <w:r w:rsidR="00453EA7" w:rsidRPr="00093369">
        <w:t>3</w:t>
      </w:r>
      <w:r w:rsidRPr="00093369">
        <w:t xml:space="preserve"> jednostkach: </w:t>
      </w:r>
      <w:r w:rsidR="00453EA7" w:rsidRPr="00093369">
        <w:t>M2, M3, M4, M5, M6, M7, M9, M10, G10, G12, G13, G17 i G24</w:t>
      </w:r>
      <w:r w:rsidRPr="00093369">
        <w:t>.</w:t>
      </w:r>
      <w:r w:rsidRPr="00D81079">
        <w:rPr>
          <w:color w:val="FF0000"/>
        </w:rPr>
        <w:t xml:space="preserve"> </w:t>
      </w:r>
      <w:r w:rsidRPr="00093369">
        <w:t xml:space="preserve">Wśród </w:t>
      </w:r>
      <w:r w:rsidR="00B12E36">
        <w:t>nich</w:t>
      </w:r>
      <w:r w:rsidRPr="00093369">
        <w:t xml:space="preserve"> </w:t>
      </w:r>
      <w:r w:rsidR="00093369" w:rsidRPr="00093369">
        <w:t>jest</w:t>
      </w:r>
      <w:r w:rsidRPr="00093369">
        <w:t xml:space="preserve"> </w:t>
      </w:r>
      <w:r w:rsidR="00093369" w:rsidRPr="00093369">
        <w:t>8</w:t>
      </w:r>
      <w:r w:rsidRPr="00093369">
        <w:t xml:space="preserve"> z 10 jednostek z obszaru miasta i </w:t>
      </w:r>
      <w:r w:rsidR="00093369" w:rsidRPr="00093369">
        <w:t>tylko 5</w:t>
      </w:r>
      <w:r w:rsidRPr="00093369">
        <w:t xml:space="preserve"> z 27 jednostek z obszaru wiejskiego gminy. </w:t>
      </w:r>
      <w:r w:rsidRPr="005C26C3">
        <w:t xml:space="preserve">Ich przestrzenne rozmieszczenie (ryc. </w:t>
      </w:r>
      <w:r w:rsidR="00AA79A6" w:rsidRPr="005C26C3">
        <w:t>20</w:t>
      </w:r>
      <w:r w:rsidRPr="005C26C3">
        <w:t xml:space="preserve">) wskazuje na koncentrację analizowanych </w:t>
      </w:r>
      <w:r w:rsidR="00AA79A6" w:rsidRPr="005C26C3">
        <w:t xml:space="preserve">negatywnych zjawisk głównie </w:t>
      </w:r>
      <w:r w:rsidRPr="005C26C3">
        <w:t xml:space="preserve">w </w:t>
      </w:r>
      <w:r w:rsidR="00AA79A6" w:rsidRPr="005C26C3">
        <w:t>centralnej części gminy obejmującej przede wszystkim centrum miasta i jednostki wiejskie bezpośrednio z nim sąsiadujące – G10 (</w:t>
      </w:r>
      <w:r w:rsidR="005C26C3" w:rsidRPr="005C26C3">
        <w:t>Kosin</w:t>
      </w:r>
      <w:r w:rsidR="00AA79A6" w:rsidRPr="005C26C3">
        <w:t>), G12 (</w:t>
      </w:r>
      <w:r w:rsidR="005C26C3" w:rsidRPr="005C26C3">
        <w:t>Niegosław</w:t>
      </w:r>
      <w:r w:rsidR="00AA79A6" w:rsidRPr="005C26C3">
        <w:t>), G17 (</w:t>
      </w:r>
      <w:r w:rsidR="005C26C3" w:rsidRPr="005C26C3">
        <w:t>Marzenin</w:t>
      </w:r>
      <w:r w:rsidR="00AA79A6" w:rsidRPr="005C26C3">
        <w:t xml:space="preserve">), a także </w:t>
      </w:r>
      <w:r w:rsidR="0072302A">
        <w:t xml:space="preserve">jednostki </w:t>
      </w:r>
      <w:r w:rsidR="00AA79A6" w:rsidRPr="005C26C3">
        <w:t>we wschodniej</w:t>
      </w:r>
      <w:r w:rsidRPr="005C26C3">
        <w:t xml:space="preserve"> części gminy</w:t>
      </w:r>
      <w:r w:rsidR="005C26C3" w:rsidRPr="005C26C3">
        <w:t xml:space="preserve"> </w:t>
      </w:r>
      <w:r w:rsidRPr="005C26C3">
        <w:t xml:space="preserve">– </w:t>
      </w:r>
      <w:r w:rsidR="005C26C3" w:rsidRPr="005C26C3">
        <w:t xml:space="preserve">G13 (Trzebicz) </w:t>
      </w:r>
      <w:r w:rsidRPr="005C26C3">
        <w:t>i G</w:t>
      </w:r>
      <w:r w:rsidR="005C26C3" w:rsidRPr="005C26C3">
        <w:t>24</w:t>
      </w:r>
      <w:r w:rsidRPr="005C26C3">
        <w:t xml:space="preserve"> (</w:t>
      </w:r>
      <w:r w:rsidR="005C26C3" w:rsidRPr="005C26C3">
        <w:t>Gościm</w:t>
      </w:r>
      <w:r w:rsidRPr="005C26C3">
        <w:t xml:space="preserve">). </w:t>
      </w:r>
      <w:r w:rsidRPr="009101CE">
        <w:t xml:space="preserve">Najniższą wartość wskaźnika </w:t>
      </w:r>
      <w:r w:rsidR="009101CE" w:rsidRPr="009101CE">
        <w:t xml:space="preserve">syntetycznego </w:t>
      </w:r>
      <w:r w:rsidR="000446D3">
        <w:br/>
      </w:r>
      <w:r w:rsidR="009101CE" w:rsidRPr="009101CE">
        <w:t xml:space="preserve">dla wszystkich czterech sfer </w:t>
      </w:r>
      <w:r w:rsidRPr="009101CE">
        <w:t>odnotowano w jednostce M4 (-</w:t>
      </w:r>
      <w:r w:rsidR="009101CE" w:rsidRPr="009101CE">
        <w:t>8,84</w:t>
      </w:r>
      <w:r w:rsidRPr="009101CE">
        <w:t>), która jest jedną z trzech najbardziej zaludnionych jednostek (1 816 mieszkańców). W przypadku pozostałych jednostek, wartość wskaźnika kształtowała się w granicach -</w:t>
      </w:r>
      <w:r w:rsidR="009101CE" w:rsidRPr="009101CE">
        <w:t>4,56</w:t>
      </w:r>
      <w:r w:rsidRPr="009101CE">
        <w:t xml:space="preserve"> ÷ -0,</w:t>
      </w:r>
      <w:r w:rsidR="009101CE" w:rsidRPr="009101CE">
        <w:t>0</w:t>
      </w:r>
      <w:r w:rsidRPr="009101CE">
        <w:t>2, przy czym najniższe wartości odnoszą się do jednostek</w:t>
      </w:r>
      <w:r w:rsidR="009101CE" w:rsidRPr="009101CE">
        <w:t xml:space="preserve"> miejskich</w:t>
      </w:r>
      <w:r w:rsidRPr="009101CE">
        <w:t xml:space="preserve">: </w:t>
      </w:r>
      <w:r w:rsidR="009101CE" w:rsidRPr="009101CE">
        <w:t>M5</w:t>
      </w:r>
      <w:r w:rsidRPr="009101CE">
        <w:t xml:space="preserve"> (-</w:t>
      </w:r>
      <w:r w:rsidR="009101CE" w:rsidRPr="009101CE">
        <w:t>4,56</w:t>
      </w:r>
      <w:r w:rsidRPr="009101CE">
        <w:t>) i M</w:t>
      </w:r>
      <w:r w:rsidR="009101CE" w:rsidRPr="009101CE">
        <w:t>2</w:t>
      </w:r>
      <w:r w:rsidRPr="009101CE">
        <w:t xml:space="preserve"> (-</w:t>
      </w:r>
      <w:r w:rsidR="009101CE" w:rsidRPr="009101CE">
        <w:t>4,16</w:t>
      </w:r>
      <w:r w:rsidRPr="009101CE">
        <w:t xml:space="preserve">). </w:t>
      </w:r>
      <w:r w:rsidR="00790033">
        <w:t xml:space="preserve">Generalnie w jednostkach wiejskich wartość wskaźnika syntetycznego jest najniższa i nie przekracza wartości -0,4, za wyjątkiem jednostki G13, dla której wskaźnik osiągnął wartość -2,13. </w:t>
      </w:r>
      <w:r w:rsidRPr="00A47AA7">
        <w:t>Pod względem ludnościowym, średnia liczba mieszkańców w przypadku jednostek miejskich, dla których odnotowano ujemną wartość syntetycznego wskaźnika</w:t>
      </w:r>
      <w:r w:rsidR="0072302A">
        <w:t xml:space="preserve"> we wszystkich czterech sferach (gospodarczej, środowiskowej, przestrzenno-funkcjonalnej, technicznej) </w:t>
      </w:r>
      <w:r w:rsidRPr="00A47AA7">
        <w:t xml:space="preserve"> </w:t>
      </w:r>
      <w:r w:rsidRPr="00E81BDD">
        <w:t>wynosi 1 0</w:t>
      </w:r>
      <w:r w:rsidR="00540176" w:rsidRPr="00E81BDD">
        <w:t>41</w:t>
      </w:r>
      <w:r w:rsidRPr="00E81BDD">
        <w:t xml:space="preserve"> osób, zaś w przypadku jednostek wiejskich jest to </w:t>
      </w:r>
      <w:r w:rsidR="00985912" w:rsidRPr="00E81BDD">
        <w:t>494</w:t>
      </w:r>
      <w:r w:rsidRPr="00E81BDD">
        <w:t xml:space="preserve"> os</w:t>
      </w:r>
      <w:r w:rsidR="00985912" w:rsidRPr="00E81BDD">
        <w:t>oby</w:t>
      </w:r>
      <w:r w:rsidRPr="00A47AA7">
        <w:t xml:space="preserve">. </w:t>
      </w:r>
    </w:p>
    <w:p w14:paraId="70B89925" w14:textId="4D97B5E0" w:rsidR="00191247" w:rsidRDefault="00191247" w:rsidP="00E829B9">
      <w:pPr>
        <w:pStyle w:val="Legenda"/>
        <w:spacing w:after="0"/>
      </w:pPr>
      <w:bookmarkStart w:id="48" w:name="_Toc95316098"/>
      <w:r>
        <w:t xml:space="preserve">Tabela </w:t>
      </w:r>
      <w:fldSimple w:instr=" SEQ Tabela \* ARABIC ">
        <w:r w:rsidR="001C7269">
          <w:rPr>
            <w:noProof/>
          </w:rPr>
          <w:t>7</w:t>
        </w:r>
      </w:fldSimple>
      <w:r>
        <w:t xml:space="preserve">. Zestawienie zestandaryzowanych wskaźników i wskaźnika syntetycznego dla sfer: </w:t>
      </w:r>
      <w:bookmarkStart w:id="49" w:name="_Hlk94613041"/>
      <w:r>
        <w:t>gospodarczej, środowiskowej, przestrzenno-funkcjonalnej i technicznej</w:t>
      </w:r>
      <w:bookmarkEnd w:id="48"/>
      <w:bookmarkEnd w:id="49"/>
    </w:p>
    <w:tbl>
      <w:tblPr>
        <w:tblStyle w:val="Tabelalisty6kolorowaakcent4"/>
        <w:tblW w:w="7598" w:type="dxa"/>
        <w:jc w:val="center"/>
        <w:tblLook w:val="04A0" w:firstRow="1" w:lastRow="0" w:firstColumn="1" w:lastColumn="0" w:noHBand="0" w:noVBand="1"/>
      </w:tblPr>
      <w:tblGrid>
        <w:gridCol w:w="794"/>
        <w:gridCol w:w="1134"/>
        <w:gridCol w:w="1134"/>
        <w:gridCol w:w="1134"/>
        <w:gridCol w:w="1134"/>
        <w:gridCol w:w="1134"/>
        <w:gridCol w:w="1134"/>
      </w:tblGrid>
      <w:tr w:rsidR="005E6896" w:rsidRPr="00800F16" w14:paraId="1CE252D9" w14:textId="77777777" w:rsidTr="00E829B9">
        <w:trPr>
          <w:cnfStyle w:val="100000000000" w:firstRow="1" w:lastRow="0" w:firstColumn="0" w:lastColumn="0" w:oddVBand="0" w:evenVBand="0" w:oddHBand="0" w:evenHBand="0" w:firstRowFirstColumn="0" w:firstRowLastColumn="0" w:lastRowFirstColumn="0" w:lastRowLastColumn="0"/>
          <w:cantSplit/>
          <w:trHeight w:val="1644"/>
          <w:tblHeader/>
          <w:jc w:val="center"/>
        </w:trPr>
        <w:tc>
          <w:tcPr>
            <w:cnfStyle w:val="001000000000" w:firstRow="0" w:lastRow="0" w:firstColumn="1" w:lastColumn="0" w:oddVBand="0" w:evenVBand="0" w:oddHBand="0" w:evenHBand="0" w:firstRowFirstColumn="0" w:firstRowLastColumn="0" w:lastRowFirstColumn="0" w:lastRowLastColumn="0"/>
            <w:tcW w:w="794" w:type="dxa"/>
            <w:textDirection w:val="btLr"/>
          </w:tcPr>
          <w:p w14:paraId="74D8170D" w14:textId="77777777" w:rsidR="00191247" w:rsidRPr="00800F16" w:rsidRDefault="00191247" w:rsidP="005E6896">
            <w:pPr>
              <w:ind w:left="113" w:right="113"/>
              <w:jc w:val="left"/>
              <w:rPr>
                <w:szCs w:val="20"/>
              </w:rPr>
            </w:pPr>
            <w:r w:rsidRPr="00800F16">
              <w:rPr>
                <w:szCs w:val="20"/>
              </w:rPr>
              <w:t>Oznaczenie</w:t>
            </w:r>
          </w:p>
        </w:tc>
        <w:tc>
          <w:tcPr>
            <w:tcW w:w="1134" w:type="dxa"/>
            <w:textDirection w:val="btLr"/>
            <w:vAlign w:val="center"/>
          </w:tcPr>
          <w:p w14:paraId="20F93C3E"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800F16">
              <w:rPr>
                <w:szCs w:val="20"/>
              </w:rPr>
              <w:t>Sfera gospodarcza</w:t>
            </w:r>
          </w:p>
        </w:tc>
        <w:tc>
          <w:tcPr>
            <w:tcW w:w="1134" w:type="dxa"/>
            <w:textDirection w:val="btLr"/>
            <w:vAlign w:val="center"/>
          </w:tcPr>
          <w:p w14:paraId="1488ED5E"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800F16">
              <w:rPr>
                <w:szCs w:val="20"/>
              </w:rPr>
              <w:t>Sfera środowiskowa</w:t>
            </w:r>
          </w:p>
        </w:tc>
        <w:tc>
          <w:tcPr>
            <w:tcW w:w="1134" w:type="dxa"/>
            <w:textDirection w:val="btLr"/>
            <w:vAlign w:val="center"/>
          </w:tcPr>
          <w:p w14:paraId="6406F6A1"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800F16">
              <w:rPr>
                <w:szCs w:val="20"/>
              </w:rPr>
              <w:t>Sfera przestrzenno-funkcjonalna</w:t>
            </w:r>
          </w:p>
        </w:tc>
        <w:tc>
          <w:tcPr>
            <w:tcW w:w="1134" w:type="dxa"/>
            <w:textDirection w:val="btLr"/>
            <w:vAlign w:val="center"/>
          </w:tcPr>
          <w:p w14:paraId="7A306343"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800F16">
              <w:rPr>
                <w:szCs w:val="20"/>
              </w:rPr>
              <w:t>Sfera techniczna</w:t>
            </w:r>
          </w:p>
        </w:tc>
        <w:tc>
          <w:tcPr>
            <w:tcW w:w="1134" w:type="dxa"/>
            <w:textDirection w:val="btLr"/>
            <w:vAlign w:val="center"/>
          </w:tcPr>
          <w:p w14:paraId="2D5D0D4F"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800F16">
              <w:rPr>
                <w:szCs w:val="20"/>
              </w:rPr>
              <w:t>Wskaźnik syntetyczny</w:t>
            </w:r>
          </w:p>
        </w:tc>
        <w:tc>
          <w:tcPr>
            <w:tcW w:w="1134" w:type="dxa"/>
            <w:textDirection w:val="btLr"/>
            <w:vAlign w:val="center"/>
          </w:tcPr>
          <w:p w14:paraId="65D44EDD" w14:textId="77777777" w:rsidR="00191247" w:rsidRPr="00800F16" w:rsidRDefault="00191247" w:rsidP="005E6896">
            <w:pPr>
              <w:ind w:left="113" w:right="113"/>
              <w:jc w:val="left"/>
              <w:cnfStyle w:val="100000000000" w:firstRow="1" w:lastRow="0" w:firstColumn="0" w:lastColumn="0" w:oddVBand="0" w:evenVBand="0" w:oddHBand="0" w:evenHBand="0" w:firstRowFirstColumn="0" w:firstRowLastColumn="0" w:lastRowFirstColumn="0" w:lastRowLastColumn="0"/>
              <w:rPr>
                <w:szCs w:val="20"/>
              </w:rPr>
            </w:pPr>
            <w:r w:rsidRPr="009C31AE">
              <w:rPr>
                <w:szCs w:val="20"/>
              </w:rPr>
              <w:t>Syntetyczny wskaźnik społeczny</w:t>
            </w:r>
          </w:p>
        </w:tc>
      </w:tr>
      <w:tr w:rsidR="005E6896" w:rsidRPr="00800F16" w14:paraId="124573D1"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31910B27" w14:textId="77777777" w:rsidR="00191247" w:rsidRPr="00800F16" w:rsidRDefault="00191247" w:rsidP="00755CD2">
            <w:pPr>
              <w:rPr>
                <w:szCs w:val="20"/>
              </w:rPr>
            </w:pPr>
            <w:r w:rsidRPr="00800F16">
              <w:rPr>
                <w:szCs w:val="20"/>
              </w:rPr>
              <w:t>M1</w:t>
            </w:r>
          </w:p>
        </w:tc>
        <w:tc>
          <w:tcPr>
            <w:tcW w:w="1134" w:type="dxa"/>
          </w:tcPr>
          <w:p w14:paraId="2465931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-0,31</w:t>
            </w:r>
          </w:p>
        </w:tc>
        <w:tc>
          <w:tcPr>
            <w:tcW w:w="1134" w:type="dxa"/>
          </w:tcPr>
          <w:p w14:paraId="67C97EFF"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-0,26</w:t>
            </w:r>
          </w:p>
        </w:tc>
        <w:tc>
          <w:tcPr>
            <w:tcW w:w="1134" w:type="dxa"/>
          </w:tcPr>
          <w:p w14:paraId="3819F71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0,06</w:t>
            </w:r>
          </w:p>
        </w:tc>
        <w:tc>
          <w:tcPr>
            <w:tcW w:w="1134" w:type="dxa"/>
          </w:tcPr>
          <w:p w14:paraId="57283FB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3E21F31A"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0,04</w:t>
            </w:r>
          </w:p>
        </w:tc>
        <w:tc>
          <w:tcPr>
            <w:tcW w:w="1134" w:type="dxa"/>
          </w:tcPr>
          <w:p w14:paraId="37780430"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2,56</w:t>
            </w:r>
          </w:p>
        </w:tc>
      </w:tr>
      <w:tr w:rsidR="005E6896" w:rsidRPr="00800F16" w14:paraId="5EEE3860"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0D78CC41" w14:textId="77777777" w:rsidR="00191247" w:rsidRPr="00800F16" w:rsidRDefault="00191247" w:rsidP="00755CD2">
            <w:pPr>
              <w:rPr>
                <w:szCs w:val="20"/>
              </w:rPr>
            </w:pPr>
            <w:r w:rsidRPr="00800F16">
              <w:rPr>
                <w:szCs w:val="20"/>
              </w:rPr>
              <w:t>M2</w:t>
            </w:r>
          </w:p>
        </w:tc>
        <w:tc>
          <w:tcPr>
            <w:tcW w:w="1134" w:type="dxa"/>
          </w:tcPr>
          <w:p w14:paraId="6E409D59"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-0,73</w:t>
            </w:r>
          </w:p>
        </w:tc>
        <w:tc>
          <w:tcPr>
            <w:tcW w:w="1134" w:type="dxa"/>
          </w:tcPr>
          <w:p w14:paraId="3FE140F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-2,41</w:t>
            </w:r>
          </w:p>
        </w:tc>
        <w:tc>
          <w:tcPr>
            <w:tcW w:w="1134" w:type="dxa"/>
          </w:tcPr>
          <w:p w14:paraId="3F86114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-0,43</w:t>
            </w:r>
          </w:p>
        </w:tc>
        <w:tc>
          <w:tcPr>
            <w:tcW w:w="1134" w:type="dxa"/>
          </w:tcPr>
          <w:p w14:paraId="1551D0E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-0,59</w:t>
            </w:r>
          </w:p>
        </w:tc>
        <w:tc>
          <w:tcPr>
            <w:tcW w:w="1134" w:type="dxa"/>
          </w:tcPr>
          <w:p w14:paraId="7EC8B86F" w14:textId="77777777" w:rsidR="00191247" w:rsidRPr="0062465B"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62465B">
              <w:rPr>
                <w:b/>
                <w:bCs/>
                <w:color w:val="FF0000"/>
                <w:szCs w:val="20"/>
              </w:rPr>
              <w:t>-4,16</w:t>
            </w:r>
          </w:p>
        </w:tc>
        <w:tc>
          <w:tcPr>
            <w:tcW w:w="1134" w:type="dxa"/>
          </w:tcPr>
          <w:p w14:paraId="75587E32" w14:textId="77777777" w:rsidR="00191247" w:rsidRPr="002F7EC9"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2F7EC9">
              <w:rPr>
                <w:b/>
                <w:bCs/>
                <w:color w:val="FF0000"/>
                <w:szCs w:val="20"/>
              </w:rPr>
              <w:t>-2,60</w:t>
            </w:r>
          </w:p>
        </w:tc>
      </w:tr>
      <w:tr w:rsidR="005E6896" w:rsidRPr="00800F16" w14:paraId="7AA64707"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73F5B096" w14:textId="77777777" w:rsidR="00191247" w:rsidRPr="00800F16" w:rsidRDefault="00191247" w:rsidP="00755CD2">
            <w:pPr>
              <w:rPr>
                <w:szCs w:val="20"/>
              </w:rPr>
            </w:pPr>
            <w:r w:rsidRPr="00800F16">
              <w:rPr>
                <w:szCs w:val="20"/>
              </w:rPr>
              <w:t>M3</w:t>
            </w:r>
          </w:p>
        </w:tc>
        <w:tc>
          <w:tcPr>
            <w:tcW w:w="1134" w:type="dxa"/>
          </w:tcPr>
          <w:p w14:paraId="3384520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0,38</w:t>
            </w:r>
          </w:p>
        </w:tc>
        <w:tc>
          <w:tcPr>
            <w:tcW w:w="1134" w:type="dxa"/>
          </w:tcPr>
          <w:p w14:paraId="764C4B08"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0,38</w:t>
            </w:r>
          </w:p>
        </w:tc>
        <w:tc>
          <w:tcPr>
            <w:tcW w:w="1134" w:type="dxa"/>
          </w:tcPr>
          <w:p w14:paraId="67E76658"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-0,85</w:t>
            </w:r>
          </w:p>
        </w:tc>
        <w:tc>
          <w:tcPr>
            <w:tcW w:w="1134" w:type="dxa"/>
          </w:tcPr>
          <w:p w14:paraId="334E224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0,00</w:t>
            </w:r>
          </w:p>
        </w:tc>
        <w:tc>
          <w:tcPr>
            <w:tcW w:w="1134" w:type="dxa"/>
          </w:tcPr>
          <w:p w14:paraId="57869FC4" w14:textId="77777777" w:rsidR="00191247" w:rsidRPr="0062465B"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62465B">
              <w:rPr>
                <w:b/>
                <w:bCs/>
                <w:color w:val="FF0000"/>
                <w:szCs w:val="20"/>
              </w:rPr>
              <w:t>-0,09</w:t>
            </w:r>
          </w:p>
        </w:tc>
        <w:tc>
          <w:tcPr>
            <w:tcW w:w="1134" w:type="dxa"/>
          </w:tcPr>
          <w:p w14:paraId="62ABFA18" w14:textId="77777777" w:rsidR="00191247" w:rsidRPr="002F7EC9"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2F7EC9">
              <w:rPr>
                <w:b/>
                <w:bCs/>
                <w:color w:val="FF0000"/>
                <w:szCs w:val="20"/>
              </w:rPr>
              <w:t>-1,63</w:t>
            </w:r>
          </w:p>
        </w:tc>
      </w:tr>
      <w:tr w:rsidR="005E6896" w:rsidRPr="00800F16" w14:paraId="2039E9D8"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57FFCF5A" w14:textId="77777777" w:rsidR="00191247" w:rsidRPr="00800F16" w:rsidRDefault="00191247" w:rsidP="00755CD2">
            <w:pPr>
              <w:rPr>
                <w:szCs w:val="20"/>
              </w:rPr>
            </w:pPr>
            <w:r w:rsidRPr="00800F16">
              <w:rPr>
                <w:szCs w:val="20"/>
              </w:rPr>
              <w:t>M4</w:t>
            </w:r>
          </w:p>
        </w:tc>
        <w:tc>
          <w:tcPr>
            <w:tcW w:w="1134" w:type="dxa"/>
          </w:tcPr>
          <w:p w14:paraId="0BC29A9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-0,64</w:t>
            </w:r>
          </w:p>
        </w:tc>
        <w:tc>
          <w:tcPr>
            <w:tcW w:w="1134" w:type="dxa"/>
          </w:tcPr>
          <w:p w14:paraId="43B280F5"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-1,80</w:t>
            </w:r>
          </w:p>
        </w:tc>
        <w:tc>
          <w:tcPr>
            <w:tcW w:w="1134" w:type="dxa"/>
          </w:tcPr>
          <w:p w14:paraId="3209FD8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-2,58</w:t>
            </w:r>
          </w:p>
        </w:tc>
        <w:tc>
          <w:tcPr>
            <w:tcW w:w="1134" w:type="dxa"/>
          </w:tcPr>
          <w:p w14:paraId="444F618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-3,83</w:t>
            </w:r>
          </w:p>
        </w:tc>
        <w:tc>
          <w:tcPr>
            <w:tcW w:w="1134" w:type="dxa"/>
          </w:tcPr>
          <w:p w14:paraId="345C86AD" w14:textId="77777777" w:rsidR="00191247" w:rsidRPr="0062465B"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62465B">
              <w:rPr>
                <w:b/>
                <w:bCs/>
                <w:color w:val="FF0000"/>
                <w:szCs w:val="20"/>
              </w:rPr>
              <w:t>-8,84</w:t>
            </w:r>
          </w:p>
        </w:tc>
        <w:tc>
          <w:tcPr>
            <w:tcW w:w="1134" w:type="dxa"/>
          </w:tcPr>
          <w:p w14:paraId="5CA77B81" w14:textId="77777777" w:rsidR="00191247" w:rsidRPr="002F7EC9"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2F7EC9">
              <w:rPr>
                <w:b/>
                <w:bCs/>
                <w:color w:val="FF0000"/>
                <w:szCs w:val="20"/>
              </w:rPr>
              <w:t>-6,18</w:t>
            </w:r>
          </w:p>
        </w:tc>
      </w:tr>
      <w:tr w:rsidR="005E6896" w:rsidRPr="00800F16" w14:paraId="5328CE14"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68CCBF1C" w14:textId="77777777" w:rsidR="00191247" w:rsidRPr="00800F16" w:rsidRDefault="00191247" w:rsidP="00755CD2">
            <w:pPr>
              <w:rPr>
                <w:szCs w:val="20"/>
              </w:rPr>
            </w:pPr>
            <w:r w:rsidRPr="00800F16">
              <w:rPr>
                <w:szCs w:val="20"/>
              </w:rPr>
              <w:t>M5</w:t>
            </w:r>
          </w:p>
        </w:tc>
        <w:tc>
          <w:tcPr>
            <w:tcW w:w="1134" w:type="dxa"/>
          </w:tcPr>
          <w:p w14:paraId="11CC857E"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-0,59</w:t>
            </w:r>
          </w:p>
        </w:tc>
        <w:tc>
          <w:tcPr>
            <w:tcW w:w="1134" w:type="dxa"/>
          </w:tcPr>
          <w:p w14:paraId="6E29F0F6"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-1,45</w:t>
            </w:r>
          </w:p>
        </w:tc>
        <w:tc>
          <w:tcPr>
            <w:tcW w:w="1134" w:type="dxa"/>
          </w:tcPr>
          <w:p w14:paraId="5A0E046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-1,40</w:t>
            </w:r>
          </w:p>
        </w:tc>
        <w:tc>
          <w:tcPr>
            <w:tcW w:w="1134" w:type="dxa"/>
          </w:tcPr>
          <w:p w14:paraId="66CCBB9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-1,11</w:t>
            </w:r>
          </w:p>
        </w:tc>
        <w:tc>
          <w:tcPr>
            <w:tcW w:w="1134" w:type="dxa"/>
          </w:tcPr>
          <w:p w14:paraId="574467B7" w14:textId="77777777" w:rsidR="00191247" w:rsidRPr="0062465B"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62465B">
              <w:rPr>
                <w:b/>
                <w:bCs/>
                <w:color w:val="FF0000"/>
                <w:szCs w:val="20"/>
              </w:rPr>
              <w:t>-4,56</w:t>
            </w:r>
          </w:p>
        </w:tc>
        <w:tc>
          <w:tcPr>
            <w:tcW w:w="1134" w:type="dxa"/>
          </w:tcPr>
          <w:p w14:paraId="764BC09A" w14:textId="77777777" w:rsidR="00191247" w:rsidRPr="002F7EC9"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2F7EC9">
              <w:rPr>
                <w:b/>
                <w:bCs/>
                <w:color w:val="FF0000"/>
                <w:szCs w:val="20"/>
              </w:rPr>
              <w:t>-5,59</w:t>
            </w:r>
          </w:p>
        </w:tc>
      </w:tr>
      <w:tr w:rsidR="005E6896" w:rsidRPr="00800F16" w14:paraId="69A8E48B"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5F76B21A" w14:textId="77777777" w:rsidR="00191247" w:rsidRPr="00800F16" w:rsidRDefault="00191247" w:rsidP="00755CD2">
            <w:pPr>
              <w:rPr>
                <w:szCs w:val="20"/>
              </w:rPr>
            </w:pPr>
            <w:r w:rsidRPr="00800F16">
              <w:rPr>
                <w:szCs w:val="20"/>
              </w:rPr>
              <w:t>M6</w:t>
            </w:r>
          </w:p>
        </w:tc>
        <w:tc>
          <w:tcPr>
            <w:tcW w:w="1134" w:type="dxa"/>
          </w:tcPr>
          <w:p w14:paraId="679B6B4E"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-0,63</w:t>
            </w:r>
          </w:p>
        </w:tc>
        <w:tc>
          <w:tcPr>
            <w:tcW w:w="1134" w:type="dxa"/>
          </w:tcPr>
          <w:p w14:paraId="507083B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-1,62</w:t>
            </w:r>
          </w:p>
        </w:tc>
        <w:tc>
          <w:tcPr>
            <w:tcW w:w="1134" w:type="dxa"/>
          </w:tcPr>
          <w:p w14:paraId="0779473E"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0,00</w:t>
            </w:r>
          </w:p>
        </w:tc>
        <w:tc>
          <w:tcPr>
            <w:tcW w:w="1134" w:type="dxa"/>
          </w:tcPr>
          <w:p w14:paraId="52AEC780"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0,55</w:t>
            </w:r>
          </w:p>
        </w:tc>
        <w:tc>
          <w:tcPr>
            <w:tcW w:w="1134" w:type="dxa"/>
          </w:tcPr>
          <w:p w14:paraId="16285943" w14:textId="77777777" w:rsidR="00191247" w:rsidRPr="000E3C4C" w:rsidRDefault="00191247" w:rsidP="00755CD2">
            <w:pPr>
              <w:jc w:val="center"/>
              <w:cnfStyle w:val="000000000000" w:firstRow="0" w:lastRow="0" w:firstColumn="0" w:lastColumn="0" w:oddVBand="0" w:evenVBand="0" w:oddHBand="0" w:evenHBand="0" w:firstRowFirstColumn="0" w:firstRowLastColumn="0" w:lastRowFirstColumn="0" w:lastRowLastColumn="0"/>
              <w:rPr>
                <w:color w:val="FF0000"/>
                <w:szCs w:val="20"/>
              </w:rPr>
            </w:pPr>
            <w:r w:rsidRPr="000E3C4C">
              <w:rPr>
                <w:color w:val="FF0000"/>
                <w:szCs w:val="20"/>
              </w:rPr>
              <w:t>-1,70</w:t>
            </w:r>
          </w:p>
        </w:tc>
        <w:tc>
          <w:tcPr>
            <w:tcW w:w="1134" w:type="dxa"/>
          </w:tcPr>
          <w:p w14:paraId="24F51810"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color w:val="FF0000"/>
                <w:szCs w:val="20"/>
              </w:rPr>
            </w:pPr>
            <w:r w:rsidRPr="00F853F1">
              <w:rPr>
                <w:szCs w:val="20"/>
              </w:rPr>
              <w:t>1,37</w:t>
            </w:r>
          </w:p>
        </w:tc>
      </w:tr>
      <w:tr w:rsidR="005E6896" w:rsidRPr="00800F16" w14:paraId="7FC98600"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0F549452" w14:textId="77777777" w:rsidR="00191247" w:rsidRPr="00800F16" w:rsidRDefault="00191247" w:rsidP="00755CD2">
            <w:pPr>
              <w:rPr>
                <w:szCs w:val="20"/>
              </w:rPr>
            </w:pPr>
            <w:r w:rsidRPr="00800F16">
              <w:rPr>
                <w:szCs w:val="20"/>
              </w:rPr>
              <w:t>M7</w:t>
            </w:r>
          </w:p>
        </w:tc>
        <w:tc>
          <w:tcPr>
            <w:tcW w:w="1134" w:type="dxa"/>
          </w:tcPr>
          <w:p w14:paraId="3ACACFE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1195A62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-1,07</w:t>
            </w:r>
          </w:p>
        </w:tc>
        <w:tc>
          <w:tcPr>
            <w:tcW w:w="1134" w:type="dxa"/>
          </w:tcPr>
          <w:p w14:paraId="351427F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-0,07</w:t>
            </w:r>
          </w:p>
        </w:tc>
        <w:tc>
          <w:tcPr>
            <w:tcW w:w="1134" w:type="dxa"/>
          </w:tcPr>
          <w:p w14:paraId="614D3977"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-0,15</w:t>
            </w:r>
          </w:p>
        </w:tc>
        <w:tc>
          <w:tcPr>
            <w:tcW w:w="1134" w:type="dxa"/>
          </w:tcPr>
          <w:p w14:paraId="6AA2802A" w14:textId="77777777" w:rsidR="00191247" w:rsidRPr="0062465B"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62465B">
              <w:rPr>
                <w:b/>
                <w:bCs/>
                <w:color w:val="FF0000"/>
                <w:szCs w:val="20"/>
              </w:rPr>
              <w:t>-1,83</w:t>
            </w:r>
          </w:p>
        </w:tc>
        <w:tc>
          <w:tcPr>
            <w:tcW w:w="1134" w:type="dxa"/>
          </w:tcPr>
          <w:p w14:paraId="771BC7B6" w14:textId="77777777" w:rsidR="00191247" w:rsidRPr="002F7EC9" w:rsidRDefault="00191247" w:rsidP="00755CD2">
            <w:pPr>
              <w:jc w:val="center"/>
              <w:cnfStyle w:val="000000100000" w:firstRow="0" w:lastRow="0" w:firstColumn="0" w:lastColumn="0" w:oddVBand="0" w:evenVBand="0" w:oddHBand="1" w:evenHBand="0" w:firstRowFirstColumn="0" w:firstRowLastColumn="0" w:lastRowFirstColumn="0" w:lastRowLastColumn="0"/>
              <w:rPr>
                <w:b/>
                <w:bCs/>
                <w:color w:val="FF0000"/>
                <w:szCs w:val="20"/>
              </w:rPr>
            </w:pPr>
            <w:r w:rsidRPr="002F7EC9">
              <w:rPr>
                <w:b/>
                <w:bCs/>
                <w:color w:val="FF0000"/>
                <w:szCs w:val="20"/>
              </w:rPr>
              <w:t>-0,22</w:t>
            </w:r>
          </w:p>
        </w:tc>
      </w:tr>
      <w:tr w:rsidR="005E6896" w:rsidRPr="00800F16" w14:paraId="408AF828"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7126BBFD" w14:textId="77777777" w:rsidR="00191247" w:rsidRPr="00800F16" w:rsidRDefault="00191247" w:rsidP="00755CD2">
            <w:pPr>
              <w:rPr>
                <w:szCs w:val="20"/>
              </w:rPr>
            </w:pPr>
            <w:r w:rsidRPr="00800F16">
              <w:rPr>
                <w:szCs w:val="20"/>
              </w:rPr>
              <w:t>M8</w:t>
            </w:r>
          </w:p>
        </w:tc>
        <w:tc>
          <w:tcPr>
            <w:tcW w:w="1134" w:type="dxa"/>
          </w:tcPr>
          <w:p w14:paraId="7606BAD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-0,11</w:t>
            </w:r>
          </w:p>
        </w:tc>
        <w:tc>
          <w:tcPr>
            <w:tcW w:w="1134" w:type="dxa"/>
          </w:tcPr>
          <w:p w14:paraId="7B3AB38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0,31</w:t>
            </w:r>
          </w:p>
        </w:tc>
        <w:tc>
          <w:tcPr>
            <w:tcW w:w="1134" w:type="dxa"/>
          </w:tcPr>
          <w:p w14:paraId="160631C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-0,04</w:t>
            </w:r>
          </w:p>
        </w:tc>
        <w:tc>
          <w:tcPr>
            <w:tcW w:w="1134" w:type="dxa"/>
          </w:tcPr>
          <w:p w14:paraId="06AFD91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0,20</w:t>
            </w:r>
          </w:p>
        </w:tc>
        <w:tc>
          <w:tcPr>
            <w:tcW w:w="1134" w:type="dxa"/>
          </w:tcPr>
          <w:p w14:paraId="2327F34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0,36</w:t>
            </w:r>
          </w:p>
        </w:tc>
        <w:tc>
          <w:tcPr>
            <w:tcW w:w="1134" w:type="dxa"/>
          </w:tcPr>
          <w:p w14:paraId="4EAC3C1D"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color w:val="FF0000"/>
                <w:szCs w:val="20"/>
              </w:rPr>
              <w:t>-1,46</w:t>
            </w:r>
          </w:p>
        </w:tc>
      </w:tr>
      <w:tr w:rsidR="005E6896" w:rsidRPr="00800F16" w14:paraId="755CFD51"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2E5EE548" w14:textId="77777777" w:rsidR="00191247" w:rsidRPr="00800F16" w:rsidRDefault="00191247" w:rsidP="00755CD2">
            <w:pPr>
              <w:rPr>
                <w:szCs w:val="20"/>
              </w:rPr>
            </w:pPr>
            <w:r w:rsidRPr="00800F16">
              <w:rPr>
                <w:szCs w:val="20"/>
              </w:rPr>
              <w:t>M9</w:t>
            </w:r>
          </w:p>
        </w:tc>
        <w:tc>
          <w:tcPr>
            <w:tcW w:w="1134" w:type="dxa"/>
          </w:tcPr>
          <w:p w14:paraId="098ED154"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-0,10</w:t>
            </w:r>
          </w:p>
        </w:tc>
        <w:tc>
          <w:tcPr>
            <w:tcW w:w="1134" w:type="dxa"/>
          </w:tcPr>
          <w:p w14:paraId="470132A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-0,84</w:t>
            </w:r>
          </w:p>
        </w:tc>
        <w:tc>
          <w:tcPr>
            <w:tcW w:w="1134" w:type="dxa"/>
          </w:tcPr>
          <w:p w14:paraId="1400C773"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-0,06</w:t>
            </w:r>
          </w:p>
        </w:tc>
        <w:tc>
          <w:tcPr>
            <w:tcW w:w="1134" w:type="dxa"/>
          </w:tcPr>
          <w:p w14:paraId="7CF042A4"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283992CD" w14:textId="77777777" w:rsidR="00191247" w:rsidRPr="000E3C4C" w:rsidRDefault="00191247" w:rsidP="00755CD2">
            <w:pPr>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0E3C4C">
              <w:rPr>
                <w:color w:val="FF0000"/>
                <w:szCs w:val="20"/>
              </w:rPr>
              <w:t>-0,45</w:t>
            </w:r>
          </w:p>
        </w:tc>
        <w:tc>
          <w:tcPr>
            <w:tcW w:w="1134" w:type="dxa"/>
          </w:tcPr>
          <w:p w14:paraId="43C19AD0"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F853F1">
              <w:rPr>
                <w:szCs w:val="20"/>
              </w:rPr>
              <w:t>3,34</w:t>
            </w:r>
          </w:p>
        </w:tc>
      </w:tr>
      <w:tr w:rsidR="005E6896" w:rsidRPr="00800F16" w14:paraId="29D2CE42"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0B6F11E0" w14:textId="77777777" w:rsidR="00191247" w:rsidRPr="00800F16" w:rsidRDefault="00191247" w:rsidP="00755CD2">
            <w:pPr>
              <w:rPr>
                <w:szCs w:val="20"/>
              </w:rPr>
            </w:pPr>
            <w:r w:rsidRPr="00800F16">
              <w:rPr>
                <w:szCs w:val="20"/>
              </w:rPr>
              <w:t>M10</w:t>
            </w:r>
          </w:p>
        </w:tc>
        <w:tc>
          <w:tcPr>
            <w:tcW w:w="1134" w:type="dxa"/>
          </w:tcPr>
          <w:p w14:paraId="3F0D852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-0,29</w:t>
            </w:r>
          </w:p>
        </w:tc>
        <w:tc>
          <w:tcPr>
            <w:tcW w:w="1134" w:type="dxa"/>
          </w:tcPr>
          <w:p w14:paraId="04BB2881"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-0,12</w:t>
            </w:r>
          </w:p>
        </w:tc>
        <w:tc>
          <w:tcPr>
            <w:tcW w:w="1134" w:type="dxa"/>
          </w:tcPr>
          <w:p w14:paraId="1B0D9AD5"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-0,15</w:t>
            </w:r>
          </w:p>
        </w:tc>
        <w:tc>
          <w:tcPr>
            <w:tcW w:w="1134" w:type="dxa"/>
          </w:tcPr>
          <w:p w14:paraId="73F9992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-1,12</w:t>
            </w:r>
          </w:p>
        </w:tc>
        <w:tc>
          <w:tcPr>
            <w:tcW w:w="1134" w:type="dxa"/>
          </w:tcPr>
          <w:p w14:paraId="497604E0" w14:textId="77777777" w:rsidR="00191247" w:rsidRPr="0062465B"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62465B">
              <w:rPr>
                <w:b/>
                <w:bCs/>
                <w:color w:val="FF0000"/>
                <w:szCs w:val="20"/>
              </w:rPr>
              <w:t>-1,69</w:t>
            </w:r>
          </w:p>
        </w:tc>
        <w:tc>
          <w:tcPr>
            <w:tcW w:w="1134" w:type="dxa"/>
          </w:tcPr>
          <w:p w14:paraId="4FA5E1C3" w14:textId="77777777" w:rsidR="00191247" w:rsidRPr="002F7EC9"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2F7EC9">
              <w:rPr>
                <w:b/>
                <w:bCs/>
                <w:color w:val="FF0000"/>
                <w:szCs w:val="20"/>
              </w:rPr>
              <w:t>-0,39</w:t>
            </w:r>
          </w:p>
        </w:tc>
      </w:tr>
      <w:tr w:rsidR="005E6896" w:rsidRPr="00800F16" w14:paraId="1B604A45"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73F7A58" w14:textId="77777777" w:rsidR="00191247" w:rsidRPr="00800F16" w:rsidRDefault="00191247" w:rsidP="00755CD2">
            <w:pPr>
              <w:rPr>
                <w:szCs w:val="20"/>
              </w:rPr>
            </w:pPr>
            <w:r w:rsidRPr="00800F16">
              <w:rPr>
                <w:szCs w:val="20"/>
              </w:rPr>
              <w:t>G1</w:t>
            </w:r>
          </w:p>
        </w:tc>
        <w:tc>
          <w:tcPr>
            <w:tcW w:w="1134" w:type="dxa"/>
          </w:tcPr>
          <w:p w14:paraId="79453691"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0,81</w:t>
            </w:r>
          </w:p>
        </w:tc>
        <w:tc>
          <w:tcPr>
            <w:tcW w:w="1134" w:type="dxa"/>
          </w:tcPr>
          <w:p w14:paraId="6F4B462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35CEE1D1"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0,00</w:t>
            </w:r>
          </w:p>
        </w:tc>
        <w:tc>
          <w:tcPr>
            <w:tcW w:w="1134" w:type="dxa"/>
          </w:tcPr>
          <w:p w14:paraId="5CB9E9D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634BB71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1,76</w:t>
            </w:r>
          </w:p>
        </w:tc>
        <w:tc>
          <w:tcPr>
            <w:tcW w:w="1134" w:type="dxa"/>
          </w:tcPr>
          <w:p w14:paraId="6ABACD3B"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color w:val="FF0000"/>
                <w:szCs w:val="20"/>
              </w:rPr>
              <w:t>-3,10</w:t>
            </w:r>
          </w:p>
        </w:tc>
      </w:tr>
      <w:tr w:rsidR="005E6896" w:rsidRPr="00800F16" w14:paraId="1879B620"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580DF9E1" w14:textId="77777777" w:rsidR="00191247" w:rsidRPr="00800F16" w:rsidRDefault="00191247" w:rsidP="00755CD2">
            <w:pPr>
              <w:rPr>
                <w:szCs w:val="20"/>
              </w:rPr>
            </w:pPr>
            <w:r w:rsidRPr="00800F16">
              <w:rPr>
                <w:szCs w:val="20"/>
              </w:rPr>
              <w:t>G2</w:t>
            </w:r>
          </w:p>
        </w:tc>
        <w:tc>
          <w:tcPr>
            <w:tcW w:w="1134" w:type="dxa"/>
          </w:tcPr>
          <w:p w14:paraId="2B380B2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-0,39</w:t>
            </w:r>
          </w:p>
        </w:tc>
        <w:tc>
          <w:tcPr>
            <w:tcW w:w="1134" w:type="dxa"/>
          </w:tcPr>
          <w:p w14:paraId="2010858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34E03669"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1,42</w:t>
            </w:r>
          </w:p>
        </w:tc>
        <w:tc>
          <w:tcPr>
            <w:tcW w:w="1134" w:type="dxa"/>
          </w:tcPr>
          <w:p w14:paraId="189418D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0,55</w:t>
            </w:r>
          </w:p>
        </w:tc>
        <w:tc>
          <w:tcPr>
            <w:tcW w:w="1134" w:type="dxa"/>
          </w:tcPr>
          <w:p w14:paraId="048A8B0A"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1,99</w:t>
            </w:r>
          </w:p>
        </w:tc>
        <w:tc>
          <w:tcPr>
            <w:tcW w:w="1134" w:type="dxa"/>
          </w:tcPr>
          <w:p w14:paraId="5204AD50"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1,18</w:t>
            </w:r>
          </w:p>
        </w:tc>
      </w:tr>
      <w:tr w:rsidR="005E6896" w:rsidRPr="00800F16" w14:paraId="056ACDED"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04C97DC" w14:textId="77777777" w:rsidR="00191247" w:rsidRPr="00800F16" w:rsidRDefault="00191247" w:rsidP="00755CD2">
            <w:pPr>
              <w:rPr>
                <w:szCs w:val="20"/>
              </w:rPr>
            </w:pPr>
            <w:r w:rsidRPr="00800F16">
              <w:rPr>
                <w:szCs w:val="20"/>
              </w:rPr>
              <w:t>G3</w:t>
            </w:r>
          </w:p>
        </w:tc>
        <w:tc>
          <w:tcPr>
            <w:tcW w:w="1134" w:type="dxa"/>
          </w:tcPr>
          <w:p w14:paraId="656A892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0,35</w:t>
            </w:r>
          </w:p>
        </w:tc>
        <w:tc>
          <w:tcPr>
            <w:tcW w:w="1134" w:type="dxa"/>
          </w:tcPr>
          <w:p w14:paraId="431D23F1"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-0,89</w:t>
            </w:r>
          </w:p>
        </w:tc>
        <w:tc>
          <w:tcPr>
            <w:tcW w:w="1134" w:type="dxa"/>
          </w:tcPr>
          <w:p w14:paraId="4FF8AEEA"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2,52</w:t>
            </w:r>
          </w:p>
        </w:tc>
        <w:tc>
          <w:tcPr>
            <w:tcW w:w="1134" w:type="dxa"/>
          </w:tcPr>
          <w:p w14:paraId="125B231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4D5E32A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2,54</w:t>
            </w:r>
          </w:p>
        </w:tc>
        <w:tc>
          <w:tcPr>
            <w:tcW w:w="1134" w:type="dxa"/>
          </w:tcPr>
          <w:p w14:paraId="31C8F4F9"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2,89</w:t>
            </w:r>
          </w:p>
        </w:tc>
      </w:tr>
      <w:tr w:rsidR="005E6896" w:rsidRPr="00800F16" w14:paraId="55288F1F"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6D6AABED" w14:textId="77777777" w:rsidR="00191247" w:rsidRPr="00800F16" w:rsidRDefault="00191247" w:rsidP="00755CD2">
            <w:pPr>
              <w:rPr>
                <w:szCs w:val="20"/>
              </w:rPr>
            </w:pPr>
            <w:r w:rsidRPr="00800F16">
              <w:rPr>
                <w:szCs w:val="20"/>
              </w:rPr>
              <w:t>G4</w:t>
            </w:r>
          </w:p>
        </w:tc>
        <w:tc>
          <w:tcPr>
            <w:tcW w:w="1134" w:type="dxa"/>
          </w:tcPr>
          <w:p w14:paraId="3052911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0,71</w:t>
            </w:r>
          </w:p>
        </w:tc>
        <w:tc>
          <w:tcPr>
            <w:tcW w:w="1134" w:type="dxa"/>
          </w:tcPr>
          <w:p w14:paraId="6A95121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73E319E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0,77</w:t>
            </w:r>
          </w:p>
        </w:tc>
        <w:tc>
          <w:tcPr>
            <w:tcW w:w="1134" w:type="dxa"/>
          </w:tcPr>
          <w:p w14:paraId="6A6572D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0,55</w:t>
            </w:r>
          </w:p>
        </w:tc>
        <w:tc>
          <w:tcPr>
            <w:tcW w:w="1134" w:type="dxa"/>
          </w:tcPr>
          <w:p w14:paraId="50F32CF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2,44</w:t>
            </w:r>
          </w:p>
        </w:tc>
        <w:tc>
          <w:tcPr>
            <w:tcW w:w="1134" w:type="dxa"/>
          </w:tcPr>
          <w:p w14:paraId="1C110CE6"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color w:val="FF0000"/>
                <w:szCs w:val="20"/>
              </w:rPr>
              <w:t>-2,98</w:t>
            </w:r>
          </w:p>
        </w:tc>
      </w:tr>
      <w:tr w:rsidR="005E6896" w:rsidRPr="00800F16" w14:paraId="5F6F629F"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007819D" w14:textId="77777777" w:rsidR="00191247" w:rsidRPr="00800F16" w:rsidRDefault="00191247" w:rsidP="00755CD2">
            <w:pPr>
              <w:rPr>
                <w:szCs w:val="20"/>
              </w:rPr>
            </w:pPr>
            <w:r w:rsidRPr="00800F16">
              <w:rPr>
                <w:szCs w:val="20"/>
              </w:rPr>
              <w:t>G5</w:t>
            </w:r>
          </w:p>
        </w:tc>
        <w:tc>
          <w:tcPr>
            <w:tcW w:w="1134" w:type="dxa"/>
          </w:tcPr>
          <w:p w14:paraId="0B04265A"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0,61</w:t>
            </w:r>
          </w:p>
        </w:tc>
        <w:tc>
          <w:tcPr>
            <w:tcW w:w="1134" w:type="dxa"/>
          </w:tcPr>
          <w:p w14:paraId="393FF4A8"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6599A014"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0,29</w:t>
            </w:r>
          </w:p>
        </w:tc>
        <w:tc>
          <w:tcPr>
            <w:tcW w:w="1134" w:type="dxa"/>
          </w:tcPr>
          <w:p w14:paraId="519F114E"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5E67C8B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1,86</w:t>
            </w:r>
          </w:p>
        </w:tc>
        <w:tc>
          <w:tcPr>
            <w:tcW w:w="1134" w:type="dxa"/>
          </w:tcPr>
          <w:p w14:paraId="4E8BACC2"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6,36</w:t>
            </w:r>
          </w:p>
        </w:tc>
      </w:tr>
      <w:tr w:rsidR="005E6896" w:rsidRPr="00800F16" w14:paraId="4AB495BC"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4F2746ED" w14:textId="77777777" w:rsidR="00191247" w:rsidRPr="00800F16" w:rsidRDefault="00191247" w:rsidP="00755CD2">
            <w:pPr>
              <w:rPr>
                <w:szCs w:val="20"/>
              </w:rPr>
            </w:pPr>
            <w:r w:rsidRPr="00800F16">
              <w:rPr>
                <w:szCs w:val="20"/>
              </w:rPr>
              <w:t>G6</w:t>
            </w:r>
          </w:p>
        </w:tc>
        <w:tc>
          <w:tcPr>
            <w:tcW w:w="1134" w:type="dxa"/>
          </w:tcPr>
          <w:p w14:paraId="30D8D1C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0,05</w:t>
            </w:r>
          </w:p>
        </w:tc>
        <w:tc>
          <w:tcPr>
            <w:tcW w:w="1134" w:type="dxa"/>
          </w:tcPr>
          <w:p w14:paraId="08F4BDC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30211FC9"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-0,11</w:t>
            </w:r>
          </w:p>
        </w:tc>
        <w:tc>
          <w:tcPr>
            <w:tcW w:w="1134" w:type="dxa"/>
          </w:tcPr>
          <w:p w14:paraId="01CD271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-0,20</w:t>
            </w:r>
          </w:p>
        </w:tc>
        <w:tc>
          <w:tcPr>
            <w:tcW w:w="1134" w:type="dxa"/>
          </w:tcPr>
          <w:p w14:paraId="3661FC6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0,15</w:t>
            </w:r>
          </w:p>
        </w:tc>
        <w:tc>
          <w:tcPr>
            <w:tcW w:w="1134" w:type="dxa"/>
          </w:tcPr>
          <w:p w14:paraId="681D64E5"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color w:val="FF0000"/>
                <w:szCs w:val="20"/>
              </w:rPr>
              <w:t>-1,55</w:t>
            </w:r>
          </w:p>
        </w:tc>
      </w:tr>
      <w:tr w:rsidR="005E6896" w:rsidRPr="00800F16" w14:paraId="2C796533"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0CE12065" w14:textId="77777777" w:rsidR="00191247" w:rsidRPr="00800F16" w:rsidRDefault="00191247" w:rsidP="00755CD2">
            <w:pPr>
              <w:rPr>
                <w:szCs w:val="20"/>
              </w:rPr>
            </w:pPr>
            <w:r w:rsidRPr="00800F16">
              <w:rPr>
                <w:szCs w:val="20"/>
              </w:rPr>
              <w:t>G7</w:t>
            </w:r>
          </w:p>
        </w:tc>
        <w:tc>
          <w:tcPr>
            <w:tcW w:w="1134" w:type="dxa"/>
          </w:tcPr>
          <w:p w14:paraId="33A48707"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49DCE43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0,25</w:t>
            </w:r>
          </w:p>
        </w:tc>
        <w:tc>
          <w:tcPr>
            <w:tcW w:w="1134" w:type="dxa"/>
          </w:tcPr>
          <w:p w14:paraId="3A2B250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-0,06</w:t>
            </w:r>
          </w:p>
        </w:tc>
        <w:tc>
          <w:tcPr>
            <w:tcW w:w="1134" w:type="dxa"/>
          </w:tcPr>
          <w:p w14:paraId="2438A01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-0,54</w:t>
            </w:r>
          </w:p>
        </w:tc>
        <w:tc>
          <w:tcPr>
            <w:tcW w:w="1134" w:type="dxa"/>
          </w:tcPr>
          <w:p w14:paraId="2B615ED4"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0,06</w:t>
            </w:r>
          </w:p>
        </w:tc>
        <w:tc>
          <w:tcPr>
            <w:tcW w:w="1134" w:type="dxa"/>
          </w:tcPr>
          <w:p w14:paraId="517FBCC3"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0,43</w:t>
            </w:r>
          </w:p>
        </w:tc>
      </w:tr>
      <w:tr w:rsidR="005E6896" w:rsidRPr="00800F16" w14:paraId="15C4B091"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482C1FA2" w14:textId="77777777" w:rsidR="00191247" w:rsidRPr="00800F16" w:rsidRDefault="00191247" w:rsidP="00755CD2">
            <w:pPr>
              <w:rPr>
                <w:szCs w:val="20"/>
              </w:rPr>
            </w:pPr>
            <w:r w:rsidRPr="00800F16">
              <w:rPr>
                <w:szCs w:val="20"/>
              </w:rPr>
              <w:t>G8</w:t>
            </w:r>
          </w:p>
        </w:tc>
        <w:tc>
          <w:tcPr>
            <w:tcW w:w="1134" w:type="dxa"/>
          </w:tcPr>
          <w:p w14:paraId="5FC655FA"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0,11</w:t>
            </w:r>
          </w:p>
        </w:tc>
        <w:tc>
          <w:tcPr>
            <w:tcW w:w="1134" w:type="dxa"/>
          </w:tcPr>
          <w:p w14:paraId="56DD46A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0,40</w:t>
            </w:r>
          </w:p>
        </w:tc>
        <w:tc>
          <w:tcPr>
            <w:tcW w:w="1134" w:type="dxa"/>
          </w:tcPr>
          <w:p w14:paraId="01EBCDD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-0,04</w:t>
            </w:r>
          </w:p>
        </w:tc>
        <w:tc>
          <w:tcPr>
            <w:tcW w:w="1134" w:type="dxa"/>
          </w:tcPr>
          <w:p w14:paraId="4E4520F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-0,15</w:t>
            </w:r>
          </w:p>
        </w:tc>
        <w:tc>
          <w:tcPr>
            <w:tcW w:w="1134" w:type="dxa"/>
          </w:tcPr>
          <w:p w14:paraId="4D0DF4A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0,32</w:t>
            </w:r>
          </w:p>
        </w:tc>
        <w:tc>
          <w:tcPr>
            <w:tcW w:w="1134" w:type="dxa"/>
          </w:tcPr>
          <w:p w14:paraId="2B707EFE"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2,96</w:t>
            </w:r>
          </w:p>
        </w:tc>
      </w:tr>
      <w:tr w:rsidR="005E6896" w:rsidRPr="00800F16" w14:paraId="62986173"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35B6596F" w14:textId="77777777" w:rsidR="00191247" w:rsidRPr="00800F16" w:rsidRDefault="00191247" w:rsidP="00755CD2">
            <w:pPr>
              <w:rPr>
                <w:szCs w:val="20"/>
              </w:rPr>
            </w:pPr>
            <w:r w:rsidRPr="00800F16">
              <w:rPr>
                <w:szCs w:val="20"/>
              </w:rPr>
              <w:t>G9</w:t>
            </w:r>
          </w:p>
        </w:tc>
        <w:tc>
          <w:tcPr>
            <w:tcW w:w="1134" w:type="dxa"/>
          </w:tcPr>
          <w:p w14:paraId="2F91B7F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0,09</w:t>
            </w:r>
          </w:p>
        </w:tc>
        <w:tc>
          <w:tcPr>
            <w:tcW w:w="1134" w:type="dxa"/>
          </w:tcPr>
          <w:p w14:paraId="044C3563"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0,40</w:t>
            </w:r>
          </w:p>
        </w:tc>
        <w:tc>
          <w:tcPr>
            <w:tcW w:w="1134" w:type="dxa"/>
          </w:tcPr>
          <w:p w14:paraId="7AA8CD96"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-0,07</w:t>
            </w:r>
          </w:p>
        </w:tc>
        <w:tc>
          <w:tcPr>
            <w:tcW w:w="1134" w:type="dxa"/>
          </w:tcPr>
          <w:p w14:paraId="38E3DD4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18AD4C0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0,96</w:t>
            </w:r>
          </w:p>
        </w:tc>
        <w:tc>
          <w:tcPr>
            <w:tcW w:w="1134" w:type="dxa"/>
          </w:tcPr>
          <w:p w14:paraId="4B49A053"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2,73</w:t>
            </w:r>
          </w:p>
        </w:tc>
      </w:tr>
      <w:tr w:rsidR="005E6896" w:rsidRPr="00800F16" w14:paraId="4B436837"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0ADF55B1" w14:textId="77777777" w:rsidR="00191247" w:rsidRPr="00800F16" w:rsidRDefault="00191247" w:rsidP="00755CD2">
            <w:pPr>
              <w:rPr>
                <w:szCs w:val="20"/>
              </w:rPr>
            </w:pPr>
            <w:r w:rsidRPr="00800F16">
              <w:rPr>
                <w:szCs w:val="20"/>
              </w:rPr>
              <w:t>G10</w:t>
            </w:r>
          </w:p>
        </w:tc>
        <w:tc>
          <w:tcPr>
            <w:tcW w:w="1134" w:type="dxa"/>
          </w:tcPr>
          <w:p w14:paraId="34E723C5"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-1,08</w:t>
            </w:r>
          </w:p>
        </w:tc>
        <w:tc>
          <w:tcPr>
            <w:tcW w:w="1134" w:type="dxa"/>
          </w:tcPr>
          <w:p w14:paraId="2254067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0,39</w:t>
            </w:r>
          </w:p>
        </w:tc>
        <w:tc>
          <w:tcPr>
            <w:tcW w:w="1134" w:type="dxa"/>
          </w:tcPr>
          <w:p w14:paraId="0C882101"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-0,04</w:t>
            </w:r>
          </w:p>
        </w:tc>
        <w:tc>
          <w:tcPr>
            <w:tcW w:w="1134" w:type="dxa"/>
          </w:tcPr>
          <w:p w14:paraId="5D66D1D1"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0,55</w:t>
            </w:r>
          </w:p>
        </w:tc>
        <w:tc>
          <w:tcPr>
            <w:tcW w:w="1134" w:type="dxa"/>
          </w:tcPr>
          <w:p w14:paraId="4C8C3071" w14:textId="77777777" w:rsidR="00191247" w:rsidRPr="0062465B" w:rsidRDefault="00191247" w:rsidP="00755CD2">
            <w:pPr>
              <w:jc w:val="center"/>
              <w:cnfStyle w:val="000000000000" w:firstRow="0" w:lastRow="0" w:firstColumn="0" w:lastColumn="0" w:oddVBand="0" w:evenVBand="0" w:oddHBand="0" w:evenHBand="0" w:firstRowFirstColumn="0" w:firstRowLastColumn="0" w:lastRowFirstColumn="0" w:lastRowLastColumn="0"/>
              <w:rPr>
                <w:b/>
                <w:bCs/>
                <w:szCs w:val="20"/>
              </w:rPr>
            </w:pPr>
            <w:r w:rsidRPr="0062465B">
              <w:rPr>
                <w:b/>
                <w:bCs/>
                <w:color w:val="FF0000"/>
                <w:szCs w:val="20"/>
              </w:rPr>
              <w:t>-0,18</w:t>
            </w:r>
          </w:p>
        </w:tc>
        <w:tc>
          <w:tcPr>
            <w:tcW w:w="1134" w:type="dxa"/>
          </w:tcPr>
          <w:p w14:paraId="392B4002" w14:textId="77777777" w:rsidR="00191247" w:rsidRPr="002F7EC9" w:rsidRDefault="00191247" w:rsidP="00755CD2">
            <w:pPr>
              <w:jc w:val="center"/>
              <w:cnfStyle w:val="000000000000" w:firstRow="0" w:lastRow="0" w:firstColumn="0" w:lastColumn="0" w:oddVBand="0" w:evenVBand="0" w:oddHBand="0" w:evenHBand="0" w:firstRowFirstColumn="0" w:firstRowLastColumn="0" w:lastRowFirstColumn="0" w:lastRowLastColumn="0"/>
              <w:rPr>
                <w:b/>
                <w:bCs/>
                <w:color w:val="FF0000"/>
                <w:szCs w:val="20"/>
              </w:rPr>
            </w:pPr>
            <w:r w:rsidRPr="002F7EC9">
              <w:rPr>
                <w:b/>
                <w:bCs/>
                <w:color w:val="FF0000"/>
                <w:szCs w:val="20"/>
              </w:rPr>
              <w:t>-2,39</w:t>
            </w:r>
          </w:p>
        </w:tc>
      </w:tr>
      <w:tr w:rsidR="005E6896" w:rsidRPr="00800F16" w14:paraId="280A09F8"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7401D780" w14:textId="77777777" w:rsidR="00191247" w:rsidRPr="00800F16" w:rsidRDefault="00191247" w:rsidP="00755CD2">
            <w:pPr>
              <w:rPr>
                <w:szCs w:val="20"/>
              </w:rPr>
            </w:pPr>
            <w:r w:rsidRPr="00800F16">
              <w:rPr>
                <w:szCs w:val="20"/>
              </w:rPr>
              <w:t>G11</w:t>
            </w:r>
          </w:p>
        </w:tc>
        <w:tc>
          <w:tcPr>
            <w:tcW w:w="1134" w:type="dxa"/>
          </w:tcPr>
          <w:p w14:paraId="05B53B5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-0,28</w:t>
            </w:r>
          </w:p>
        </w:tc>
        <w:tc>
          <w:tcPr>
            <w:tcW w:w="1134" w:type="dxa"/>
          </w:tcPr>
          <w:p w14:paraId="14B168F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0,39</w:t>
            </w:r>
          </w:p>
        </w:tc>
        <w:tc>
          <w:tcPr>
            <w:tcW w:w="1134" w:type="dxa"/>
          </w:tcPr>
          <w:p w14:paraId="7514C41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0,00</w:t>
            </w:r>
          </w:p>
        </w:tc>
        <w:tc>
          <w:tcPr>
            <w:tcW w:w="1134" w:type="dxa"/>
          </w:tcPr>
          <w:p w14:paraId="38B28F13"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3527B01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0,66</w:t>
            </w:r>
          </w:p>
        </w:tc>
        <w:tc>
          <w:tcPr>
            <w:tcW w:w="1134" w:type="dxa"/>
          </w:tcPr>
          <w:p w14:paraId="4E9AE9D9"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3,20</w:t>
            </w:r>
          </w:p>
        </w:tc>
      </w:tr>
      <w:tr w:rsidR="005E6896" w:rsidRPr="00800F16" w14:paraId="05446E66"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242D244B" w14:textId="77777777" w:rsidR="00191247" w:rsidRPr="00800F16" w:rsidRDefault="00191247" w:rsidP="00755CD2">
            <w:pPr>
              <w:rPr>
                <w:szCs w:val="20"/>
              </w:rPr>
            </w:pPr>
            <w:r w:rsidRPr="00800F16">
              <w:rPr>
                <w:szCs w:val="20"/>
              </w:rPr>
              <w:t>G12</w:t>
            </w:r>
          </w:p>
        </w:tc>
        <w:tc>
          <w:tcPr>
            <w:tcW w:w="1134" w:type="dxa"/>
          </w:tcPr>
          <w:p w14:paraId="72D629B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-0,04</w:t>
            </w:r>
          </w:p>
        </w:tc>
        <w:tc>
          <w:tcPr>
            <w:tcW w:w="1134" w:type="dxa"/>
          </w:tcPr>
          <w:p w14:paraId="1D0BFEF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0,33</w:t>
            </w:r>
          </w:p>
        </w:tc>
        <w:tc>
          <w:tcPr>
            <w:tcW w:w="1134" w:type="dxa"/>
          </w:tcPr>
          <w:p w14:paraId="70422D1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0,01</w:t>
            </w:r>
          </w:p>
        </w:tc>
        <w:tc>
          <w:tcPr>
            <w:tcW w:w="1134" w:type="dxa"/>
          </w:tcPr>
          <w:p w14:paraId="35C99F6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-0,49</w:t>
            </w:r>
          </w:p>
        </w:tc>
        <w:tc>
          <w:tcPr>
            <w:tcW w:w="1134" w:type="dxa"/>
          </w:tcPr>
          <w:p w14:paraId="12F4312B" w14:textId="77777777" w:rsidR="00191247" w:rsidRPr="000E3C4C"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0E3C4C">
              <w:rPr>
                <w:color w:val="FF0000"/>
                <w:szCs w:val="20"/>
              </w:rPr>
              <w:t>-0,20</w:t>
            </w:r>
          </w:p>
        </w:tc>
        <w:tc>
          <w:tcPr>
            <w:tcW w:w="1134" w:type="dxa"/>
          </w:tcPr>
          <w:p w14:paraId="3D0F0BCC"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color w:val="FF0000"/>
                <w:szCs w:val="20"/>
              </w:rPr>
            </w:pPr>
            <w:r w:rsidRPr="00F853F1">
              <w:rPr>
                <w:szCs w:val="20"/>
              </w:rPr>
              <w:t>2,24</w:t>
            </w:r>
          </w:p>
        </w:tc>
      </w:tr>
      <w:tr w:rsidR="005E6896" w:rsidRPr="00800F16" w14:paraId="747B59F2"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2D4BF800" w14:textId="77777777" w:rsidR="00191247" w:rsidRPr="00800F16" w:rsidRDefault="00191247" w:rsidP="00755CD2">
            <w:pPr>
              <w:rPr>
                <w:szCs w:val="20"/>
              </w:rPr>
            </w:pPr>
            <w:r w:rsidRPr="00800F16">
              <w:rPr>
                <w:szCs w:val="20"/>
              </w:rPr>
              <w:t>G13</w:t>
            </w:r>
          </w:p>
        </w:tc>
        <w:tc>
          <w:tcPr>
            <w:tcW w:w="1134" w:type="dxa"/>
          </w:tcPr>
          <w:p w14:paraId="5675F3A3"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-0,08</w:t>
            </w:r>
          </w:p>
        </w:tc>
        <w:tc>
          <w:tcPr>
            <w:tcW w:w="1134" w:type="dxa"/>
          </w:tcPr>
          <w:p w14:paraId="061093A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0,22</w:t>
            </w:r>
          </w:p>
        </w:tc>
        <w:tc>
          <w:tcPr>
            <w:tcW w:w="1134" w:type="dxa"/>
          </w:tcPr>
          <w:p w14:paraId="44FE170F"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-0,40</w:t>
            </w:r>
          </w:p>
        </w:tc>
        <w:tc>
          <w:tcPr>
            <w:tcW w:w="1134" w:type="dxa"/>
          </w:tcPr>
          <w:p w14:paraId="62C771AA"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-1,87</w:t>
            </w:r>
          </w:p>
        </w:tc>
        <w:tc>
          <w:tcPr>
            <w:tcW w:w="1134" w:type="dxa"/>
          </w:tcPr>
          <w:p w14:paraId="18607115" w14:textId="77777777" w:rsidR="00191247" w:rsidRPr="000E3C4C"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0E3C4C">
              <w:rPr>
                <w:color w:val="FF0000"/>
                <w:szCs w:val="20"/>
              </w:rPr>
              <w:t>-2,13</w:t>
            </w:r>
          </w:p>
        </w:tc>
        <w:tc>
          <w:tcPr>
            <w:tcW w:w="1134" w:type="dxa"/>
          </w:tcPr>
          <w:p w14:paraId="46DF02CD"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F853F1">
              <w:rPr>
                <w:szCs w:val="20"/>
              </w:rPr>
              <w:t>2,54</w:t>
            </w:r>
          </w:p>
        </w:tc>
      </w:tr>
      <w:tr w:rsidR="005E6896" w:rsidRPr="00800F16" w14:paraId="4520F225"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3B369333" w14:textId="77777777" w:rsidR="00191247" w:rsidRPr="00800F16" w:rsidRDefault="00191247" w:rsidP="00755CD2">
            <w:pPr>
              <w:rPr>
                <w:szCs w:val="20"/>
              </w:rPr>
            </w:pPr>
            <w:r w:rsidRPr="00800F16">
              <w:rPr>
                <w:szCs w:val="20"/>
              </w:rPr>
              <w:t>G14</w:t>
            </w:r>
          </w:p>
        </w:tc>
        <w:tc>
          <w:tcPr>
            <w:tcW w:w="1134" w:type="dxa"/>
          </w:tcPr>
          <w:p w14:paraId="37B9CFCA"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6E653E10"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3D0AE92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0,08</w:t>
            </w:r>
          </w:p>
        </w:tc>
        <w:tc>
          <w:tcPr>
            <w:tcW w:w="1134" w:type="dxa"/>
          </w:tcPr>
          <w:p w14:paraId="669FEC1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0,20</w:t>
            </w:r>
          </w:p>
        </w:tc>
        <w:tc>
          <w:tcPr>
            <w:tcW w:w="1134" w:type="dxa"/>
          </w:tcPr>
          <w:p w14:paraId="2031F80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0,28</w:t>
            </w:r>
          </w:p>
        </w:tc>
        <w:tc>
          <w:tcPr>
            <w:tcW w:w="1134" w:type="dxa"/>
          </w:tcPr>
          <w:p w14:paraId="380579DD"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2,73</w:t>
            </w:r>
          </w:p>
        </w:tc>
      </w:tr>
      <w:tr w:rsidR="005E6896" w:rsidRPr="00800F16" w14:paraId="60430A01"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BF64DA2" w14:textId="77777777" w:rsidR="00191247" w:rsidRPr="00800F16" w:rsidRDefault="00191247" w:rsidP="00755CD2">
            <w:pPr>
              <w:rPr>
                <w:szCs w:val="20"/>
              </w:rPr>
            </w:pPr>
            <w:r w:rsidRPr="00800F16">
              <w:rPr>
                <w:szCs w:val="20"/>
              </w:rPr>
              <w:t>G15</w:t>
            </w:r>
          </w:p>
        </w:tc>
        <w:tc>
          <w:tcPr>
            <w:tcW w:w="1134" w:type="dxa"/>
          </w:tcPr>
          <w:p w14:paraId="530D11A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0,86</w:t>
            </w:r>
          </w:p>
        </w:tc>
        <w:tc>
          <w:tcPr>
            <w:tcW w:w="1134" w:type="dxa"/>
          </w:tcPr>
          <w:p w14:paraId="376BDAD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3FB6238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0,05</w:t>
            </w:r>
          </w:p>
        </w:tc>
        <w:tc>
          <w:tcPr>
            <w:tcW w:w="1134" w:type="dxa"/>
          </w:tcPr>
          <w:p w14:paraId="497E7E5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14C27AB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1,87</w:t>
            </w:r>
          </w:p>
        </w:tc>
        <w:tc>
          <w:tcPr>
            <w:tcW w:w="1134" w:type="dxa"/>
          </w:tcPr>
          <w:p w14:paraId="03EAC2E2"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3,51</w:t>
            </w:r>
          </w:p>
        </w:tc>
      </w:tr>
      <w:tr w:rsidR="005E6896" w:rsidRPr="00800F16" w14:paraId="7CCF12BF"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06E3A128" w14:textId="77777777" w:rsidR="00191247" w:rsidRPr="00800F16" w:rsidRDefault="00191247" w:rsidP="00755CD2">
            <w:pPr>
              <w:rPr>
                <w:szCs w:val="20"/>
              </w:rPr>
            </w:pPr>
            <w:r w:rsidRPr="00800F16">
              <w:rPr>
                <w:szCs w:val="20"/>
              </w:rPr>
              <w:t>G16</w:t>
            </w:r>
          </w:p>
        </w:tc>
        <w:tc>
          <w:tcPr>
            <w:tcW w:w="1134" w:type="dxa"/>
          </w:tcPr>
          <w:p w14:paraId="65AA385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0,17</w:t>
            </w:r>
          </w:p>
        </w:tc>
        <w:tc>
          <w:tcPr>
            <w:tcW w:w="1134" w:type="dxa"/>
          </w:tcPr>
          <w:p w14:paraId="4E41813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0,25</w:t>
            </w:r>
          </w:p>
        </w:tc>
        <w:tc>
          <w:tcPr>
            <w:tcW w:w="1134" w:type="dxa"/>
          </w:tcPr>
          <w:p w14:paraId="4207A3C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-0,11</w:t>
            </w:r>
          </w:p>
        </w:tc>
        <w:tc>
          <w:tcPr>
            <w:tcW w:w="1134" w:type="dxa"/>
          </w:tcPr>
          <w:p w14:paraId="3A22DFF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-0,15</w:t>
            </w:r>
          </w:p>
        </w:tc>
        <w:tc>
          <w:tcPr>
            <w:tcW w:w="1134" w:type="dxa"/>
          </w:tcPr>
          <w:p w14:paraId="66F7A67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0,17</w:t>
            </w:r>
          </w:p>
        </w:tc>
        <w:tc>
          <w:tcPr>
            <w:tcW w:w="1134" w:type="dxa"/>
          </w:tcPr>
          <w:p w14:paraId="45B99D29"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2,01</w:t>
            </w:r>
          </w:p>
        </w:tc>
      </w:tr>
      <w:tr w:rsidR="005E6896" w:rsidRPr="00800F16" w14:paraId="078DF619"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2F0F15F6" w14:textId="77777777" w:rsidR="00191247" w:rsidRPr="00800F16" w:rsidRDefault="00191247" w:rsidP="00755CD2">
            <w:pPr>
              <w:rPr>
                <w:szCs w:val="20"/>
              </w:rPr>
            </w:pPr>
            <w:r w:rsidRPr="00800F16">
              <w:rPr>
                <w:szCs w:val="20"/>
              </w:rPr>
              <w:t>G17</w:t>
            </w:r>
          </w:p>
        </w:tc>
        <w:tc>
          <w:tcPr>
            <w:tcW w:w="1134" w:type="dxa"/>
          </w:tcPr>
          <w:p w14:paraId="70CA397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-0,79</w:t>
            </w:r>
          </w:p>
        </w:tc>
        <w:tc>
          <w:tcPr>
            <w:tcW w:w="1134" w:type="dxa"/>
          </w:tcPr>
          <w:p w14:paraId="190C2FF4"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03985852"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0,00</w:t>
            </w:r>
          </w:p>
        </w:tc>
        <w:tc>
          <w:tcPr>
            <w:tcW w:w="1134" w:type="dxa"/>
          </w:tcPr>
          <w:p w14:paraId="0680E981"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0,36</w:t>
            </w:r>
          </w:p>
        </w:tc>
        <w:tc>
          <w:tcPr>
            <w:tcW w:w="1134" w:type="dxa"/>
          </w:tcPr>
          <w:p w14:paraId="1A8AB7AF" w14:textId="77777777" w:rsidR="00191247" w:rsidRPr="000E3C4C"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0E3C4C">
              <w:rPr>
                <w:color w:val="FF0000"/>
                <w:szCs w:val="20"/>
              </w:rPr>
              <w:t>-0,02</w:t>
            </w:r>
          </w:p>
        </w:tc>
        <w:tc>
          <w:tcPr>
            <w:tcW w:w="1134" w:type="dxa"/>
          </w:tcPr>
          <w:p w14:paraId="56B5626E"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F853F1">
              <w:rPr>
                <w:szCs w:val="20"/>
              </w:rPr>
              <w:t>0,29</w:t>
            </w:r>
          </w:p>
        </w:tc>
      </w:tr>
      <w:tr w:rsidR="005E6896" w:rsidRPr="00800F16" w14:paraId="68CA3646"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6C26D247" w14:textId="77777777" w:rsidR="00191247" w:rsidRPr="00800F16" w:rsidRDefault="00191247" w:rsidP="00755CD2">
            <w:pPr>
              <w:rPr>
                <w:szCs w:val="20"/>
              </w:rPr>
            </w:pPr>
            <w:r w:rsidRPr="00800F16">
              <w:rPr>
                <w:szCs w:val="20"/>
              </w:rPr>
              <w:lastRenderedPageBreak/>
              <w:t>G18</w:t>
            </w:r>
          </w:p>
        </w:tc>
        <w:tc>
          <w:tcPr>
            <w:tcW w:w="1134" w:type="dxa"/>
          </w:tcPr>
          <w:p w14:paraId="285DECA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0,10</w:t>
            </w:r>
          </w:p>
        </w:tc>
        <w:tc>
          <w:tcPr>
            <w:tcW w:w="1134" w:type="dxa"/>
          </w:tcPr>
          <w:p w14:paraId="364C63B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2B9A1AEE"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-0,12</w:t>
            </w:r>
          </w:p>
        </w:tc>
        <w:tc>
          <w:tcPr>
            <w:tcW w:w="1134" w:type="dxa"/>
          </w:tcPr>
          <w:p w14:paraId="5207DFD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0,55</w:t>
            </w:r>
          </w:p>
        </w:tc>
        <w:tc>
          <w:tcPr>
            <w:tcW w:w="1134" w:type="dxa"/>
          </w:tcPr>
          <w:p w14:paraId="1322607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0,94</w:t>
            </w:r>
          </w:p>
        </w:tc>
        <w:tc>
          <w:tcPr>
            <w:tcW w:w="1134" w:type="dxa"/>
          </w:tcPr>
          <w:p w14:paraId="28DAB122"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0,14</w:t>
            </w:r>
          </w:p>
        </w:tc>
      </w:tr>
      <w:tr w:rsidR="005E6896" w:rsidRPr="00800F16" w14:paraId="0E68084D"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3090FBDD" w14:textId="77777777" w:rsidR="00191247" w:rsidRPr="00800F16" w:rsidRDefault="00191247" w:rsidP="00755CD2">
            <w:pPr>
              <w:rPr>
                <w:szCs w:val="20"/>
              </w:rPr>
            </w:pPr>
            <w:r w:rsidRPr="00800F16">
              <w:rPr>
                <w:szCs w:val="20"/>
              </w:rPr>
              <w:t>G19</w:t>
            </w:r>
          </w:p>
        </w:tc>
        <w:tc>
          <w:tcPr>
            <w:tcW w:w="1134" w:type="dxa"/>
          </w:tcPr>
          <w:p w14:paraId="451B1E5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-0,46</w:t>
            </w:r>
          </w:p>
        </w:tc>
        <w:tc>
          <w:tcPr>
            <w:tcW w:w="1134" w:type="dxa"/>
          </w:tcPr>
          <w:p w14:paraId="3C68776E"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0EBA7FC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0,96</w:t>
            </w:r>
          </w:p>
        </w:tc>
        <w:tc>
          <w:tcPr>
            <w:tcW w:w="1134" w:type="dxa"/>
          </w:tcPr>
          <w:p w14:paraId="23C55781"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0,35</w:t>
            </w:r>
          </w:p>
        </w:tc>
        <w:tc>
          <w:tcPr>
            <w:tcW w:w="1134" w:type="dxa"/>
          </w:tcPr>
          <w:p w14:paraId="64BAB1A6"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1,26</w:t>
            </w:r>
          </w:p>
        </w:tc>
        <w:tc>
          <w:tcPr>
            <w:tcW w:w="1134" w:type="dxa"/>
          </w:tcPr>
          <w:p w14:paraId="693E1993"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0,91</w:t>
            </w:r>
          </w:p>
        </w:tc>
      </w:tr>
      <w:tr w:rsidR="005E6896" w:rsidRPr="00800F16" w14:paraId="423346B2"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48133B07" w14:textId="77777777" w:rsidR="00191247" w:rsidRPr="00800F16" w:rsidRDefault="00191247" w:rsidP="00755CD2">
            <w:pPr>
              <w:rPr>
                <w:szCs w:val="20"/>
              </w:rPr>
            </w:pPr>
            <w:r w:rsidRPr="00800F16">
              <w:rPr>
                <w:szCs w:val="20"/>
              </w:rPr>
              <w:t>G20</w:t>
            </w:r>
          </w:p>
        </w:tc>
        <w:tc>
          <w:tcPr>
            <w:tcW w:w="1134" w:type="dxa"/>
          </w:tcPr>
          <w:p w14:paraId="24CC5935"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4E86FBA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0,40</w:t>
            </w:r>
          </w:p>
        </w:tc>
        <w:tc>
          <w:tcPr>
            <w:tcW w:w="1134" w:type="dxa"/>
          </w:tcPr>
          <w:p w14:paraId="2B72093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-0,08</w:t>
            </w:r>
          </w:p>
        </w:tc>
        <w:tc>
          <w:tcPr>
            <w:tcW w:w="1134" w:type="dxa"/>
          </w:tcPr>
          <w:p w14:paraId="50D970D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0,35</w:t>
            </w:r>
          </w:p>
        </w:tc>
        <w:tc>
          <w:tcPr>
            <w:tcW w:w="1134" w:type="dxa"/>
          </w:tcPr>
          <w:p w14:paraId="40CB598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1,07</w:t>
            </w:r>
          </w:p>
        </w:tc>
        <w:tc>
          <w:tcPr>
            <w:tcW w:w="1134" w:type="dxa"/>
          </w:tcPr>
          <w:p w14:paraId="54364CF5"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color w:val="FF0000"/>
                <w:szCs w:val="20"/>
              </w:rPr>
              <w:t>-2,87</w:t>
            </w:r>
          </w:p>
        </w:tc>
      </w:tr>
      <w:tr w:rsidR="005E6896" w:rsidRPr="00800F16" w14:paraId="40A0526A"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442BDF86" w14:textId="77777777" w:rsidR="00191247" w:rsidRPr="00800F16" w:rsidRDefault="00191247" w:rsidP="00755CD2">
            <w:pPr>
              <w:rPr>
                <w:szCs w:val="20"/>
              </w:rPr>
            </w:pPr>
            <w:r w:rsidRPr="00800F16">
              <w:rPr>
                <w:szCs w:val="20"/>
              </w:rPr>
              <w:t>G21</w:t>
            </w:r>
          </w:p>
        </w:tc>
        <w:tc>
          <w:tcPr>
            <w:tcW w:w="1134" w:type="dxa"/>
          </w:tcPr>
          <w:p w14:paraId="622AEEBF"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0,90</w:t>
            </w:r>
          </w:p>
        </w:tc>
        <w:tc>
          <w:tcPr>
            <w:tcW w:w="1134" w:type="dxa"/>
          </w:tcPr>
          <w:p w14:paraId="2415F1C6"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78E91158"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0,00</w:t>
            </w:r>
          </w:p>
        </w:tc>
        <w:tc>
          <w:tcPr>
            <w:tcW w:w="1134" w:type="dxa"/>
          </w:tcPr>
          <w:p w14:paraId="204B43B3"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0270DEB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1,86</w:t>
            </w:r>
          </w:p>
        </w:tc>
        <w:tc>
          <w:tcPr>
            <w:tcW w:w="1134" w:type="dxa"/>
          </w:tcPr>
          <w:p w14:paraId="3F1C6D77"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color w:val="FF0000"/>
                <w:szCs w:val="20"/>
              </w:rPr>
              <w:t>-5,86</w:t>
            </w:r>
          </w:p>
        </w:tc>
      </w:tr>
      <w:tr w:rsidR="005E6896" w:rsidRPr="00800F16" w14:paraId="386D3E7A"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6186715D" w14:textId="77777777" w:rsidR="00191247" w:rsidRPr="00800F16" w:rsidRDefault="00191247" w:rsidP="00755CD2">
            <w:pPr>
              <w:rPr>
                <w:szCs w:val="20"/>
              </w:rPr>
            </w:pPr>
            <w:r w:rsidRPr="00800F16">
              <w:rPr>
                <w:szCs w:val="20"/>
              </w:rPr>
              <w:t>G22</w:t>
            </w:r>
          </w:p>
        </w:tc>
        <w:tc>
          <w:tcPr>
            <w:tcW w:w="1134" w:type="dxa"/>
          </w:tcPr>
          <w:p w14:paraId="7DB7FA3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0,67</w:t>
            </w:r>
          </w:p>
        </w:tc>
        <w:tc>
          <w:tcPr>
            <w:tcW w:w="1134" w:type="dxa"/>
          </w:tcPr>
          <w:p w14:paraId="1606EC5F"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22A6AAA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-0,02</w:t>
            </w:r>
          </w:p>
        </w:tc>
        <w:tc>
          <w:tcPr>
            <w:tcW w:w="1134" w:type="dxa"/>
          </w:tcPr>
          <w:p w14:paraId="6EED1CE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0,20</w:t>
            </w:r>
          </w:p>
        </w:tc>
        <w:tc>
          <w:tcPr>
            <w:tcW w:w="1134" w:type="dxa"/>
          </w:tcPr>
          <w:p w14:paraId="197AED7D"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1,27</w:t>
            </w:r>
          </w:p>
        </w:tc>
        <w:tc>
          <w:tcPr>
            <w:tcW w:w="1134" w:type="dxa"/>
          </w:tcPr>
          <w:p w14:paraId="1BF59BF8"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color w:val="FF0000"/>
                <w:szCs w:val="20"/>
              </w:rPr>
              <w:t>-1,04</w:t>
            </w:r>
          </w:p>
        </w:tc>
      </w:tr>
      <w:tr w:rsidR="005E6896" w:rsidRPr="00800F16" w14:paraId="73CB85EC"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5202AFCD" w14:textId="77777777" w:rsidR="00191247" w:rsidRPr="00800F16" w:rsidRDefault="00191247" w:rsidP="00755CD2">
            <w:pPr>
              <w:rPr>
                <w:szCs w:val="20"/>
              </w:rPr>
            </w:pPr>
            <w:r w:rsidRPr="00800F16">
              <w:rPr>
                <w:szCs w:val="20"/>
              </w:rPr>
              <w:t>G23</w:t>
            </w:r>
          </w:p>
        </w:tc>
        <w:tc>
          <w:tcPr>
            <w:tcW w:w="1134" w:type="dxa"/>
          </w:tcPr>
          <w:p w14:paraId="4C1F316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0,15</w:t>
            </w:r>
          </w:p>
        </w:tc>
        <w:tc>
          <w:tcPr>
            <w:tcW w:w="1134" w:type="dxa"/>
          </w:tcPr>
          <w:p w14:paraId="63B60AE9"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59CD811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0,38</w:t>
            </w:r>
          </w:p>
        </w:tc>
        <w:tc>
          <w:tcPr>
            <w:tcW w:w="1134" w:type="dxa"/>
          </w:tcPr>
          <w:p w14:paraId="3BDDE6CF"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0,55</w:t>
            </w:r>
          </w:p>
        </w:tc>
        <w:tc>
          <w:tcPr>
            <w:tcW w:w="1134" w:type="dxa"/>
          </w:tcPr>
          <w:p w14:paraId="4AEC676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1,49</w:t>
            </w:r>
          </w:p>
        </w:tc>
        <w:tc>
          <w:tcPr>
            <w:tcW w:w="1134" w:type="dxa"/>
          </w:tcPr>
          <w:p w14:paraId="6A485400"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color w:val="FF0000"/>
                <w:szCs w:val="20"/>
              </w:rPr>
              <w:t>-3,72</w:t>
            </w:r>
          </w:p>
        </w:tc>
      </w:tr>
      <w:tr w:rsidR="005E6896" w:rsidRPr="00800F16" w14:paraId="66162EA1"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61DDAD96" w14:textId="77777777" w:rsidR="00191247" w:rsidRPr="00800F16" w:rsidRDefault="00191247" w:rsidP="00755CD2">
            <w:pPr>
              <w:rPr>
                <w:szCs w:val="20"/>
              </w:rPr>
            </w:pPr>
            <w:r w:rsidRPr="00800F16">
              <w:rPr>
                <w:szCs w:val="20"/>
              </w:rPr>
              <w:t>G24</w:t>
            </w:r>
          </w:p>
        </w:tc>
        <w:tc>
          <w:tcPr>
            <w:tcW w:w="1134" w:type="dxa"/>
          </w:tcPr>
          <w:p w14:paraId="1059414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0,03</w:t>
            </w:r>
          </w:p>
        </w:tc>
        <w:tc>
          <w:tcPr>
            <w:tcW w:w="1134" w:type="dxa"/>
          </w:tcPr>
          <w:p w14:paraId="4B298526"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0,40</w:t>
            </w:r>
          </w:p>
        </w:tc>
        <w:tc>
          <w:tcPr>
            <w:tcW w:w="1134" w:type="dxa"/>
          </w:tcPr>
          <w:p w14:paraId="12E5EC88"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-0,26</w:t>
            </w:r>
          </w:p>
        </w:tc>
        <w:tc>
          <w:tcPr>
            <w:tcW w:w="1134" w:type="dxa"/>
          </w:tcPr>
          <w:p w14:paraId="19AFDC33"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-0,49</w:t>
            </w:r>
          </w:p>
        </w:tc>
        <w:tc>
          <w:tcPr>
            <w:tcW w:w="1134" w:type="dxa"/>
          </w:tcPr>
          <w:p w14:paraId="0A9F4C40" w14:textId="77777777" w:rsidR="00191247" w:rsidRPr="002F7EC9"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2F7EC9">
              <w:rPr>
                <w:color w:val="FF0000"/>
                <w:szCs w:val="20"/>
              </w:rPr>
              <w:t>-0,32</w:t>
            </w:r>
          </w:p>
        </w:tc>
        <w:tc>
          <w:tcPr>
            <w:tcW w:w="1134" w:type="dxa"/>
          </w:tcPr>
          <w:p w14:paraId="1C3CDDD0" w14:textId="13F66559" w:rsidR="00191247" w:rsidRPr="00235712" w:rsidRDefault="00235712"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235712">
              <w:rPr>
                <w:szCs w:val="20"/>
              </w:rPr>
              <w:t>0,02</w:t>
            </w:r>
          </w:p>
        </w:tc>
      </w:tr>
      <w:tr w:rsidR="005E6896" w:rsidRPr="00800F16" w14:paraId="1D91A3D5"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7C07CDEC" w14:textId="77777777" w:rsidR="00191247" w:rsidRPr="00800F16" w:rsidRDefault="00191247" w:rsidP="00755CD2">
            <w:pPr>
              <w:rPr>
                <w:szCs w:val="20"/>
              </w:rPr>
            </w:pPr>
            <w:r w:rsidRPr="00800F16">
              <w:rPr>
                <w:szCs w:val="20"/>
              </w:rPr>
              <w:t>G25</w:t>
            </w:r>
          </w:p>
        </w:tc>
        <w:tc>
          <w:tcPr>
            <w:tcW w:w="1134" w:type="dxa"/>
          </w:tcPr>
          <w:p w14:paraId="5273C51A"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-0,46</w:t>
            </w:r>
          </w:p>
        </w:tc>
        <w:tc>
          <w:tcPr>
            <w:tcW w:w="1134" w:type="dxa"/>
          </w:tcPr>
          <w:p w14:paraId="3E5D65B7"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0,41</w:t>
            </w:r>
          </w:p>
        </w:tc>
        <w:tc>
          <w:tcPr>
            <w:tcW w:w="1134" w:type="dxa"/>
          </w:tcPr>
          <w:p w14:paraId="2013ED3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-0,03</w:t>
            </w:r>
          </w:p>
        </w:tc>
        <w:tc>
          <w:tcPr>
            <w:tcW w:w="1134" w:type="dxa"/>
          </w:tcPr>
          <w:p w14:paraId="377FC7E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0,20</w:t>
            </w:r>
          </w:p>
        </w:tc>
        <w:tc>
          <w:tcPr>
            <w:tcW w:w="1134" w:type="dxa"/>
          </w:tcPr>
          <w:p w14:paraId="3C256F05"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0,12</w:t>
            </w:r>
          </w:p>
        </w:tc>
        <w:tc>
          <w:tcPr>
            <w:tcW w:w="1134" w:type="dxa"/>
          </w:tcPr>
          <w:p w14:paraId="0320D4D5"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color w:val="FF0000"/>
                <w:szCs w:val="20"/>
              </w:rPr>
              <w:t>-1,97</w:t>
            </w:r>
          </w:p>
        </w:tc>
      </w:tr>
      <w:tr w:rsidR="005E6896" w:rsidRPr="00800F16" w14:paraId="30CF2D39" w14:textId="77777777" w:rsidTr="00E829B9">
        <w:trPr>
          <w:jc w:val="center"/>
        </w:trPr>
        <w:tc>
          <w:tcPr>
            <w:cnfStyle w:val="001000000000" w:firstRow="0" w:lastRow="0" w:firstColumn="1" w:lastColumn="0" w:oddVBand="0" w:evenVBand="0" w:oddHBand="0" w:evenHBand="0" w:firstRowFirstColumn="0" w:firstRowLastColumn="0" w:lastRowFirstColumn="0" w:lastRowLastColumn="0"/>
            <w:tcW w:w="794" w:type="dxa"/>
          </w:tcPr>
          <w:p w14:paraId="7746DB8C" w14:textId="77777777" w:rsidR="00191247" w:rsidRPr="00800F16" w:rsidRDefault="00191247" w:rsidP="00755CD2">
            <w:pPr>
              <w:rPr>
                <w:szCs w:val="20"/>
              </w:rPr>
            </w:pPr>
            <w:r w:rsidRPr="00800F16">
              <w:rPr>
                <w:szCs w:val="20"/>
              </w:rPr>
              <w:t>G26</w:t>
            </w:r>
          </w:p>
        </w:tc>
        <w:tc>
          <w:tcPr>
            <w:tcW w:w="1134" w:type="dxa"/>
          </w:tcPr>
          <w:p w14:paraId="74619167"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0,90</w:t>
            </w:r>
          </w:p>
        </w:tc>
        <w:tc>
          <w:tcPr>
            <w:tcW w:w="1134" w:type="dxa"/>
          </w:tcPr>
          <w:p w14:paraId="5E140CE2"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0,41</w:t>
            </w:r>
          </w:p>
        </w:tc>
        <w:tc>
          <w:tcPr>
            <w:tcW w:w="1134" w:type="dxa"/>
          </w:tcPr>
          <w:p w14:paraId="423F2CAB"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0,31</w:t>
            </w:r>
          </w:p>
        </w:tc>
        <w:tc>
          <w:tcPr>
            <w:tcW w:w="1134" w:type="dxa"/>
          </w:tcPr>
          <w:p w14:paraId="0CA16B8C"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0,35</w:t>
            </w:r>
          </w:p>
        </w:tc>
        <w:tc>
          <w:tcPr>
            <w:tcW w:w="1134" w:type="dxa"/>
          </w:tcPr>
          <w:p w14:paraId="27A7A204" w14:textId="77777777" w:rsidR="00191247" w:rsidRPr="00800F16"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800F16">
              <w:rPr>
                <w:szCs w:val="20"/>
              </w:rPr>
              <w:t>1,96</w:t>
            </w:r>
          </w:p>
        </w:tc>
        <w:tc>
          <w:tcPr>
            <w:tcW w:w="1134" w:type="dxa"/>
          </w:tcPr>
          <w:p w14:paraId="64FF4A38" w14:textId="77777777" w:rsidR="00191247" w:rsidRPr="00F853F1" w:rsidRDefault="00191247" w:rsidP="00755CD2">
            <w:pPr>
              <w:jc w:val="center"/>
              <w:cnfStyle w:val="000000000000" w:firstRow="0" w:lastRow="0" w:firstColumn="0" w:lastColumn="0" w:oddVBand="0" w:evenVBand="0" w:oddHBand="0" w:evenHBand="0" w:firstRowFirstColumn="0" w:firstRowLastColumn="0" w:lastRowFirstColumn="0" w:lastRowLastColumn="0"/>
              <w:rPr>
                <w:szCs w:val="20"/>
              </w:rPr>
            </w:pPr>
            <w:r w:rsidRPr="00F853F1">
              <w:rPr>
                <w:szCs w:val="20"/>
              </w:rPr>
              <w:t>0,88</w:t>
            </w:r>
          </w:p>
        </w:tc>
      </w:tr>
      <w:tr w:rsidR="005E6896" w:rsidRPr="00800F16" w14:paraId="6132898B" w14:textId="77777777" w:rsidTr="00E829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14:paraId="1706A63F" w14:textId="77777777" w:rsidR="00191247" w:rsidRPr="00800F16" w:rsidRDefault="00191247" w:rsidP="00755CD2">
            <w:pPr>
              <w:rPr>
                <w:szCs w:val="20"/>
              </w:rPr>
            </w:pPr>
            <w:r w:rsidRPr="00800F16">
              <w:rPr>
                <w:szCs w:val="20"/>
              </w:rPr>
              <w:t>G27</w:t>
            </w:r>
          </w:p>
        </w:tc>
        <w:tc>
          <w:tcPr>
            <w:tcW w:w="1134" w:type="dxa"/>
          </w:tcPr>
          <w:p w14:paraId="75247DC0"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0,26</w:t>
            </w:r>
          </w:p>
        </w:tc>
        <w:tc>
          <w:tcPr>
            <w:tcW w:w="1134" w:type="dxa"/>
          </w:tcPr>
          <w:p w14:paraId="13F917C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0,21</w:t>
            </w:r>
          </w:p>
        </w:tc>
        <w:tc>
          <w:tcPr>
            <w:tcW w:w="1134" w:type="dxa"/>
          </w:tcPr>
          <w:p w14:paraId="5612E06C"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0,06</w:t>
            </w:r>
          </w:p>
        </w:tc>
        <w:tc>
          <w:tcPr>
            <w:tcW w:w="1134" w:type="dxa"/>
          </w:tcPr>
          <w:p w14:paraId="2D387DFB"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0,20</w:t>
            </w:r>
          </w:p>
        </w:tc>
        <w:tc>
          <w:tcPr>
            <w:tcW w:w="1134" w:type="dxa"/>
          </w:tcPr>
          <w:p w14:paraId="6B45CB7D" w14:textId="77777777" w:rsidR="00191247" w:rsidRPr="00800F16"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800F16">
              <w:rPr>
                <w:szCs w:val="20"/>
              </w:rPr>
              <w:t>0,74</w:t>
            </w:r>
          </w:p>
        </w:tc>
        <w:tc>
          <w:tcPr>
            <w:tcW w:w="1134" w:type="dxa"/>
          </w:tcPr>
          <w:p w14:paraId="6F9C7B49" w14:textId="77777777" w:rsidR="00191247" w:rsidRPr="00F853F1" w:rsidRDefault="00191247" w:rsidP="00755CD2">
            <w:pPr>
              <w:jc w:val="center"/>
              <w:cnfStyle w:val="000000100000" w:firstRow="0" w:lastRow="0" w:firstColumn="0" w:lastColumn="0" w:oddVBand="0" w:evenVBand="0" w:oddHBand="1" w:evenHBand="0" w:firstRowFirstColumn="0" w:firstRowLastColumn="0" w:lastRowFirstColumn="0" w:lastRowLastColumn="0"/>
              <w:rPr>
                <w:szCs w:val="20"/>
              </w:rPr>
            </w:pPr>
            <w:r w:rsidRPr="00F853F1">
              <w:rPr>
                <w:szCs w:val="20"/>
              </w:rPr>
              <w:t>1,34</w:t>
            </w:r>
          </w:p>
        </w:tc>
      </w:tr>
    </w:tbl>
    <w:p w14:paraId="002A5745" w14:textId="581A86F1" w:rsidR="00C13F03" w:rsidRDefault="00C13F03" w:rsidP="00C13F03"/>
    <w:p w14:paraId="0CB7A77E" w14:textId="2977B714" w:rsidR="00C13F03" w:rsidRDefault="00C13F03" w:rsidP="00466D4B">
      <w:pPr>
        <w:pStyle w:val="Legenda"/>
        <w:spacing w:after="0"/>
        <w:jc w:val="left"/>
      </w:pPr>
      <w:bookmarkStart w:id="50" w:name="_Toc95316120"/>
      <w:r>
        <w:t xml:space="preserve">Rycina </w:t>
      </w:r>
      <w:fldSimple w:instr=" SEQ Rycina \* ARABIC ">
        <w:r w:rsidR="001C7269">
          <w:rPr>
            <w:noProof/>
          </w:rPr>
          <w:t>20</w:t>
        </w:r>
      </w:fldSimple>
      <w:r>
        <w:t>.</w:t>
      </w:r>
      <w:r w:rsidR="000D05BB">
        <w:t xml:space="preserve"> Syntetyczny wskaźnik sfer: gospodarczej, środowiskowej, przestrzenno-funkcjonalnej i technicznej.</w:t>
      </w:r>
      <w:bookmarkEnd w:id="50"/>
    </w:p>
    <w:p w14:paraId="42E27804" w14:textId="2BF6939C" w:rsidR="00C13F03" w:rsidRDefault="00C13F03" w:rsidP="00842771">
      <w:pPr>
        <w:jc w:val="center"/>
      </w:pPr>
      <w:r>
        <w:rPr>
          <w:noProof/>
        </w:rPr>
        <w:drawing>
          <wp:inline distT="0" distB="0" distL="0" distR="0" wp14:anchorId="2D899693" wp14:editId="7775F99C">
            <wp:extent cx="4989093" cy="4680000"/>
            <wp:effectExtent l="0" t="0" r="254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9093" cy="4680000"/>
                    </a:xfrm>
                    <a:prstGeom prst="rect">
                      <a:avLst/>
                    </a:prstGeom>
                  </pic:spPr>
                </pic:pic>
              </a:graphicData>
            </a:graphic>
          </wp:inline>
        </w:drawing>
      </w:r>
    </w:p>
    <w:p w14:paraId="589FF426" w14:textId="77777777" w:rsidR="00842771" w:rsidRDefault="00842771" w:rsidP="002A5894">
      <w:pPr>
        <w:pStyle w:val="Nagwek2"/>
        <w:sectPr w:rsidR="00842771" w:rsidSect="003C2B11">
          <w:pgSz w:w="11906" w:h="16838"/>
          <w:pgMar w:top="1417" w:right="1417" w:bottom="1417" w:left="1417" w:header="708" w:footer="708" w:gutter="0"/>
          <w:cols w:space="708"/>
          <w:titlePg/>
          <w:docGrid w:linePitch="360"/>
        </w:sectPr>
      </w:pPr>
    </w:p>
    <w:p w14:paraId="2F1C1E57" w14:textId="55718C90" w:rsidR="00036890" w:rsidRDefault="00036890" w:rsidP="002A5894">
      <w:pPr>
        <w:pStyle w:val="Nagwek2"/>
      </w:pPr>
      <w:bookmarkStart w:id="51" w:name="_Toc95316142"/>
      <w:r>
        <w:lastRenderedPageBreak/>
        <w:t>Obszar zdegradowany</w:t>
      </w:r>
      <w:bookmarkEnd w:id="51"/>
    </w:p>
    <w:p w14:paraId="4F2F651B" w14:textId="4DA4F9ED" w:rsidR="00213555" w:rsidRDefault="005D1070" w:rsidP="00213555">
      <w:r>
        <w:t xml:space="preserve">Delimitacji obszaru </w:t>
      </w:r>
      <w:r w:rsidR="000602A8">
        <w:t>zdegradowanego</w:t>
      </w:r>
      <w:r>
        <w:t xml:space="preserve"> dokonano na podstawie wartości </w:t>
      </w:r>
      <w:r w:rsidR="00A47AA7">
        <w:t xml:space="preserve">syntetycznego wskaźnika społecznego i syntetycznego </w:t>
      </w:r>
      <w:r>
        <w:t xml:space="preserve">wskaźnika </w:t>
      </w:r>
      <w:r w:rsidR="00A47AA7">
        <w:t xml:space="preserve">dla pozostałych sfer </w:t>
      </w:r>
      <w:r>
        <w:t xml:space="preserve">obliczonego </w:t>
      </w:r>
      <w:r w:rsidR="007641BE">
        <w:t>(</w:t>
      </w:r>
      <w:r>
        <w:t>według wzoru 2</w:t>
      </w:r>
      <w:r w:rsidR="007641BE">
        <w:t>)</w:t>
      </w:r>
      <w:r>
        <w:t xml:space="preserve"> </w:t>
      </w:r>
      <w:r w:rsidR="007641BE">
        <w:t>jako suma ważona zestandaryzowanych wskaźników dla sfer</w:t>
      </w:r>
      <w:r w:rsidR="00A47AA7">
        <w:t>: gospodarczej, środowiskowej, przestrzenno-funkcjonalnej i technicznej</w:t>
      </w:r>
      <w:r w:rsidR="007641BE">
        <w:t>. P</w:t>
      </w:r>
      <w:r>
        <w:t xml:space="preserve">rzy czym każdej ze sfer </w:t>
      </w:r>
      <w:r w:rsidR="007641BE">
        <w:t>przypisano równ</w:t>
      </w:r>
      <w:r w:rsidR="00A47AA7">
        <w:t>ą</w:t>
      </w:r>
      <w:r w:rsidR="007641BE">
        <w:t xml:space="preserve"> wagę wynoszącą „1”</w:t>
      </w:r>
      <w:r w:rsidR="00A47AA7">
        <w:t>, ze względu na to, że ważone były wskaźniki cząstkowe w ramach sfer</w:t>
      </w:r>
      <w:r w:rsidR="007641BE">
        <w:t xml:space="preserve">. </w:t>
      </w:r>
      <w:r>
        <w:t xml:space="preserve">Analiza dodatkowych zjawisk </w:t>
      </w:r>
      <w:r w:rsidR="007814E8">
        <w:t xml:space="preserve">w sferach: gospodarczej, środowiskowej, przestrzenno-funkcjonalnej i technicznej </w:t>
      </w:r>
      <w:r>
        <w:t xml:space="preserve">wykazała, że w przypadku 13 jednostek (tab. </w:t>
      </w:r>
      <w:r w:rsidR="003F6FB3">
        <w:t>7</w:t>
      </w:r>
      <w:r>
        <w:t xml:space="preserve">) mamy </w:t>
      </w:r>
      <w:r w:rsidR="00E829B9">
        <w:br/>
      </w:r>
      <w:r>
        <w:t xml:space="preserve">do czynienia </w:t>
      </w:r>
      <w:r w:rsidR="000602A8">
        <w:t xml:space="preserve">z </w:t>
      </w:r>
      <w:r w:rsidR="007641BE">
        <w:t xml:space="preserve">natężeniem negatywnych zjawisk. W ich przypadku wskaźnik syntetyczny przyjmuje wartości ujemne, co świadczy o tym, </w:t>
      </w:r>
      <w:r w:rsidR="000446D3">
        <w:t>ż</w:t>
      </w:r>
      <w:r w:rsidR="007641BE">
        <w:t>e sytuacja w tych jednostkach jest poniżej średniej dla gminy.</w:t>
      </w:r>
      <w:r w:rsidR="000602A8">
        <w:t xml:space="preserve"> </w:t>
      </w:r>
      <w:r w:rsidR="00213555">
        <w:t>Zgodnie z przepisami ustawy o rewitalizacji, j</w:t>
      </w:r>
      <w:r w:rsidR="000602A8">
        <w:t xml:space="preserve">ako obszar zdegradowany można wskazać obszar </w:t>
      </w:r>
      <w:r w:rsidR="000B18CA">
        <w:t>znajdujący się w stanie kryzysowym</w:t>
      </w:r>
      <w:r w:rsidR="000602A8">
        <w:t xml:space="preserve"> (rozdz. </w:t>
      </w:r>
      <w:r w:rsidR="00BC7C8F">
        <w:t>3)</w:t>
      </w:r>
      <w:r w:rsidR="000602A8">
        <w:t xml:space="preserve"> w przypadku występowania na nim ponadto co najmniej jednego z negatywnych zjawisk w sferach: gospodarczej, środowiskowej, przestrzenno-funkcjonalnej i technicznej. </w:t>
      </w:r>
      <w:r w:rsidR="00213555">
        <w:t xml:space="preserve">W przypadku </w:t>
      </w:r>
      <w:r w:rsidR="00B34DDF">
        <w:t>7</w:t>
      </w:r>
      <w:r w:rsidR="00A437DA">
        <w:t xml:space="preserve"> </w:t>
      </w:r>
      <w:r w:rsidR="0002713B">
        <w:t xml:space="preserve">jednostek </w:t>
      </w:r>
      <w:r w:rsidR="00A437DA">
        <w:t xml:space="preserve">(6 miejskich i </w:t>
      </w:r>
      <w:r w:rsidR="00B34DDF">
        <w:t xml:space="preserve">1 </w:t>
      </w:r>
      <w:r w:rsidR="00A437DA">
        <w:t>wiejski</w:t>
      </w:r>
      <w:r w:rsidR="00B34DDF">
        <w:t>ej</w:t>
      </w:r>
      <w:r w:rsidR="00A437DA">
        <w:t xml:space="preserve">) </w:t>
      </w:r>
      <w:r w:rsidR="00213555">
        <w:t>odnotowano ujemny wskaźnik syntetyczny w sferze społecznej</w:t>
      </w:r>
      <w:r w:rsidR="0002713B">
        <w:t xml:space="preserve"> oraz ujemny wskaźnik syntetyczny dla pozostałych czterech sfer.</w:t>
      </w:r>
      <w:r w:rsidR="00213555">
        <w:t xml:space="preserve"> </w:t>
      </w:r>
    </w:p>
    <w:p w14:paraId="2FB92604" w14:textId="54B6387B" w:rsidR="002A5894" w:rsidRDefault="00BC7C8F" w:rsidP="002A5894">
      <w:r>
        <w:t xml:space="preserve">W związku z powyższym </w:t>
      </w:r>
      <w:r w:rsidR="00246B35">
        <w:t>jako</w:t>
      </w:r>
      <w:r>
        <w:t xml:space="preserve"> obszar zdegradowany gminy Drezdenko </w:t>
      </w:r>
      <w:r w:rsidR="00246B35">
        <w:t>wskazuje</w:t>
      </w:r>
      <w:r>
        <w:t xml:space="preserve"> się tereny jednostek: M2, M3, M4, M5, M7, M10</w:t>
      </w:r>
      <w:r w:rsidR="00AE34D0">
        <w:t xml:space="preserve"> </w:t>
      </w:r>
      <w:r>
        <w:t xml:space="preserve">i G10 (tab. </w:t>
      </w:r>
      <w:r w:rsidR="003F6FB3">
        <w:t>8</w:t>
      </w:r>
      <w:r>
        <w:t>, ryc. 2</w:t>
      </w:r>
      <w:r w:rsidR="00C13F03">
        <w:t>1</w:t>
      </w:r>
      <w:r>
        <w:t>).</w:t>
      </w:r>
    </w:p>
    <w:p w14:paraId="3A09DB1E" w14:textId="28B13F92" w:rsidR="005951DF" w:rsidRPr="00725718" w:rsidRDefault="003B5497" w:rsidP="00E829B9">
      <w:pPr>
        <w:pStyle w:val="Legenda"/>
        <w:spacing w:after="0"/>
      </w:pPr>
      <w:bookmarkStart w:id="52" w:name="_Toc95316121"/>
      <w:r>
        <w:t xml:space="preserve">Rycina </w:t>
      </w:r>
      <w:fldSimple w:instr=" SEQ Rycina \* ARABIC ">
        <w:r w:rsidR="001C7269">
          <w:rPr>
            <w:noProof/>
          </w:rPr>
          <w:t>21</w:t>
        </w:r>
      </w:fldSimple>
      <w:r>
        <w:t xml:space="preserve">. </w:t>
      </w:r>
      <w:r w:rsidR="00185C4D">
        <w:t>Delimitacja obszaru zdegradowanego</w:t>
      </w:r>
      <w:bookmarkEnd w:id="52"/>
    </w:p>
    <w:p w14:paraId="3BF59FA3" w14:textId="52ADA4BE" w:rsidR="00725718" w:rsidRDefault="00747788" w:rsidP="00842771">
      <w:pPr>
        <w:jc w:val="center"/>
      </w:pPr>
      <w:r>
        <w:rPr>
          <w:noProof/>
        </w:rPr>
        <w:drawing>
          <wp:inline distT="0" distB="0" distL="0" distR="0" wp14:anchorId="61297FE5" wp14:editId="05D85E22">
            <wp:extent cx="4989094" cy="4680000"/>
            <wp:effectExtent l="0" t="0" r="254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9094" cy="4680000"/>
                    </a:xfrm>
                    <a:prstGeom prst="rect">
                      <a:avLst/>
                    </a:prstGeom>
                  </pic:spPr>
                </pic:pic>
              </a:graphicData>
            </a:graphic>
          </wp:inline>
        </w:drawing>
      </w:r>
    </w:p>
    <w:p w14:paraId="6CA5C2EF" w14:textId="77777777" w:rsidR="00842771" w:rsidRDefault="00842771">
      <w:pPr>
        <w:jc w:val="left"/>
        <w:rPr>
          <w:i/>
          <w:iCs/>
          <w:color w:val="242852" w:themeColor="text2"/>
          <w:sz w:val="18"/>
          <w:szCs w:val="18"/>
        </w:rPr>
      </w:pPr>
      <w:r>
        <w:br w:type="page"/>
      </w:r>
    </w:p>
    <w:p w14:paraId="1668DC39" w14:textId="69A8955E" w:rsidR="00E829B9" w:rsidRDefault="00E829B9" w:rsidP="001C7B8B">
      <w:pPr>
        <w:pStyle w:val="Legenda"/>
        <w:spacing w:after="120"/>
      </w:pPr>
      <w:bookmarkStart w:id="53" w:name="_Toc95316099"/>
      <w:r>
        <w:lastRenderedPageBreak/>
        <w:t xml:space="preserve">Tabela </w:t>
      </w:r>
      <w:fldSimple w:instr=" SEQ Tabela \* ARABIC ">
        <w:r w:rsidR="001C7269">
          <w:rPr>
            <w:noProof/>
          </w:rPr>
          <w:t>8</w:t>
        </w:r>
      </w:fldSimple>
      <w:r>
        <w:t>. Zestawienie danych dla obszaru zdegradowanego</w:t>
      </w:r>
      <w:bookmarkEnd w:id="53"/>
    </w:p>
    <w:tbl>
      <w:tblPr>
        <w:tblStyle w:val="Tabelalisty6kolorowaakcent4"/>
        <w:tblW w:w="9072" w:type="dxa"/>
        <w:jc w:val="center"/>
        <w:tblLook w:val="04A0" w:firstRow="1" w:lastRow="0" w:firstColumn="1" w:lastColumn="0" w:noHBand="0" w:noVBand="1"/>
      </w:tblPr>
      <w:tblGrid>
        <w:gridCol w:w="1296"/>
        <w:gridCol w:w="1284"/>
        <w:gridCol w:w="1299"/>
        <w:gridCol w:w="1515"/>
        <w:gridCol w:w="1410"/>
        <w:gridCol w:w="1043"/>
        <w:gridCol w:w="1225"/>
      </w:tblGrid>
      <w:tr w:rsidR="00566F29" w:rsidRPr="00800F16" w14:paraId="448DE11A" w14:textId="5EF89B21" w:rsidTr="00566F29">
        <w:trPr>
          <w:cnfStyle w:val="100000000000" w:firstRow="1" w:lastRow="0" w:firstColumn="0" w:lastColumn="0" w:oddVBand="0" w:evenVBand="0" w:oddHBand="0" w:evenHBand="0" w:firstRowFirstColumn="0" w:firstRowLastColumn="0" w:lastRowFirstColumn="0" w:lastRowLastColumn="0"/>
          <w:cantSplit/>
          <w:trHeight w:val="794"/>
          <w:tblHeader/>
          <w:jc w:val="center"/>
        </w:trPr>
        <w:tc>
          <w:tcPr>
            <w:cnfStyle w:val="001000000000" w:firstRow="0" w:lastRow="0" w:firstColumn="1" w:lastColumn="0" w:oddVBand="0" w:evenVBand="0" w:oddHBand="0" w:evenHBand="0" w:firstRowFirstColumn="0" w:firstRowLastColumn="0" w:lastRowFirstColumn="0" w:lastRowLastColumn="0"/>
            <w:tcW w:w="1373" w:type="dxa"/>
          </w:tcPr>
          <w:p w14:paraId="4FD53EB6" w14:textId="77777777" w:rsidR="00566F29" w:rsidRPr="00C51D11" w:rsidRDefault="00566F29" w:rsidP="00D5421F">
            <w:pPr>
              <w:jc w:val="left"/>
              <w:rPr>
                <w:sz w:val="18"/>
                <w:szCs w:val="18"/>
              </w:rPr>
            </w:pPr>
            <w:r w:rsidRPr="00C51D11">
              <w:rPr>
                <w:sz w:val="18"/>
                <w:szCs w:val="18"/>
              </w:rPr>
              <w:t>Oznaczenie</w:t>
            </w:r>
          </w:p>
        </w:tc>
        <w:tc>
          <w:tcPr>
            <w:tcW w:w="1361" w:type="dxa"/>
          </w:tcPr>
          <w:p w14:paraId="42D3BB50" w14:textId="77777777"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C51D11">
              <w:rPr>
                <w:sz w:val="18"/>
                <w:szCs w:val="18"/>
              </w:rPr>
              <w:t>Wskaźnik syntetyczny dla 4 sfer</w:t>
            </w:r>
          </w:p>
        </w:tc>
        <w:tc>
          <w:tcPr>
            <w:tcW w:w="1377" w:type="dxa"/>
          </w:tcPr>
          <w:p w14:paraId="4FC5B4D1" w14:textId="77777777"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C51D11">
              <w:rPr>
                <w:sz w:val="18"/>
                <w:szCs w:val="18"/>
              </w:rPr>
              <w:t>Syntetyczny wskaźnik społeczny</w:t>
            </w:r>
          </w:p>
        </w:tc>
        <w:tc>
          <w:tcPr>
            <w:tcW w:w="1609" w:type="dxa"/>
          </w:tcPr>
          <w:p w14:paraId="15B2CC51" w14:textId="3510270A"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C51D11">
              <w:rPr>
                <w:sz w:val="18"/>
                <w:szCs w:val="18"/>
              </w:rPr>
              <w:t>Suma wskaźników syntetycznych</w:t>
            </w:r>
          </w:p>
        </w:tc>
        <w:tc>
          <w:tcPr>
            <w:tcW w:w="1496" w:type="dxa"/>
          </w:tcPr>
          <w:p w14:paraId="6EB69E13" w14:textId="5F8BEA92"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C51D11">
              <w:rPr>
                <w:sz w:val="18"/>
                <w:szCs w:val="18"/>
              </w:rPr>
              <w:t>Powierzchnia</w:t>
            </w:r>
          </w:p>
          <w:p w14:paraId="6EDB2B2C" w14:textId="77777777"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C51D11">
              <w:rPr>
                <w:b w:val="0"/>
                <w:bCs w:val="0"/>
                <w:i/>
                <w:iCs/>
                <w:sz w:val="18"/>
                <w:szCs w:val="18"/>
              </w:rPr>
              <w:t>[km</w:t>
            </w:r>
            <w:r w:rsidRPr="00DD4D69">
              <w:rPr>
                <w:b w:val="0"/>
                <w:bCs w:val="0"/>
                <w:i/>
                <w:iCs/>
                <w:sz w:val="18"/>
                <w:szCs w:val="18"/>
                <w:vertAlign w:val="superscript"/>
              </w:rPr>
              <w:t>2</w:t>
            </w:r>
            <w:r w:rsidRPr="00C51D11">
              <w:rPr>
                <w:b w:val="0"/>
                <w:bCs w:val="0"/>
                <w:i/>
                <w:iCs/>
                <w:sz w:val="18"/>
                <w:szCs w:val="18"/>
              </w:rPr>
              <w:t>]</w:t>
            </w:r>
          </w:p>
        </w:tc>
        <w:tc>
          <w:tcPr>
            <w:tcW w:w="1094" w:type="dxa"/>
          </w:tcPr>
          <w:p w14:paraId="12636875" w14:textId="77777777" w:rsidR="00566F29" w:rsidRDefault="00566F29" w:rsidP="00D542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C51D11">
              <w:rPr>
                <w:sz w:val="18"/>
                <w:szCs w:val="18"/>
              </w:rPr>
              <w:t>Ludność</w:t>
            </w:r>
          </w:p>
          <w:p w14:paraId="691422F4" w14:textId="0C66BAF0" w:rsidR="00DD4D69" w:rsidRPr="00C51D11" w:rsidRDefault="00DD4D69" w:rsidP="00D54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DD4D69">
              <w:rPr>
                <w:b w:val="0"/>
                <w:bCs w:val="0"/>
                <w:i/>
                <w:iCs/>
                <w:sz w:val="18"/>
                <w:szCs w:val="18"/>
              </w:rPr>
              <w:t>[osoby]</w:t>
            </w:r>
          </w:p>
        </w:tc>
        <w:tc>
          <w:tcPr>
            <w:tcW w:w="762" w:type="dxa"/>
          </w:tcPr>
          <w:p w14:paraId="2C6ABD69" w14:textId="77777777" w:rsidR="00566F29" w:rsidRPr="00C51D11" w:rsidRDefault="00566F29" w:rsidP="00D542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C51D11">
              <w:rPr>
                <w:sz w:val="18"/>
                <w:szCs w:val="18"/>
              </w:rPr>
              <w:t>Gęstość zaludnienia</w:t>
            </w:r>
          </w:p>
          <w:p w14:paraId="02641DE8" w14:textId="6E43A36D" w:rsidR="00C51D11" w:rsidRPr="00C51D11" w:rsidRDefault="00C51D11" w:rsidP="00D54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C51D11">
              <w:rPr>
                <w:b w:val="0"/>
                <w:bCs w:val="0"/>
                <w:i/>
                <w:iCs/>
                <w:sz w:val="18"/>
                <w:szCs w:val="18"/>
              </w:rPr>
              <w:t>[os./km</w:t>
            </w:r>
            <w:r w:rsidRPr="00C51D11">
              <w:rPr>
                <w:b w:val="0"/>
                <w:bCs w:val="0"/>
                <w:i/>
                <w:iCs/>
                <w:sz w:val="18"/>
                <w:szCs w:val="18"/>
                <w:vertAlign w:val="superscript"/>
              </w:rPr>
              <w:t>2</w:t>
            </w:r>
            <w:r w:rsidRPr="00C51D11">
              <w:rPr>
                <w:b w:val="0"/>
                <w:bCs w:val="0"/>
                <w:i/>
                <w:iCs/>
                <w:sz w:val="18"/>
                <w:szCs w:val="18"/>
              </w:rPr>
              <w:t>]</w:t>
            </w:r>
          </w:p>
        </w:tc>
      </w:tr>
      <w:tr w:rsidR="00566F29" w:rsidRPr="00800F16" w14:paraId="4E2CE342" w14:textId="55DBEED9" w:rsidTr="00566F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14:paraId="120182F5" w14:textId="77777777" w:rsidR="00566F29" w:rsidRPr="00800F16" w:rsidRDefault="00566F29" w:rsidP="00D5421F">
            <w:pPr>
              <w:rPr>
                <w:szCs w:val="20"/>
              </w:rPr>
            </w:pPr>
            <w:r w:rsidRPr="00800F16">
              <w:rPr>
                <w:szCs w:val="20"/>
              </w:rPr>
              <w:t>M2</w:t>
            </w:r>
          </w:p>
        </w:tc>
        <w:tc>
          <w:tcPr>
            <w:tcW w:w="1361" w:type="dxa"/>
          </w:tcPr>
          <w:p w14:paraId="5F09A2AE"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-4,16</w:t>
            </w:r>
          </w:p>
        </w:tc>
        <w:tc>
          <w:tcPr>
            <w:tcW w:w="1377" w:type="dxa"/>
          </w:tcPr>
          <w:p w14:paraId="0FB2D776"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-2,60</w:t>
            </w:r>
          </w:p>
        </w:tc>
        <w:tc>
          <w:tcPr>
            <w:tcW w:w="1609" w:type="dxa"/>
          </w:tcPr>
          <w:p w14:paraId="62252C02" w14:textId="47B671AA" w:rsidR="00566F29" w:rsidRPr="001013CF"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1013CF">
              <w:rPr>
                <w:szCs w:val="20"/>
              </w:rPr>
              <w:t>-6,76</w:t>
            </w:r>
          </w:p>
        </w:tc>
        <w:tc>
          <w:tcPr>
            <w:tcW w:w="1496" w:type="dxa"/>
          </w:tcPr>
          <w:p w14:paraId="5B009312" w14:textId="0754FAC6"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2,35</w:t>
            </w:r>
          </w:p>
        </w:tc>
        <w:tc>
          <w:tcPr>
            <w:tcW w:w="1094" w:type="dxa"/>
          </w:tcPr>
          <w:p w14:paraId="40170523" w14:textId="7FF44E2C" w:rsidR="00566F29" w:rsidRPr="007814E8" w:rsidRDefault="007814E8"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7814E8">
              <w:rPr>
                <w:szCs w:val="20"/>
              </w:rPr>
              <w:t>735</w:t>
            </w:r>
          </w:p>
        </w:tc>
        <w:tc>
          <w:tcPr>
            <w:tcW w:w="762" w:type="dxa"/>
          </w:tcPr>
          <w:p w14:paraId="7166E30F" w14:textId="534AFE33" w:rsidR="00566F29" w:rsidRPr="00A04A98" w:rsidRDefault="00C51D11"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04A98">
              <w:rPr>
                <w:szCs w:val="20"/>
              </w:rPr>
              <w:t>31</w:t>
            </w:r>
            <w:r w:rsidR="00A04A98" w:rsidRPr="00A04A98">
              <w:rPr>
                <w:szCs w:val="20"/>
              </w:rPr>
              <w:t>3</w:t>
            </w:r>
          </w:p>
        </w:tc>
      </w:tr>
      <w:tr w:rsidR="00566F29" w:rsidRPr="00800F16" w14:paraId="67F02A23" w14:textId="13219A55" w:rsidTr="00566F29">
        <w:trPr>
          <w:jc w:val="center"/>
        </w:trPr>
        <w:tc>
          <w:tcPr>
            <w:cnfStyle w:val="001000000000" w:firstRow="0" w:lastRow="0" w:firstColumn="1" w:lastColumn="0" w:oddVBand="0" w:evenVBand="0" w:oddHBand="0" w:evenHBand="0" w:firstRowFirstColumn="0" w:firstRowLastColumn="0" w:lastRowFirstColumn="0" w:lastRowLastColumn="0"/>
            <w:tcW w:w="1373" w:type="dxa"/>
          </w:tcPr>
          <w:p w14:paraId="2B17491F" w14:textId="77777777" w:rsidR="00566F29" w:rsidRPr="00800F16" w:rsidRDefault="00566F29" w:rsidP="00D5421F">
            <w:pPr>
              <w:rPr>
                <w:szCs w:val="20"/>
              </w:rPr>
            </w:pPr>
            <w:r w:rsidRPr="00800F16">
              <w:rPr>
                <w:szCs w:val="20"/>
              </w:rPr>
              <w:t>M3</w:t>
            </w:r>
          </w:p>
        </w:tc>
        <w:tc>
          <w:tcPr>
            <w:tcW w:w="1361" w:type="dxa"/>
          </w:tcPr>
          <w:p w14:paraId="375D048D"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-0,09</w:t>
            </w:r>
          </w:p>
        </w:tc>
        <w:tc>
          <w:tcPr>
            <w:tcW w:w="1377" w:type="dxa"/>
          </w:tcPr>
          <w:p w14:paraId="06846A58"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-1,63</w:t>
            </w:r>
          </w:p>
        </w:tc>
        <w:tc>
          <w:tcPr>
            <w:tcW w:w="1609" w:type="dxa"/>
          </w:tcPr>
          <w:p w14:paraId="3B4C5767" w14:textId="3D336817" w:rsidR="00566F29" w:rsidRPr="001013CF"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1013CF">
              <w:rPr>
                <w:szCs w:val="20"/>
              </w:rPr>
              <w:t>-1,72</w:t>
            </w:r>
          </w:p>
        </w:tc>
        <w:tc>
          <w:tcPr>
            <w:tcW w:w="1496" w:type="dxa"/>
          </w:tcPr>
          <w:p w14:paraId="20F072A2" w14:textId="47163DC4"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191247">
              <w:rPr>
                <w:szCs w:val="20"/>
              </w:rPr>
              <w:t>0,65</w:t>
            </w:r>
          </w:p>
        </w:tc>
        <w:tc>
          <w:tcPr>
            <w:tcW w:w="1094" w:type="dxa"/>
          </w:tcPr>
          <w:p w14:paraId="436A8153" w14:textId="67941A7B" w:rsidR="00566F29" w:rsidRPr="007814E8" w:rsidRDefault="007814E8"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7814E8">
              <w:rPr>
                <w:szCs w:val="20"/>
              </w:rPr>
              <w:t>695</w:t>
            </w:r>
          </w:p>
        </w:tc>
        <w:tc>
          <w:tcPr>
            <w:tcW w:w="762" w:type="dxa"/>
          </w:tcPr>
          <w:p w14:paraId="0B2A674E" w14:textId="41D339E1" w:rsidR="00566F29" w:rsidRPr="00A04A98" w:rsidRDefault="00C51D11"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04A98">
              <w:rPr>
                <w:szCs w:val="20"/>
              </w:rPr>
              <w:t>1 06</w:t>
            </w:r>
            <w:r w:rsidR="00A04A98" w:rsidRPr="00A04A98">
              <w:rPr>
                <w:szCs w:val="20"/>
              </w:rPr>
              <w:t>9</w:t>
            </w:r>
          </w:p>
        </w:tc>
      </w:tr>
      <w:tr w:rsidR="00566F29" w:rsidRPr="00800F16" w14:paraId="4D52BD89" w14:textId="74C9C631" w:rsidTr="00566F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14:paraId="038D6A85" w14:textId="77777777" w:rsidR="00566F29" w:rsidRPr="00800F16" w:rsidRDefault="00566F29" w:rsidP="00D5421F">
            <w:pPr>
              <w:rPr>
                <w:szCs w:val="20"/>
              </w:rPr>
            </w:pPr>
            <w:r w:rsidRPr="00800F16">
              <w:rPr>
                <w:szCs w:val="20"/>
              </w:rPr>
              <w:t>M4</w:t>
            </w:r>
          </w:p>
        </w:tc>
        <w:tc>
          <w:tcPr>
            <w:tcW w:w="1361" w:type="dxa"/>
          </w:tcPr>
          <w:p w14:paraId="633C0FB6"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-8,84</w:t>
            </w:r>
          </w:p>
        </w:tc>
        <w:tc>
          <w:tcPr>
            <w:tcW w:w="1377" w:type="dxa"/>
          </w:tcPr>
          <w:p w14:paraId="12339715"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-6,18</w:t>
            </w:r>
          </w:p>
        </w:tc>
        <w:tc>
          <w:tcPr>
            <w:tcW w:w="1609" w:type="dxa"/>
          </w:tcPr>
          <w:p w14:paraId="7B55EA08" w14:textId="782D1251" w:rsidR="00566F29" w:rsidRPr="001013CF"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1013CF">
              <w:rPr>
                <w:szCs w:val="20"/>
              </w:rPr>
              <w:t>-15,02</w:t>
            </w:r>
          </w:p>
        </w:tc>
        <w:tc>
          <w:tcPr>
            <w:tcW w:w="1496" w:type="dxa"/>
          </w:tcPr>
          <w:p w14:paraId="6037AB90" w14:textId="7AC1E40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0,21</w:t>
            </w:r>
          </w:p>
        </w:tc>
        <w:tc>
          <w:tcPr>
            <w:tcW w:w="1094" w:type="dxa"/>
          </w:tcPr>
          <w:p w14:paraId="52BD9039" w14:textId="307E7BC5" w:rsidR="00566F29" w:rsidRPr="007814E8" w:rsidRDefault="007814E8"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7814E8">
              <w:rPr>
                <w:szCs w:val="20"/>
              </w:rPr>
              <w:t>1 816</w:t>
            </w:r>
          </w:p>
        </w:tc>
        <w:tc>
          <w:tcPr>
            <w:tcW w:w="762" w:type="dxa"/>
          </w:tcPr>
          <w:p w14:paraId="7BC5421A" w14:textId="060303D5" w:rsidR="00566F29" w:rsidRPr="00A04A98" w:rsidRDefault="00C51D11"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04A98">
              <w:rPr>
                <w:szCs w:val="20"/>
              </w:rPr>
              <w:t xml:space="preserve">8 </w:t>
            </w:r>
            <w:r w:rsidR="00A04A98" w:rsidRPr="00A04A98">
              <w:rPr>
                <w:szCs w:val="20"/>
              </w:rPr>
              <w:t>648</w:t>
            </w:r>
          </w:p>
        </w:tc>
      </w:tr>
      <w:tr w:rsidR="00566F29" w:rsidRPr="00800F16" w14:paraId="7D5ACCA7" w14:textId="5985ECD5" w:rsidTr="00566F29">
        <w:trPr>
          <w:jc w:val="center"/>
        </w:trPr>
        <w:tc>
          <w:tcPr>
            <w:cnfStyle w:val="001000000000" w:firstRow="0" w:lastRow="0" w:firstColumn="1" w:lastColumn="0" w:oddVBand="0" w:evenVBand="0" w:oddHBand="0" w:evenHBand="0" w:firstRowFirstColumn="0" w:firstRowLastColumn="0" w:lastRowFirstColumn="0" w:lastRowLastColumn="0"/>
            <w:tcW w:w="1373" w:type="dxa"/>
          </w:tcPr>
          <w:p w14:paraId="7A3E2102" w14:textId="77777777" w:rsidR="00566F29" w:rsidRPr="00800F16" w:rsidRDefault="00566F29" w:rsidP="00D5421F">
            <w:pPr>
              <w:rPr>
                <w:szCs w:val="20"/>
              </w:rPr>
            </w:pPr>
            <w:r w:rsidRPr="00800F16">
              <w:rPr>
                <w:szCs w:val="20"/>
              </w:rPr>
              <w:t>M5</w:t>
            </w:r>
          </w:p>
        </w:tc>
        <w:tc>
          <w:tcPr>
            <w:tcW w:w="1361" w:type="dxa"/>
          </w:tcPr>
          <w:p w14:paraId="3C854DAD"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-4,56</w:t>
            </w:r>
          </w:p>
        </w:tc>
        <w:tc>
          <w:tcPr>
            <w:tcW w:w="1377" w:type="dxa"/>
          </w:tcPr>
          <w:p w14:paraId="6101BABD"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-5,59</w:t>
            </w:r>
          </w:p>
        </w:tc>
        <w:tc>
          <w:tcPr>
            <w:tcW w:w="1609" w:type="dxa"/>
          </w:tcPr>
          <w:p w14:paraId="66CE3039" w14:textId="44ECF917" w:rsidR="00566F29" w:rsidRPr="001013CF"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1013CF">
              <w:rPr>
                <w:szCs w:val="20"/>
              </w:rPr>
              <w:t>-10,1</w:t>
            </w:r>
            <w:r w:rsidR="0047029C" w:rsidRPr="001013CF">
              <w:rPr>
                <w:szCs w:val="20"/>
              </w:rPr>
              <w:t>5</w:t>
            </w:r>
          </w:p>
        </w:tc>
        <w:tc>
          <w:tcPr>
            <w:tcW w:w="1496" w:type="dxa"/>
          </w:tcPr>
          <w:p w14:paraId="1A65DD26" w14:textId="2A004119"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F10111">
              <w:rPr>
                <w:szCs w:val="20"/>
              </w:rPr>
              <w:t>0,19</w:t>
            </w:r>
          </w:p>
        </w:tc>
        <w:tc>
          <w:tcPr>
            <w:tcW w:w="1094" w:type="dxa"/>
          </w:tcPr>
          <w:p w14:paraId="50E1B147" w14:textId="346949A4" w:rsidR="00566F29" w:rsidRPr="007814E8" w:rsidRDefault="007814E8"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7814E8">
              <w:rPr>
                <w:szCs w:val="20"/>
              </w:rPr>
              <w:t>485</w:t>
            </w:r>
          </w:p>
        </w:tc>
        <w:tc>
          <w:tcPr>
            <w:tcW w:w="762" w:type="dxa"/>
          </w:tcPr>
          <w:p w14:paraId="01DB9E4B" w14:textId="525E0ABB" w:rsidR="00566F29" w:rsidRPr="00A04A98" w:rsidRDefault="00C51D11"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04A98">
              <w:rPr>
                <w:szCs w:val="20"/>
              </w:rPr>
              <w:t>2 5</w:t>
            </w:r>
            <w:r w:rsidR="00A04A98" w:rsidRPr="00A04A98">
              <w:rPr>
                <w:szCs w:val="20"/>
              </w:rPr>
              <w:t>5</w:t>
            </w:r>
            <w:r w:rsidR="00DC3595">
              <w:rPr>
                <w:szCs w:val="20"/>
              </w:rPr>
              <w:t>3</w:t>
            </w:r>
          </w:p>
        </w:tc>
      </w:tr>
      <w:tr w:rsidR="00566F29" w:rsidRPr="00800F16" w14:paraId="0E4F8DC2" w14:textId="615460D6" w:rsidTr="00566F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14:paraId="1F6A1709" w14:textId="77777777" w:rsidR="00566F29" w:rsidRPr="00800F16" w:rsidRDefault="00566F29" w:rsidP="00D5421F">
            <w:pPr>
              <w:rPr>
                <w:szCs w:val="20"/>
              </w:rPr>
            </w:pPr>
            <w:r w:rsidRPr="00800F16">
              <w:rPr>
                <w:szCs w:val="20"/>
              </w:rPr>
              <w:t>M7</w:t>
            </w:r>
          </w:p>
        </w:tc>
        <w:tc>
          <w:tcPr>
            <w:tcW w:w="1361" w:type="dxa"/>
          </w:tcPr>
          <w:p w14:paraId="44026B31"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-1,83</w:t>
            </w:r>
          </w:p>
        </w:tc>
        <w:tc>
          <w:tcPr>
            <w:tcW w:w="1377" w:type="dxa"/>
          </w:tcPr>
          <w:p w14:paraId="2BD7161C"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-0,22</w:t>
            </w:r>
          </w:p>
        </w:tc>
        <w:tc>
          <w:tcPr>
            <w:tcW w:w="1609" w:type="dxa"/>
          </w:tcPr>
          <w:p w14:paraId="65B8AF7A" w14:textId="3F8FFAF1" w:rsidR="00566F29" w:rsidRPr="00C261DE"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C261DE">
              <w:rPr>
                <w:szCs w:val="20"/>
              </w:rPr>
              <w:t>-2,05</w:t>
            </w:r>
          </w:p>
        </w:tc>
        <w:tc>
          <w:tcPr>
            <w:tcW w:w="1496" w:type="dxa"/>
          </w:tcPr>
          <w:p w14:paraId="75780BCE" w14:textId="0F1CFA3D"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0,82</w:t>
            </w:r>
          </w:p>
        </w:tc>
        <w:tc>
          <w:tcPr>
            <w:tcW w:w="1094" w:type="dxa"/>
          </w:tcPr>
          <w:p w14:paraId="1969E3A9" w14:textId="4DA0673D" w:rsidR="00566F29" w:rsidRPr="007814E8" w:rsidRDefault="007814E8"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7814E8">
              <w:rPr>
                <w:szCs w:val="20"/>
              </w:rPr>
              <w:t>1 671</w:t>
            </w:r>
          </w:p>
        </w:tc>
        <w:tc>
          <w:tcPr>
            <w:tcW w:w="762" w:type="dxa"/>
          </w:tcPr>
          <w:p w14:paraId="7D13D76B" w14:textId="01F59F2D" w:rsidR="00566F29" w:rsidRPr="00A04A98" w:rsidRDefault="00C51D11"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04A98">
              <w:rPr>
                <w:szCs w:val="20"/>
              </w:rPr>
              <w:t>2 0</w:t>
            </w:r>
            <w:r w:rsidR="00A04A98" w:rsidRPr="00A04A98">
              <w:rPr>
                <w:szCs w:val="20"/>
              </w:rPr>
              <w:t>38</w:t>
            </w:r>
          </w:p>
        </w:tc>
      </w:tr>
      <w:tr w:rsidR="00566F29" w:rsidRPr="00800F16" w14:paraId="2DE5A3C5" w14:textId="7D3C275E" w:rsidTr="00566F29">
        <w:trPr>
          <w:jc w:val="center"/>
        </w:trPr>
        <w:tc>
          <w:tcPr>
            <w:cnfStyle w:val="001000000000" w:firstRow="0" w:lastRow="0" w:firstColumn="1" w:lastColumn="0" w:oddVBand="0" w:evenVBand="0" w:oddHBand="0" w:evenHBand="0" w:firstRowFirstColumn="0" w:firstRowLastColumn="0" w:lastRowFirstColumn="0" w:lastRowLastColumn="0"/>
            <w:tcW w:w="1373" w:type="dxa"/>
          </w:tcPr>
          <w:p w14:paraId="1CFE0A45" w14:textId="77777777" w:rsidR="00566F29" w:rsidRPr="00800F16" w:rsidRDefault="00566F29" w:rsidP="00D5421F">
            <w:pPr>
              <w:rPr>
                <w:szCs w:val="20"/>
              </w:rPr>
            </w:pPr>
            <w:r w:rsidRPr="00800F16">
              <w:rPr>
                <w:szCs w:val="20"/>
              </w:rPr>
              <w:t>M10</w:t>
            </w:r>
          </w:p>
        </w:tc>
        <w:tc>
          <w:tcPr>
            <w:tcW w:w="1361" w:type="dxa"/>
          </w:tcPr>
          <w:p w14:paraId="58DCB4C8"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-1,69</w:t>
            </w:r>
          </w:p>
        </w:tc>
        <w:tc>
          <w:tcPr>
            <w:tcW w:w="1377" w:type="dxa"/>
          </w:tcPr>
          <w:p w14:paraId="261053F2" w14:textId="77777777"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E34D0">
              <w:rPr>
                <w:szCs w:val="20"/>
              </w:rPr>
              <w:t>-0,39</w:t>
            </w:r>
          </w:p>
        </w:tc>
        <w:tc>
          <w:tcPr>
            <w:tcW w:w="1609" w:type="dxa"/>
          </w:tcPr>
          <w:p w14:paraId="62205853" w14:textId="119ABB75" w:rsidR="00566F29" w:rsidRPr="00191247"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-2,08</w:t>
            </w:r>
          </w:p>
        </w:tc>
        <w:tc>
          <w:tcPr>
            <w:tcW w:w="1496" w:type="dxa"/>
          </w:tcPr>
          <w:p w14:paraId="5B7124FB" w14:textId="7930D9CC" w:rsidR="00566F29" w:rsidRPr="00AE34D0"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191247">
              <w:rPr>
                <w:szCs w:val="20"/>
              </w:rPr>
              <w:t>1,40</w:t>
            </w:r>
          </w:p>
        </w:tc>
        <w:tc>
          <w:tcPr>
            <w:tcW w:w="1094" w:type="dxa"/>
          </w:tcPr>
          <w:p w14:paraId="1EA4A89F" w14:textId="47A205AD" w:rsidR="00566F29" w:rsidRPr="007814E8" w:rsidRDefault="007814E8"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7814E8">
              <w:rPr>
                <w:szCs w:val="20"/>
              </w:rPr>
              <w:t>1 967</w:t>
            </w:r>
          </w:p>
        </w:tc>
        <w:tc>
          <w:tcPr>
            <w:tcW w:w="762" w:type="dxa"/>
          </w:tcPr>
          <w:p w14:paraId="07BF38F6" w14:textId="2F24BE1F" w:rsidR="00566F29" w:rsidRPr="00A04A98" w:rsidRDefault="00C51D11"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04A98">
              <w:rPr>
                <w:szCs w:val="20"/>
              </w:rPr>
              <w:t xml:space="preserve">1 </w:t>
            </w:r>
            <w:r w:rsidR="00A04A98" w:rsidRPr="00A04A98">
              <w:rPr>
                <w:szCs w:val="20"/>
              </w:rPr>
              <w:t>405</w:t>
            </w:r>
          </w:p>
        </w:tc>
      </w:tr>
      <w:tr w:rsidR="00566F29" w:rsidRPr="00800F16" w14:paraId="4B13134E" w14:textId="4DF8F9ED" w:rsidTr="00566F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14:paraId="5DC88565" w14:textId="77777777" w:rsidR="00566F29" w:rsidRPr="00800F16" w:rsidRDefault="00566F29" w:rsidP="00D5421F">
            <w:pPr>
              <w:rPr>
                <w:szCs w:val="20"/>
              </w:rPr>
            </w:pPr>
            <w:r w:rsidRPr="00800F16">
              <w:rPr>
                <w:szCs w:val="20"/>
              </w:rPr>
              <w:t>G10</w:t>
            </w:r>
          </w:p>
        </w:tc>
        <w:tc>
          <w:tcPr>
            <w:tcW w:w="1361" w:type="dxa"/>
          </w:tcPr>
          <w:p w14:paraId="70B262CF"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-0,18</w:t>
            </w:r>
          </w:p>
        </w:tc>
        <w:tc>
          <w:tcPr>
            <w:tcW w:w="1377" w:type="dxa"/>
          </w:tcPr>
          <w:p w14:paraId="0685875A" w14:textId="77777777"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E34D0">
              <w:rPr>
                <w:szCs w:val="20"/>
              </w:rPr>
              <w:t>-2,39</w:t>
            </w:r>
          </w:p>
        </w:tc>
        <w:tc>
          <w:tcPr>
            <w:tcW w:w="1609" w:type="dxa"/>
          </w:tcPr>
          <w:p w14:paraId="4B3BE06D" w14:textId="78162B0D" w:rsidR="00566F29"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-2,57</w:t>
            </w:r>
          </w:p>
        </w:tc>
        <w:tc>
          <w:tcPr>
            <w:tcW w:w="1496" w:type="dxa"/>
          </w:tcPr>
          <w:p w14:paraId="4BA64DC1" w14:textId="0DE953AE" w:rsidR="00566F29" w:rsidRPr="00AE34D0"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6,34</w:t>
            </w:r>
          </w:p>
        </w:tc>
        <w:tc>
          <w:tcPr>
            <w:tcW w:w="1094" w:type="dxa"/>
          </w:tcPr>
          <w:p w14:paraId="4601B895" w14:textId="77777777" w:rsidR="00566F29" w:rsidRPr="007814E8" w:rsidRDefault="00566F29"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7814E8">
              <w:rPr>
                <w:szCs w:val="20"/>
              </w:rPr>
              <w:t>125</w:t>
            </w:r>
          </w:p>
        </w:tc>
        <w:tc>
          <w:tcPr>
            <w:tcW w:w="762" w:type="dxa"/>
          </w:tcPr>
          <w:p w14:paraId="6398DAA7" w14:textId="4D724057" w:rsidR="00566F29" w:rsidRPr="00A04A98" w:rsidRDefault="00A04A98"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A04A98">
              <w:rPr>
                <w:szCs w:val="20"/>
              </w:rPr>
              <w:t>20</w:t>
            </w:r>
          </w:p>
        </w:tc>
      </w:tr>
      <w:tr w:rsidR="00566F29" w:rsidRPr="00800F16" w14:paraId="43CDC476" w14:textId="7A092589" w:rsidTr="00566F29">
        <w:trPr>
          <w:jc w:val="center"/>
        </w:trPr>
        <w:tc>
          <w:tcPr>
            <w:cnfStyle w:val="001000000000" w:firstRow="0" w:lastRow="0" w:firstColumn="1" w:lastColumn="0" w:oddVBand="0" w:evenVBand="0" w:oddHBand="0" w:evenHBand="0" w:firstRowFirstColumn="0" w:firstRowLastColumn="0" w:lastRowFirstColumn="0" w:lastRowLastColumn="0"/>
            <w:tcW w:w="4111" w:type="dxa"/>
            <w:gridSpan w:val="3"/>
          </w:tcPr>
          <w:p w14:paraId="35D875BF" w14:textId="77777777" w:rsidR="00566F29" w:rsidRPr="00AE34D0" w:rsidRDefault="00566F29" w:rsidP="00D5421F">
            <w:pPr>
              <w:jc w:val="right"/>
              <w:rPr>
                <w:szCs w:val="20"/>
              </w:rPr>
            </w:pPr>
            <w:r w:rsidRPr="005E6896">
              <w:rPr>
                <w:sz w:val="32"/>
                <w:szCs w:val="32"/>
              </w:rPr>
              <w:t>Σ</w:t>
            </w:r>
          </w:p>
        </w:tc>
        <w:tc>
          <w:tcPr>
            <w:tcW w:w="1609" w:type="dxa"/>
          </w:tcPr>
          <w:p w14:paraId="2DFDE56A" w14:textId="77777777" w:rsidR="00566F29"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p>
        </w:tc>
        <w:tc>
          <w:tcPr>
            <w:tcW w:w="1496" w:type="dxa"/>
          </w:tcPr>
          <w:p w14:paraId="4C29F521" w14:textId="531D8180" w:rsidR="00566F29"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11,96</w:t>
            </w:r>
          </w:p>
          <w:p w14:paraId="00ADDD8A" w14:textId="77777777" w:rsidR="00566F29"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(2,99%)</w:t>
            </w:r>
          </w:p>
        </w:tc>
        <w:tc>
          <w:tcPr>
            <w:tcW w:w="1094" w:type="dxa"/>
          </w:tcPr>
          <w:p w14:paraId="2918B5D9" w14:textId="013AFA30" w:rsidR="00566F29" w:rsidRPr="00A04A98"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A04A98">
              <w:rPr>
                <w:szCs w:val="20"/>
              </w:rPr>
              <w:t>7 4</w:t>
            </w:r>
            <w:r w:rsidR="00A04A98" w:rsidRPr="00A04A98">
              <w:rPr>
                <w:szCs w:val="20"/>
              </w:rPr>
              <w:t>94</w:t>
            </w:r>
          </w:p>
          <w:p w14:paraId="340520F2" w14:textId="36FE04BF" w:rsidR="00566F29" w:rsidRPr="0047029C"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A04A98">
              <w:rPr>
                <w:szCs w:val="20"/>
              </w:rPr>
              <w:t>(</w:t>
            </w:r>
            <w:r w:rsidR="00A04A98" w:rsidRPr="00A04A98">
              <w:rPr>
                <w:szCs w:val="20"/>
              </w:rPr>
              <w:t>46,21</w:t>
            </w:r>
            <w:r w:rsidRPr="00A04A98">
              <w:rPr>
                <w:szCs w:val="20"/>
              </w:rPr>
              <w:t>%)</w:t>
            </w:r>
          </w:p>
        </w:tc>
        <w:tc>
          <w:tcPr>
            <w:tcW w:w="762" w:type="dxa"/>
          </w:tcPr>
          <w:p w14:paraId="4BF1F60D" w14:textId="235A69BD" w:rsidR="00566F29" w:rsidRDefault="00566F29" w:rsidP="00D5421F">
            <w:pPr>
              <w:jc w:val="center"/>
              <w:cnfStyle w:val="000000000000" w:firstRow="0" w:lastRow="0" w:firstColumn="0" w:lastColumn="0" w:oddVBand="0" w:evenVBand="0" w:oddHBand="0" w:evenHBand="0" w:firstRowFirstColumn="0" w:firstRowLastColumn="0" w:lastRowFirstColumn="0" w:lastRowLastColumn="0"/>
              <w:rPr>
                <w:szCs w:val="20"/>
              </w:rPr>
            </w:pPr>
          </w:p>
        </w:tc>
      </w:tr>
    </w:tbl>
    <w:p w14:paraId="76EBDF8C" w14:textId="4F055062" w:rsidR="00B12F90" w:rsidRDefault="00B12F90" w:rsidP="00B12F90">
      <w:pPr>
        <w:pStyle w:val="Nagwek1"/>
      </w:pPr>
      <w:bookmarkStart w:id="54" w:name="_Toc95316143"/>
      <w:r>
        <w:t>Delimitacja obszaru rewitalizacji</w:t>
      </w:r>
      <w:bookmarkEnd w:id="54"/>
    </w:p>
    <w:p w14:paraId="2AB0BDB0" w14:textId="77777777" w:rsidR="00815261" w:rsidRDefault="00815261" w:rsidP="00B12F90">
      <w:r>
        <w:t>Zgodnie z art. 10 ustawy o rewitalizacji, jako obszar rewitalizacji wyznacza się obszar gminy obejmujący całość lub część obszaru zdegradowanego, który:</w:t>
      </w:r>
    </w:p>
    <w:p w14:paraId="042F97C0" w14:textId="3963755A" w:rsidR="00815261" w:rsidRDefault="00815261" w:rsidP="00815261">
      <w:pPr>
        <w:pStyle w:val="Akapitzlist"/>
        <w:numPr>
          <w:ilvl w:val="0"/>
          <w:numId w:val="20"/>
        </w:numPr>
      </w:pPr>
      <w:r>
        <w:t>cechuje się szczególną koncentracją negatywnych zjawisk ze sfery społecznej</w:t>
      </w:r>
      <w:r w:rsidR="00E6785E">
        <w:t xml:space="preserve"> (rozdz. 3)</w:t>
      </w:r>
      <w:r>
        <w:t>, gospodarczej, środowiskowej, przestrzenno-funkcjonalnej i technicznej</w:t>
      </w:r>
      <w:r w:rsidR="00E6785E">
        <w:t xml:space="preserve"> (rozdz. 4)</w:t>
      </w:r>
      <w:r>
        <w:t>,</w:t>
      </w:r>
    </w:p>
    <w:p w14:paraId="6D96F44A" w14:textId="527E3E21" w:rsidR="00E6785E" w:rsidRDefault="00815261" w:rsidP="009E3198">
      <w:pPr>
        <w:pStyle w:val="Akapitzlist"/>
        <w:numPr>
          <w:ilvl w:val="0"/>
          <w:numId w:val="20"/>
        </w:numPr>
      </w:pPr>
      <w:r>
        <w:t>posiada istotne znaczenie dla rozwoju lokalnego</w:t>
      </w:r>
      <w:r w:rsidR="00E6785E">
        <w:t xml:space="preserve"> i na którym </w:t>
      </w:r>
      <w:r>
        <w:t>gmina zamierza prowadzić rewitalizację</w:t>
      </w:r>
      <w:r w:rsidR="00E6785E">
        <w:t>,</w:t>
      </w:r>
    </w:p>
    <w:p w14:paraId="730FBB71" w14:textId="6F13BB98" w:rsidR="00E6785E" w:rsidRDefault="00E6785E" w:rsidP="00815261">
      <w:pPr>
        <w:pStyle w:val="Akapitzlist"/>
        <w:numPr>
          <w:ilvl w:val="0"/>
          <w:numId w:val="20"/>
        </w:numPr>
      </w:pPr>
      <w:r>
        <w:t>nie przekracza obszarowo 20% powierzchni gminy,</w:t>
      </w:r>
    </w:p>
    <w:p w14:paraId="434608CA" w14:textId="2B09B4AE" w:rsidR="000E3C4C" w:rsidRDefault="00E6785E" w:rsidP="00815261">
      <w:pPr>
        <w:pStyle w:val="Akapitzlist"/>
        <w:numPr>
          <w:ilvl w:val="0"/>
          <w:numId w:val="20"/>
        </w:numPr>
      </w:pPr>
      <w:r>
        <w:t>jest zamieszkiwany przez max 30% ogólnej liczby mieszkańców gminy</w:t>
      </w:r>
      <w:r w:rsidR="00815261">
        <w:t>.</w:t>
      </w:r>
    </w:p>
    <w:p w14:paraId="20ACD242" w14:textId="2F1C3752" w:rsidR="00521F2B" w:rsidRDefault="00B2770E" w:rsidP="00521F2B">
      <w:r>
        <w:t xml:space="preserve">Rewitalizacja jest formą specjalnej interwencji publicznej, mającą na celu ulokowanie </w:t>
      </w:r>
      <w:r w:rsidR="007D2634">
        <w:br/>
      </w:r>
      <w:r>
        <w:t xml:space="preserve">w relatywnie krótkim czasie możliwie wielu zasobów na ograniczonym terenie w celu wywołania samopodtrzymujących się impulsów rozwojowych. Aby osiągnąć założone cele, musi być mocno skoncentrowana i ograniczona terytorialnie. Należy mieć na uwadze, że 30% mieszkańców to wysoki limit i przy objęciu takiego odsetka społeczności zamieszkującego rozległe tereny gminy działaniami rewitalizacyjnymi może być trudno zachować zasadę koncentracji środków na rozwiazywaniu zdiagnozowanych problemów. </w:t>
      </w:r>
      <w:r w:rsidR="00521F2B">
        <w:t>Objecie obszarem rewitalizacji większej powierzchni o relatywnie niskim wskaźniku zaludnienia właściwie uniemożliwia prowadzenie skutecznej i skoncentrowanej terytorialne interwencji w ramach rewitalizacji. Prowadzi to do rekomendacji obejmowania obszarem rewitalizacji znacznie mniejszej powierzchni gminy o relatywnie wyższych wskaźnikach zaludnienia.</w:t>
      </w:r>
    </w:p>
    <w:p w14:paraId="75048B0E" w14:textId="65A53128" w:rsidR="00640521" w:rsidRDefault="00925333" w:rsidP="00E6785E">
      <w:r>
        <w:t>W procesie delimitacyjnym, j</w:t>
      </w:r>
      <w:r w:rsidR="00AE34D0">
        <w:t xml:space="preserve">ako obszar zdegradowany </w:t>
      </w:r>
      <w:r w:rsidR="00CE0F42">
        <w:t>wskazano</w:t>
      </w:r>
      <w:r w:rsidR="00AE34D0">
        <w:t xml:space="preserve"> obszar składający się </w:t>
      </w:r>
      <w:r w:rsidR="00E829B9">
        <w:br/>
      </w:r>
      <w:r w:rsidR="00AE34D0">
        <w:t>z jednostek: M2, M3, M4, M5, M7, M10 i G10 (</w:t>
      </w:r>
      <w:r>
        <w:t xml:space="preserve">tab. </w:t>
      </w:r>
      <w:r w:rsidR="003F6FB3">
        <w:t>8</w:t>
      </w:r>
      <w:r>
        <w:t xml:space="preserve">, </w:t>
      </w:r>
      <w:r w:rsidR="00AE34D0">
        <w:t>ryc. 2</w:t>
      </w:r>
      <w:r w:rsidR="00CE0F42">
        <w:t>1</w:t>
      </w:r>
      <w:r w:rsidR="00AE34D0">
        <w:t>)</w:t>
      </w:r>
      <w:r>
        <w:t xml:space="preserve">. Uwzględniając pozostałe kryteria ustawowe, niemożliwym jest wskazanie całego obszaru zdegradowanego, jako obszaru rewitalizacji, ze względu na ograniczenia ludnościowe. Cały obszar zdegradowany zamieszkuje </w:t>
      </w:r>
      <w:r w:rsidR="00A04A98">
        <w:t>ponad</w:t>
      </w:r>
      <w:r>
        <w:t xml:space="preserve"> 46% mieszkańców gminy, co znacznie przekracza ustawowo dopuszczalny wskaźnik 30%.</w:t>
      </w:r>
      <w:r w:rsidR="00E31203">
        <w:t xml:space="preserve"> </w:t>
      </w:r>
    </w:p>
    <w:p w14:paraId="6ADE98DC" w14:textId="36F82CA2" w:rsidR="00C51D11" w:rsidRDefault="00640521" w:rsidP="00E6785E">
      <w:r>
        <w:t>Ze względu na skalę natężenia negatywnych zjawisk sfery społecznej oraz pozostałych czterech sfer do obszaru rewitalizacji należy włączyć jednostki, dla których wartości wskaźników osiągają najbardziej niekorzystne wartości. Według tego kryterium, są to jednostki M2, M4 i M5 w przypadku, których sumy wskaźników syntetycznych wszystkich sfer osiągają wartości odpowiednio: -6,76 dla M2, -10,1</w:t>
      </w:r>
      <w:r w:rsidR="0047029C">
        <w:t>5</w:t>
      </w:r>
      <w:r>
        <w:t xml:space="preserve"> dla M5 i -15,02 dla M4</w:t>
      </w:r>
      <w:r w:rsidR="00E633A1">
        <w:t xml:space="preserve"> (tab. 8)</w:t>
      </w:r>
      <w:r>
        <w:t>.</w:t>
      </w:r>
    </w:p>
    <w:p w14:paraId="3592FF07" w14:textId="2AC890AA" w:rsidR="00B2770E" w:rsidRDefault="00B2770E" w:rsidP="00BE241F">
      <w:r>
        <w:t>Z pozostałych czterech jednostek</w:t>
      </w:r>
      <w:r w:rsidR="00521F2B">
        <w:t xml:space="preserve"> obszaru zdegradowanego</w:t>
      </w:r>
      <w:r>
        <w:t>, z obszaru rewitalizacji należy wykluczyć jednostki:</w:t>
      </w:r>
    </w:p>
    <w:p w14:paraId="1D12C33C" w14:textId="38D41D7C" w:rsidR="00B2770E" w:rsidRDefault="00B2770E" w:rsidP="00B2770E">
      <w:pPr>
        <w:pStyle w:val="Akapitzlist"/>
        <w:numPr>
          <w:ilvl w:val="0"/>
          <w:numId w:val="23"/>
        </w:numPr>
      </w:pPr>
      <w:r>
        <w:lastRenderedPageBreak/>
        <w:t>M3 ze względu na wartości wskaźników syntetycznych wskazujących na relatywnie najlepszą sytuację spośród wszystkich jednostek obszaru zdegradowanego; suma wskaźników syntetycznych osiąga najwyższą wartość w grupie tych jednostek,</w:t>
      </w:r>
    </w:p>
    <w:p w14:paraId="3C7BE7C7" w14:textId="04894E39" w:rsidR="00B2770E" w:rsidRDefault="00B2770E" w:rsidP="00B2770E">
      <w:pPr>
        <w:pStyle w:val="Akapitzlist"/>
        <w:numPr>
          <w:ilvl w:val="0"/>
          <w:numId w:val="23"/>
        </w:numPr>
      </w:pPr>
      <w:r>
        <w:t xml:space="preserve">G10 ze względu na </w:t>
      </w:r>
      <w:r w:rsidR="00521F2B">
        <w:t xml:space="preserve">znaczną powierzchnię i małą liczbę ludności zamieszkałej, </w:t>
      </w:r>
      <w:r w:rsidR="007D2634">
        <w:br/>
      </w:r>
      <w:r w:rsidR="00521F2B">
        <w:t xml:space="preserve">a tym samym niski wskaźnik zaludnienia (tab. 8) (zdecydowanie odbiegający wskaźników dla pozostałych jednostek), co uniemożliwia, a co najmniej zdecydowanie ogranicza prowadzenie skutecznej i skoncentrowanej terytorialne interwencji </w:t>
      </w:r>
      <w:r w:rsidR="007D2634">
        <w:br/>
      </w:r>
      <w:r w:rsidR="00521F2B">
        <w:t>w ramach rewitalizacji,</w:t>
      </w:r>
    </w:p>
    <w:p w14:paraId="14919BEC" w14:textId="36DEB1AD" w:rsidR="00B2770E" w:rsidRDefault="00B2770E" w:rsidP="00B2770E">
      <w:pPr>
        <w:pStyle w:val="Akapitzlist"/>
        <w:numPr>
          <w:ilvl w:val="0"/>
          <w:numId w:val="23"/>
        </w:numPr>
      </w:pPr>
      <w:r>
        <w:t xml:space="preserve">M10 ze względu na </w:t>
      </w:r>
      <w:r w:rsidR="007D2634">
        <w:t xml:space="preserve">ograniczenia ludnościowe; obszar rewitalizacji składający się </w:t>
      </w:r>
      <w:r w:rsidR="007D2634">
        <w:br/>
        <w:t xml:space="preserve">z jednostek M2, M4, M5 i M10 zamieszkuje </w:t>
      </w:r>
      <w:r w:rsidR="007D2634" w:rsidRPr="00A91127">
        <w:t>30,</w:t>
      </w:r>
      <w:r w:rsidR="00A91127" w:rsidRPr="00A91127">
        <w:t>8</w:t>
      </w:r>
      <w:r w:rsidR="007D2634" w:rsidRPr="00A91127">
        <w:t>%</w:t>
      </w:r>
      <w:r w:rsidR="007D2634">
        <w:t xml:space="preserve"> ludności.</w:t>
      </w:r>
    </w:p>
    <w:p w14:paraId="2E653C4C" w14:textId="786A39F5" w:rsidR="00E6785E" w:rsidRPr="007D2634" w:rsidRDefault="00E6785E" w:rsidP="00E6785E">
      <w:pPr>
        <w:rPr>
          <w:b/>
          <w:bCs/>
        </w:rPr>
      </w:pPr>
      <w:r w:rsidRPr="007D2634">
        <w:rPr>
          <w:b/>
          <w:bCs/>
        </w:rPr>
        <w:t xml:space="preserve">W związku z powyższym, jako obszar rewitalizacji </w:t>
      </w:r>
      <w:r w:rsidR="00C51D11" w:rsidRPr="007D2634">
        <w:rPr>
          <w:b/>
          <w:bCs/>
        </w:rPr>
        <w:t>proponuje się uznać</w:t>
      </w:r>
      <w:r w:rsidRPr="007D2634">
        <w:rPr>
          <w:b/>
          <w:bCs/>
        </w:rPr>
        <w:t xml:space="preserve"> tereny jednostek: M2, M4, M5</w:t>
      </w:r>
      <w:r w:rsidR="00CE0F42" w:rsidRPr="007D2634">
        <w:rPr>
          <w:b/>
          <w:bCs/>
        </w:rPr>
        <w:t xml:space="preserve"> i</w:t>
      </w:r>
      <w:r w:rsidRPr="007D2634">
        <w:rPr>
          <w:b/>
          <w:bCs/>
        </w:rPr>
        <w:t xml:space="preserve"> M7 </w:t>
      </w:r>
      <w:r w:rsidRPr="007D2634">
        <w:t xml:space="preserve">(tab. </w:t>
      </w:r>
      <w:r w:rsidR="003F6FB3" w:rsidRPr="007D2634">
        <w:t>9</w:t>
      </w:r>
      <w:r w:rsidRPr="007D2634">
        <w:t xml:space="preserve">, ryc. </w:t>
      </w:r>
      <w:r w:rsidR="00CE0F42" w:rsidRPr="007D2634">
        <w:t>22</w:t>
      </w:r>
      <w:r w:rsidRPr="007D2634">
        <w:t>)</w:t>
      </w:r>
      <w:r w:rsidRPr="007D2634">
        <w:rPr>
          <w:b/>
          <w:bCs/>
        </w:rPr>
        <w:t>.</w:t>
      </w:r>
    </w:p>
    <w:p w14:paraId="149B7571" w14:textId="628AD458" w:rsidR="00E829B9" w:rsidRDefault="00E829B9" w:rsidP="00E829B9">
      <w:pPr>
        <w:pStyle w:val="Legenda"/>
        <w:spacing w:after="0"/>
      </w:pPr>
      <w:bookmarkStart w:id="55" w:name="_Toc95316100"/>
      <w:r>
        <w:t xml:space="preserve">Tabela </w:t>
      </w:r>
      <w:fldSimple w:instr=" SEQ Tabela \* ARABIC ">
        <w:r w:rsidR="001C7269">
          <w:rPr>
            <w:noProof/>
          </w:rPr>
          <w:t>9</w:t>
        </w:r>
      </w:fldSimple>
      <w:r>
        <w:t>. Zestawienie powierzchni i liczby ludności obszaru rewitalizacji</w:t>
      </w:r>
      <w:bookmarkEnd w:id="55"/>
    </w:p>
    <w:tbl>
      <w:tblPr>
        <w:tblStyle w:val="Tabelalisty6kolorowaakcent4"/>
        <w:tblW w:w="4210" w:type="dxa"/>
        <w:jc w:val="center"/>
        <w:tblLook w:val="04A0" w:firstRow="1" w:lastRow="0" w:firstColumn="1" w:lastColumn="0" w:noHBand="0" w:noVBand="1"/>
      </w:tblPr>
      <w:tblGrid>
        <w:gridCol w:w="1685"/>
        <w:gridCol w:w="1496"/>
        <w:gridCol w:w="1029"/>
      </w:tblGrid>
      <w:tr w:rsidR="00AC4A2A" w:rsidRPr="00800F16" w14:paraId="370F0F7A" w14:textId="77777777" w:rsidTr="00AC4A2A">
        <w:trPr>
          <w:cnfStyle w:val="100000000000" w:firstRow="1" w:lastRow="0" w:firstColumn="0" w:lastColumn="0" w:oddVBand="0" w:evenVBand="0" w:oddHBand="0"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1685" w:type="dxa"/>
          </w:tcPr>
          <w:p w14:paraId="2AF53297" w14:textId="77777777" w:rsidR="00AC4A2A" w:rsidRPr="00800F16" w:rsidRDefault="00AC4A2A" w:rsidP="00D5421F">
            <w:pPr>
              <w:jc w:val="left"/>
              <w:rPr>
                <w:szCs w:val="20"/>
              </w:rPr>
            </w:pPr>
            <w:bookmarkStart w:id="56" w:name="_Hlk94511965"/>
            <w:r w:rsidRPr="00800F16">
              <w:rPr>
                <w:szCs w:val="20"/>
              </w:rPr>
              <w:t>Oznaczenie</w:t>
            </w:r>
          </w:p>
        </w:tc>
        <w:tc>
          <w:tcPr>
            <w:tcW w:w="1496" w:type="dxa"/>
          </w:tcPr>
          <w:p w14:paraId="1BA289B9" w14:textId="77777777" w:rsidR="00AC4A2A" w:rsidRPr="00800F16" w:rsidRDefault="00AC4A2A" w:rsidP="00D5421F">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 xml:space="preserve">Powierzchnia </w:t>
            </w:r>
            <w:r w:rsidRPr="00640161">
              <w:rPr>
                <w:b w:val="0"/>
                <w:bCs w:val="0"/>
                <w:i/>
                <w:iCs/>
                <w:szCs w:val="20"/>
              </w:rPr>
              <w:t>[km</w:t>
            </w:r>
            <w:r w:rsidRPr="00640161">
              <w:rPr>
                <w:b w:val="0"/>
                <w:bCs w:val="0"/>
                <w:i/>
                <w:iCs/>
                <w:szCs w:val="20"/>
                <w:vertAlign w:val="superscript"/>
              </w:rPr>
              <w:t>2</w:t>
            </w:r>
            <w:r w:rsidRPr="00640161">
              <w:rPr>
                <w:b w:val="0"/>
                <w:bCs w:val="0"/>
                <w:i/>
                <w:iCs/>
                <w:szCs w:val="20"/>
              </w:rPr>
              <w:t>]</w:t>
            </w:r>
          </w:p>
        </w:tc>
        <w:tc>
          <w:tcPr>
            <w:tcW w:w="1029" w:type="dxa"/>
          </w:tcPr>
          <w:p w14:paraId="458A40E5" w14:textId="77777777" w:rsidR="00AC4A2A" w:rsidRPr="00800F16" w:rsidRDefault="00AC4A2A" w:rsidP="00D5421F">
            <w:pPr>
              <w:jc w:val="center"/>
              <w:cnfStyle w:val="100000000000" w:firstRow="1" w:lastRow="0" w:firstColumn="0" w:lastColumn="0" w:oddVBand="0" w:evenVBand="0" w:oddHBand="0" w:evenHBand="0" w:firstRowFirstColumn="0" w:firstRowLastColumn="0" w:lastRowFirstColumn="0" w:lastRowLastColumn="0"/>
              <w:rPr>
                <w:szCs w:val="20"/>
              </w:rPr>
            </w:pPr>
            <w:r>
              <w:rPr>
                <w:szCs w:val="20"/>
              </w:rPr>
              <w:t>Liczba ludności</w:t>
            </w:r>
          </w:p>
        </w:tc>
      </w:tr>
      <w:tr w:rsidR="00AC4A2A" w:rsidRPr="00800F16" w14:paraId="0A92CA5D" w14:textId="77777777" w:rsidTr="00AC4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57D1862C" w14:textId="77777777" w:rsidR="00AC4A2A" w:rsidRPr="00800F16" w:rsidRDefault="00AC4A2A" w:rsidP="00D5421F">
            <w:pPr>
              <w:rPr>
                <w:szCs w:val="20"/>
              </w:rPr>
            </w:pPr>
            <w:r>
              <w:rPr>
                <w:szCs w:val="20"/>
              </w:rPr>
              <w:t>Gmina</w:t>
            </w:r>
          </w:p>
        </w:tc>
        <w:tc>
          <w:tcPr>
            <w:tcW w:w="1496" w:type="dxa"/>
          </w:tcPr>
          <w:p w14:paraId="1C15316F"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399,88</w:t>
            </w:r>
          </w:p>
        </w:tc>
        <w:tc>
          <w:tcPr>
            <w:tcW w:w="1029" w:type="dxa"/>
          </w:tcPr>
          <w:p w14:paraId="741634EE"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16 218</w:t>
            </w:r>
          </w:p>
        </w:tc>
      </w:tr>
      <w:tr w:rsidR="00AC4A2A" w:rsidRPr="00800F16" w14:paraId="2AF284F1" w14:textId="77777777" w:rsidTr="00AC4A2A">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3C69F826" w14:textId="77777777" w:rsidR="00AC4A2A" w:rsidRPr="00800F16" w:rsidRDefault="00AC4A2A" w:rsidP="00D5421F">
            <w:pPr>
              <w:rPr>
                <w:szCs w:val="20"/>
              </w:rPr>
            </w:pPr>
            <w:r>
              <w:rPr>
                <w:szCs w:val="20"/>
              </w:rPr>
              <w:t>Obszar zdegradowany</w:t>
            </w:r>
          </w:p>
        </w:tc>
        <w:tc>
          <w:tcPr>
            <w:tcW w:w="1496" w:type="dxa"/>
          </w:tcPr>
          <w:p w14:paraId="4861A3A5" w14:textId="77777777" w:rsidR="00AC4A2A" w:rsidRPr="00F10111" w:rsidRDefault="00AC4A2A"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F10111">
              <w:rPr>
                <w:szCs w:val="20"/>
              </w:rPr>
              <w:t>11,96</w:t>
            </w:r>
          </w:p>
          <w:p w14:paraId="64CFC29C" w14:textId="77777777" w:rsidR="00AC4A2A" w:rsidRPr="00F10111" w:rsidRDefault="00AC4A2A"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F10111">
              <w:rPr>
                <w:szCs w:val="20"/>
              </w:rPr>
              <w:t>(2,99%)</w:t>
            </w:r>
          </w:p>
        </w:tc>
        <w:tc>
          <w:tcPr>
            <w:tcW w:w="1029" w:type="dxa"/>
          </w:tcPr>
          <w:p w14:paraId="24ED55D3" w14:textId="69DC76A5" w:rsidR="00AC4A2A" w:rsidRPr="0047029C" w:rsidRDefault="00307BF4" w:rsidP="00D5421F">
            <w:pPr>
              <w:jc w:val="center"/>
              <w:cnfStyle w:val="000000000000" w:firstRow="0" w:lastRow="0" w:firstColumn="0" w:lastColumn="0" w:oddVBand="0" w:evenVBand="0" w:oddHBand="0" w:evenHBand="0" w:firstRowFirstColumn="0" w:firstRowLastColumn="0" w:lastRowFirstColumn="0" w:lastRowLastColumn="0"/>
              <w:rPr>
                <w:szCs w:val="20"/>
                <w:highlight w:val="yellow"/>
              </w:rPr>
            </w:pPr>
            <w:r w:rsidRPr="00A04A98">
              <w:rPr>
                <w:szCs w:val="20"/>
              </w:rPr>
              <w:t>7</w:t>
            </w:r>
            <w:r>
              <w:rPr>
                <w:szCs w:val="20"/>
              </w:rPr>
              <w:t> </w:t>
            </w:r>
            <w:r w:rsidRPr="00A04A98">
              <w:rPr>
                <w:szCs w:val="20"/>
              </w:rPr>
              <w:t>494</w:t>
            </w:r>
            <w:r w:rsidRPr="0047029C">
              <w:rPr>
                <w:szCs w:val="20"/>
                <w:highlight w:val="yellow"/>
              </w:rPr>
              <w:t xml:space="preserve"> </w:t>
            </w:r>
            <w:r w:rsidRPr="00A04A98">
              <w:rPr>
                <w:szCs w:val="20"/>
              </w:rPr>
              <w:t>(46,21%)</w:t>
            </w:r>
          </w:p>
        </w:tc>
      </w:tr>
      <w:tr w:rsidR="00AC4A2A" w:rsidRPr="00800F16" w14:paraId="25B7CF93" w14:textId="77777777" w:rsidTr="00AC4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34E2E732" w14:textId="77777777" w:rsidR="00AC4A2A" w:rsidRPr="00800F16" w:rsidRDefault="00AC4A2A" w:rsidP="00D5421F">
            <w:pPr>
              <w:rPr>
                <w:szCs w:val="20"/>
              </w:rPr>
            </w:pPr>
            <w:r>
              <w:rPr>
                <w:szCs w:val="20"/>
              </w:rPr>
              <w:t>Obszar rewitalizacji</w:t>
            </w:r>
          </w:p>
        </w:tc>
        <w:tc>
          <w:tcPr>
            <w:tcW w:w="1496" w:type="dxa"/>
          </w:tcPr>
          <w:p w14:paraId="7FCC343D"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3,57</w:t>
            </w:r>
          </w:p>
          <w:p w14:paraId="57FD0883"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w:t>
            </w:r>
            <w:r>
              <w:rPr>
                <w:szCs w:val="20"/>
              </w:rPr>
              <w:t>0,89</w:t>
            </w:r>
            <w:r w:rsidRPr="00F10111">
              <w:rPr>
                <w:szCs w:val="20"/>
              </w:rPr>
              <w:t>%)</w:t>
            </w:r>
          </w:p>
        </w:tc>
        <w:tc>
          <w:tcPr>
            <w:tcW w:w="1029" w:type="dxa"/>
          </w:tcPr>
          <w:p w14:paraId="213C6947" w14:textId="17737149" w:rsidR="00AC4A2A" w:rsidRPr="00307BF4"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307BF4">
              <w:rPr>
                <w:szCs w:val="20"/>
              </w:rPr>
              <w:t>4 </w:t>
            </w:r>
            <w:r w:rsidR="00307BF4" w:rsidRPr="00307BF4">
              <w:rPr>
                <w:szCs w:val="20"/>
              </w:rPr>
              <w:t>707</w:t>
            </w:r>
          </w:p>
          <w:p w14:paraId="259F7A8C" w14:textId="09540C4A" w:rsidR="00AC4A2A" w:rsidRPr="00307BF4"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307BF4">
              <w:rPr>
                <w:szCs w:val="20"/>
              </w:rPr>
              <w:t>(</w:t>
            </w:r>
            <w:r w:rsidR="00307BF4" w:rsidRPr="00307BF4">
              <w:rPr>
                <w:szCs w:val="20"/>
              </w:rPr>
              <w:t>29,02</w:t>
            </w:r>
            <w:r w:rsidRPr="00307BF4">
              <w:rPr>
                <w:szCs w:val="20"/>
              </w:rPr>
              <w:t>%)</w:t>
            </w:r>
          </w:p>
        </w:tc>
      </w:tr>
      <w:tr w:rsidR="00AC4A2A" w:rsidRPr="00800F16" w14:paraId="7A39418E" w14:textId="77777777" w:rsidTr="00AC4A2A">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17A3045C" w14:textId="77777777" w:rsidR="00AC4A2A" w:rsidRPr="00800F16" w:rsidRDefault="00AC4A2A" w:rsidP="00D5421F">
            <w:pPr>
              <w:rPr>
                <w:szCs w:val="20"/>
              </w:rPr>
            </w:pPr>
            <w:r w:rsidRPr="00800F16">
              <w:rPr>
                <w:szCs w:val="20"/>
              </w:rPr>
              <w:t>M2</w:t>
            </w:r>
          </w:p>
        </w:tc>
        <w:tc>
          <w:tcPr>
            <w:tcW w:w="1496" w:type="dxa"/>
          </w:tcPr>
          <w:p w14:paraId="63EAFB9C" w14:textId="77777777" w:rsidR="00AC4A2A" w:rsidRPr="00F10111" w:rsidRDefault="00AC4A2A"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F10111">
              <w:rPr>
                <w:szCs w:val="20"/>
              </w:rPr>
              <w:t>2,35</w:t>
            </w:r>
          </w:p>
        </w:tc>
        <w:tc>
          <w:tcPr>
            <w:tcW w:w="1029" w:type="dxa"/>
          </w:tcPr>
          <w:p w14:paraId="48C386BC" w14:textId="52DD8DF2" w:rsidR="00AC4A2A" w:rsidRPr="00307BF4" w:rsidRDefault="00307BF4"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307BF4">
              <w:rPr>
                <w:szCs w:val="20"/>
              </w:rPr>
              <w:t>735</w:t>
            </w:r>
          </w:p>
        </w:tc>
      </w:tr>
      <w:tr w:rsidR="00AC4A2A" w:rsidRPr="00800F16" w14:paraId="0E087327" w14:textId="77777777" w:rsidTr="00AC4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0194DBCD" w14:textId="77777777" w:rsidR="00AC4A2A" w:rsidRPr="00800F16" w:rsidRDefault="00AC4A2A" w:rsidP="00D5421F">
            <w:pPr>
              <w:rPr>
                <w:szCs w:val="20"/>
              </w:rPr>
            </w:pPr>
            <w:r w:rsidRPr="00800F16">
              <w:rPr>
                <w:szCs w:val="20"/>
              </w:rPr>
              <w:t>M4</w:t>
            </w:r>
          </w:p>
        </w:tc>
        <w:tc>
          <w:tcPr>
            <w:tcW w:w="1496" w:type="dxa"/>
          </w:tcPr>
          <w:p w14:paraId="46C0FAA6"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0,21</w:t>
            </w:r>
          </w:p>
        </w:tc>
        <w:tc>
          <w:tcPr>
            <w:tcW w:w="1029" w:type="dxa"/>
          </w:tcPr>
          <w:p w14:paraId="745C8E77" w14:textId="1A130C3A" w:rsidR="00AC4A2A" w:rsidRPr="00307BF4" w:rsidRDefault="00307BF4"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307BF4">
              <w:rPr>
                <w:szCs w:val="20"/>
              </w:rPr>
              <w:t>1 816</w:t>
            </w:r>
          </w:p>
        </w:tc>
      </w:tr>
      <w:tr w:rsidR="00AC4A2A" w:rsidRPr="00800F16" w14:paraId="058AA795" w14:textId="77777777" w:rsidTr="00AC4A2A">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7536514B" w14:textId="77777777" w:rsidR="00AC4A2A" w:rsidRPr="00800F16" w:rsidRDefault="00AC4A2A" w:rsidP="00D5421F">
            <w:pPr>
              <w:rPr>
                <w:szCs w:val="20"/>
              </w:rPr>
            </w:pPr>
            <w:r w:rsidRPr="00800F16">
              <w:rPr>
                <w:szCs w:val="20"/>
              </w:rPr>
              <w:t>M5</w:t>
            </w:r>
          </w:p>
        </w:tc>
        <w:tc>
          <w:tcPr>
            <w:tcW w:w="1496" w:type="dxa"/>
          </w:tcPr>
          <w:p w14:paraId="3FD997F1" w14:textId="77777777" w:rsidR="00AC4A2A" w:rsidRPr="00F10111" w:rsidRDefault="00AC4A2A"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F10111">
              <w:rPr>
                <w:szCs w:val="20"/>
              </w:rPr>
              <w:t>0,19</w:t>
            </w:r>
          </w:p>
        </w:tc>
        <w:tc>
          <w:tcPr>
            <w:tcW w:w="1029" w:type="dxa"/>
          </w:tcPr>
          <w:p w14:paraId="19A6CF65" w14:textId="30DC5982" w:rsidR="00AC4A2A" w:rsidRPr="00307BF4" w:rsidRDefault="00307BF4" w:rsidP="00D5421F">
            <w:pPr>
              <w:jc w:val="center"/>
              <w:cnfStyle w:val="000000000000" w:firstRow="0" w:lastRow="0" w:firstColumn="0" w:lastColumn="0" w:oddVBand="0" w:evenVBand="0" w:oddHBand="0" w:evenHBand="0" w:firstRowFirstColumn="0" w:firstRowLastColumn="0" w:lastRowFirstColumn="0" w:lastRowLastColumn="0"/>
              <w:rPr>
                <w:szCs w:val="20"/>
              </w:rPr>
            </w:pPr>
            <w:r w:rsidRPr="00307BF4">
              <w:rPr>
                <w:szCs w:val="20"/>
              </w:rPr>
              <w:t>485</w:t>
            </w:r>
          </w:p>
        </w:tc>
      </w:tr>
      <w:tr w:rsidR="00AC4A2A" w:rsidRPr="00800F16" w14:paraId="363E1D01" w14:textId="77777777" w:rsidTr="00AC4A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334BB754" w14:textId="77777777" w:rsidR="00AC4A2A" w:rsidRPr="00800F16" w:rsidRDefault="00AC4A2A" w:rsidP="00D5421F">
            <w:pPr>
              <w:rPr>
                <w:szCs w:val="20"/>
              </w:rPr>
            </w:pPr>
            <w:r w:rsidRPr="00800F16">
              <w:rPr>
                <w:szCs w:val="20"/>
              </w:rPr>
              <w:t>M7</w:t>
            </w:r>
          </w:p>
        </w:tc>
        <w:tc>
          <w:tcPr>
            <w:tcW w:w="1496" w:type="dxa"/>
          </w:tcPr>
          <w:p w14:paraId="7AC4CDD4" w14:textId="77777777" w:rsidR="00AC4A2A" w:rsidRPr="00F10111" w:rsidRDefault="00AC4A2A"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F10111">
              <w:rPr>
                <w:szCs w:val="20"/>
              </w:rPr>
              <w:t>0,82</w:t>
            </w:r>
          </w:p>
        </w:tc>
        <w:tc>
          <w:tcPr>
            <w:tcW w:w="1029" w:type="dxa"/>
          </w:tcPr>
          <w:p w14:paraId="6B1946AF" w14:textId="2D8E407C" w:rsidR="00AC4A2A" w:rsidRPr="00307BF4" w:rsidRDefault="00307BF4" w:rsidP="00D5421F">
            <w:pPr>
              <w:jc w:val="center"/>
              <w:cnfStyle w:val="000000100000" w:firstRow="0" w:lastRow="0" w:firstColumn="0" w:lastColumn="0" w:oddVBand="0" w:evenVBand="0" w:oddHBand="1" w:evenHBand="0" w:firstRowFirstColumn="0" w:firstRowLastColumn="0" w:lastRowFirstColumn="0" w:lastRowLastColumn="0"/>
              <w:rPr>
                <w:szCs w:val="20"/>
              </w:rPr>
            </w:pPr>
            <w:r w:rsidRPr="00307BF4">
              <w:rPr>
                <w:szCs w:val="20"/>
              </w:rPr>
              <w:t>1 671</w:t>
            </w:r>
          </w:p>
        </w:tc>
      </w:tr>
      <w:bookmarkEnd w:id="56"/>
    </w:tbl>
    <w:p w14:paraId="3BFFF783" w14:textId="29DAC375" w:rsidR="00DC26E8" w:rsidRDefault="00DC26E8" w:rsidP="00B12F90"/>
    <w:p w14:paraId="7B0C2822" w14:textId="77777777" w:rsidR="007D2634" w:rsidRDefault="007D2634">
      <w:pPr>
        <w:jc w:val="left"/>
        <w:rPr>
          <w:i/>
          <w:iCs/>
          <w:color w:val="242852" w:themeColor="text2"/>
          <w:sz w:val="18"/>
          <w:szCs w:val="18"/>
        </w:rPr>
      </w:pPr>
      <w:r>
        <w:br w:type="page"/>
      </w:r>
    </w:p>
    <w:p w14:paraId="79F06F75" w14:textId="0203C74A" w:rsidR="007D2634" w:rsidRDefault="007D2634" w:rsidP="007D2634">
      <w:pPr>
        <w:pStyle w:val="Legenda"/>
        <w:spacing w:after="0"/>
      </w:pPr>
      <w:bookmarkStart w:id="57" w:name="_Toc95316122"/>
      <w:r>
        <w:lastRenderedPageBreak/>
        <w:t xml:space="preserve">Rycina </w:t>
      </w:r>
      <w:r w:rsidR="000976B6">
        <w:fldChar w:fldCharType="begin"/>
      </w:r>
      <w:r w:rsidR="000976B6">
        <w:instrText xml:space="preserve"> SEQ Rycina \* ARABIC </w:instrText>
      </w:r>
      <w:r w:rsidR="000976B6">
        <w:fldChar w:fldCharType="separate"/>
      </w:r>
      <w:r w:rsidR="001C7269">
        <w:rPr>
          <w:noProof/>
        </w:rPr>
        <w:t>22</w:t>
      </w:r>
      <w:r w:rsidR="000976B6">
        <w:rPr>
          <w:noProof/>
        </w:rPr>
        <w:fldChar w:fldCharType="end"/>
      </w:r>
      <w:r>
        <w:t>. Delimitacja obszaru rewitalizacji</w:t>
      </w:r>
      <w:bookmarkEnd w:id="57"/>
    </w:p>
    <w:p w14:paraId="17F0C60E" w14:textId="77777777" w:rsidR="007D2634" w:rsidRDefault="007D2634" w:rsidP="007D2634">
      <w:r>
        <w:rPr>
          <w:noProof/>
        </w:rPr>
        <w:drawing>
          <wp:inline distT="0" distB="0" distL="0" distR="0" wp14:anchorId="0AEAC5F4" wp14:editId="6BB8E453">
            <wp:extent cx="5756148" cy="7557516"/>
            <wp:effectExtent l="19050" t="19050" r="16510" b="24765"/>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5756148" cy="7557516"/>
                    </a:xfrm>
                    <a:prstGeom prst="rect">
                      <a:avLst/>
                    </a:prstGeom>
                    <a:ln w="3175">
                      <a:solidFill>
                        <a:schemeClr val="accent6"/>
                      </a:solidFill>
                    </a:ln>
                  </pic:spPr>
                </pic:pic>
              </a:graphicData>
            </a:graphic>
          </wp:inline>
        </w:drawing>
      </w:r>
    </w:p>
    <w:p w14:paraId="5FC818F9" w14:textId="4889366C" w:rsidR="00D82377" w:rsidRDefault="00D82377" w:rsidP="00B12F90"/>
    <w:p w14:paraId="33AE65AD" w14:textId="77777777" w:rsidR="007D2634" w:rsidRDefault="007D2634">
      <w:pPr>
        <w:jc w:val="left"/>
        <w:rPr>
          <w:i/>
          <w:iCs/>
          <w:color w:val="242852" w:themeColor="text2"/>
          <w:sz w:val="18"/>
          <w:szCs w:val="18"/>
        </w:rPr>
      </w:pPr>
      <w:r>
        <w:br w:type="page"/>
      </w:r>
    </w:p>
    <w:p w14:paraId="1C6CAB92" w14:textId="09FFD0A1" w:rsidR="007D2634" w:rsidRDefault="007D2634" w:rsidP="007D2634">
      <w:pPr>
        <w:pStyle w:val="Legenda"/>
        <w:spacing w:before="120" w:after="0"/>
      </w:pPr>
      <w:bookmarkStart w:id="58" w:name="_Toc95316123"/>
      <w:r>
        <w:lastRenderedPageBreak/>
        <w:t xml:space="preserve">Rycina </w:t>
      </w:r>
      <w:r w:rsidR="000976B6">
        <w:fldChar w:fldCharType="begin"/>
      </w:r>
      <w:r w:rsidR="000976B6">
        <w:instrText xml:space="preserve"> SEQ Rycina \* ARABIC </w:instrText>
      </w:r>
      <w:r w:rsidR="000976B6">
        <w:fldChar w:fldCharType="separate"/>
      </w:r>
      <w:r w:rsidR="001C7269">
        <w:rPr>
          <w:noProof/>
        </w:rPr>
        <w:t>23</w:t>
      </w:r>
      <w:r w:rsidR="000976B6">
        <w:rPr>
          <w:noProof/>
        </w:rPr>
        <w:fldChar w:fldCharType="end"/>
      </w:r>
      <w:r>
        <w:t>. Położenie obszaru rewitalizacji w obszarze gminy Drezdenko</w:t>
      </w:r>
      <w:bookmarkEnd w:id="58"/>
    </w:p>
    <w:p w14:paraId="0FFEC666" w14:textId="77777777" w:rsidR="007D2634" w:rsidRDefault="007D2634" w:rsidP="007D2634">
      <w:pPr>
        <w:jc w:val="center"/>
      </w:pPr>
      <w:r>
        <w:rPr>
          <w:noProof/>
        </w:rPr>
        <w:drawing>
          <wp:inline distT="0" distB="0" distL="0" distR="0" wp14:anchorId="3C0E0009" wp14:editId="045F0103">
            <wp:extent cx="5756637" cy="5400000"/>
            <wp:effectExtent l="0" t="0" r="0" b="0"/>
            <wp:docPr id="6" name="Obraz 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mapa&#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5756637" cy="5400000"/>
                    </a:xfrm>
                    <a:prstGeom prst="rect">
                      <a:avLst/>
                    </a:prstGeom>
                  </pic:spPr>
                </pic:pic>
              </a:graphicData>
            </a:graphic>
          </wp:inline>
        </w:drawing>
      </w:r>
    </w:p>
    <w:p w14:paraId="790915D8" w14:textId="77777777" w:rsidR="0014690F" w:rsidRDefault="0014690F">
      <w:pPr>
        <w:jc w:val="left"/>
      </w:pPr>
      <w:r>
        <w:br w:type="page"/>
      </w:r>
    </w:p>
    <w:p w14:paraId="1AF980AF" w14:textId="794A96DA" w:rsidR="0014690F" w:rsidRDefault="0014690F" w:rsidP="0014690F">
      <w:pPr>
        <w:pStyle w:val="Nagwek1"/>
        <w:numPr>
          <w:ilvl w:val="0"/>
          <w:numId w:val="0"/>
        </w:numPr>
      </w:pPr>
      <w:bookmarkStart w:id="59" w:name="_Toc95316144"/>
      <w:r>
        <w:lastRenderedPageBreak/>
        <w:t>Spis rycin</w:t>
      </w:r>
      <w:bookmarkEnd w:id="59"/>
    </w:p>
    <w:p w14:paraId="237B6AA4" w14:textId="4519CD5C" w:rsidR="00A20968" w:rsidRDefault="001B458A">
      <w:pPr>
        <w:pStyle w:val="Spisilustracji"/>
        <w:tabs>
          <w:tab w:val="right" w:leader="dot" w:pos="9062"/>
        </w:tabs>
        <w:rPr>
          <w:noProof/>
          <w:sz w:val="22"/>
          <w:lang w:eastAsia="pl-PL"/>
        </w:rPr>
      </w:pPr>
      <w:r>
        <w:fldChar w:fldCharType="begin"/>
      </w:r>
      <w:r>
        <w:instrText xml:space="preserve"> TOC \h \z \c "Rycina" </w:instrText>
      </w:r>
      <w:r>
        <w:fldChar w:fldCharType="separate"/>
      </w:r>
      <w:hyperlink w:anchor="_Toc95316101" w:history="1">
        <w:r w:rsidR="00A20968" w:rsidRPr="00E81B8F">
          <w:rPr>
            <w:rStyle w:val="Hipercze"/>
            <w:noProof/>
          </w:rPr>
          <w:t>Rycina 1. Podział gminy na obszary w LPR Gminy Drezdenko na lata 2016 - 2022</w:t>
        </w:r>
        <w:r w:rsidR="00A20968">
          <w:rPr>
            <w:noProof/>
            <w:webHidden/>
          </w:rPr>
          <w:tab/>
        </w:r>
        <w:r w:rsidR="00A20968">
          <w:rPr>
            <w:noProof/>
            <w:webHidden/>
          </w:rPr>
          <w:fldChar w:fldCharType="begin"/>
        </w:r>
        <w:r w:rsidR="00A20968">
          <w:rPr>
            <w:noProof/>
            <w:webHidden/>
          </w:rPr>
          <w:instrText xml:space="preserve"> PAGEREF _Toc95316101 \h </w:instrText>
        </w:r>
        <w:r w:rsidR="00A20968">
          <w:rPr>
            <w:noProof/>
            <w:webHidden/>
          </w:rPr>
        </w:r>
        <w:r w:rsidR="00A20968">
          <w:rPr>
            <w:noProof/>
            <w:webHidden/>
          </w:rPr>
          <w:fldChar w:fldCharType="separate"/>
        </w:r>
        <w:r w:rsidR="00A20968">
          <w:rPr>
            <w:noProof/>
            <w:webHidden/>
          </w:rPr>
          <w:t>3</w:t>
        </w:r>
        <w:r w:rsidR="00A20968">
          <w:rPr>
            <w:noProof/>
            <w:webHidden/>
          </w:rPr>
          <w:fldChar w:fldCharType="end"/>
        </w:r>
      </w:hyperlink>
    </w:p>
    <w:p w14:paraId="50B6CEF9" w14:textId="18E339BC" w:rsidR="00A20968" w:rsidRDefault="000976B6">
      <w:pPr>
        <w:pStyle w:val="Spisilustracji"/>
        <w:tabs>
          <w:tab w:val="right" w:leader="dot" w:pos="9062"/>
        </w:tabs>
        <w:rPr>
          <w:noProof/>
          <w:sz w:val="22"/>
          <w:lang w:eastAsia="pl-PL"/>
        </w:rPr>
      </w:pPr>
      <w:hyperlink w:anchor="_Toc95316102" w:history="1">
        <w:r w:rsidR="00A20968" w:rsidRPr="00E81B8F">
          <w:rPr>
            <w:rStyle w:val="Hipercze"/>
            <w:noProof/>
          </w:rPr>
          <w:t>Rycina 2. Podział miasta na obszary w LPR Gminy Drezdenko na lata 2016 – 2022</w:t>
        </w:r>
        <w:r w:rsidR="00A20968">
          <w:rPr>
            <w:noProof/>
            <w:webHidden/>
          </w:rPr>
          <w:tab/>
        </w:r>
        <w:r w:rsidR="00A20968">
          <w:rPr>
            <w:noProof/>
            <w:webHidden/>
          </w:rPr>
          <w:fldChar w:fldCharType="begin"/>
        </w:r>
        <w:r w:rsidR="00A20968">
          <w:rPr>
            <w:noProof/>
            <w:webHidden/>
          </w:rPr>
          <w:instrText xml:space="preserve"> PAGEREF _Toc95316102 \h </w:instrText>
        </w:r>
        <w:r w:rsidR="00A20968">
          <w:rPr>
            <w:noProof/>
            <w:webHidden/>
          </w:rPr>
        </w:r>
        <w:r w:rsidR="00A20968">
          <w:rPr>
            <w:noProof/>
            <w:webHidden/>
          </w:rPr>
          <w:fldChar w:fldCharType="separate"/>
        </w:r>
        <w:r w:rsidR="00A20968">
          <w:rPr>
            <w:noProof/>
            <w:webHidden/>
          </w:rPr>
          <w:t>4</w:t>
        </w:r>
        <w:r w:rsidR="00A20968">
          <w:rPr>
            <w:noProof/>
            <w:webHidden/>
          </w:rPr>
          <w:fldChar w:fldCharType="end"/>
        </w:r>
      </w:hyperlink>
    </w:p>
    <w:p w14:paraId="102F058B" w14:textId="51482EC4" w:rsidR="00A20968" w:rsidRDefault="000976B6">
      <w:pPr>
        <w:pStyle w:val="Spisilustracji"/>
        <w:tabs>
          <w:tab w:val="right" w:leader="dot" w:pos="9062"/>
        </w:tabs>
        <w:rPr>
          <w:noProof/>
          <w:sz w:val="22"/>
          <w:lang w:eastAsia="pl-PL"/>
        </w:rPr>
      </w:pPr>
      <w:hyperlink w:anchor="_Toc95316103" w:history="1">
        <w:r w:rsidR="00A20968" w:rsidRPr="00E81B8F">
          <w:rPr>
            <w:rStyle w:val="Hipercze"/>
            <w:noProof/>
          </w:rPr>
          <w:t>Rycina 3. Jednostki analityczne – obszar wiejski gminy</w:t>
        </w:r>
        <w:r w:rsidR="00A20968">
          <w:rPr>
            <w:noProof/>
            <w:webHidden/>
          </w:rPr>
          <w:tab/>
        </w:r>
        <w:r w:rsidR="00A20968">
          <w:rPr>
            <w:noProof/>
            <w:webHidden/>
          </w:rPr>
          <w:fldChar w:fldCharType="begin"/>
        </w:r>
        <w:r w:rsidR="00A20968">
          <w:rPr>
            <w:noProof/>
            <w:webHidden/>
          </w:rPr>
          <w:instrText xml:space="preserve"> PAGEREF _Toc95316103 \h </w:instrText>
        </w:r>
        <w:r w:rsidR="00A20968">
          <w:rPr>
            <w:noProof/>
            <w:webHidden/>
          </w:rPr>
        </w:r>
        <w:r w:rsidR="00A20968">
          <w:rPr>
            <w:noProof/>
            <w:webHidden/>
          </w:rPr>
          <w:fldChar w:fldCharType="separate"/>
        </w:r>
        <w:r w:rsidR="00A20968">
          <w:rPr>
            <w:noProof/>
            <w:webHidden/>
          </w:rPr>
          <w:t>4</w:t>
        </w:r>
        <w:r w:rsidR="00A20968">
          <w:rPr>
            <w:noProof/>
            <w:webHidden/>
          </w:rPr>
          <w:fldChar w:fldCharType="end"/>
        </w:r>
      </w:hyperlink>
    </w:p>
    <w:p w14:paraId="76F46C3A" w14:textId="625AABD4" w:rsidR="00A20968" w:rsidRDefault="000976B6">
      <w:pPr>
        <w:pStyle w:val="Spisilustracji"/>
        <w:tabs>
          <w:tab w:val="right" w:leader="dot" w:pos="9062"/>
        </w:tabs>
        <w:rPr>
          <w:noProof/>
          <w:sz w:val="22"/>
          <w:lang w:eastAsia="pl-PL"/>
        </w:rPr>
      </w:pPr>
      <w:hyperlink w:anchor="_Toc95316104" w:history="1">
        <w:r w:rsidR="00A20968" w:rsidRPr="00E81B8F">
          <w:rPr>
            <w:rStyle w:val="Hipercze"/>
            <w:noProof/>
          </w:rPr>
          <w:t>Rycina 4. Jednostki analityczne – obszar miasta</w:t>
        </w:r>
        <w:r w:rsidR="00A20968">
          <w:rPr>
            <w:noProof/>
            <w:webHidden/>
          </w:rPr>
          <w:tab/>
        </w:r>
        <w:r w:rsidR="00A20968">
          <w:rPr>
            <w:noProof/>
            <w:webHidden/>
          </w:rPr>
          <w:fldChar w:fldCharType="begin"/>
        </w:r>
        <w:r w:rsidR="00A20968">
          <w:rPr>
            <w:noProof/>
            <w:webHidden/>
          </w:rPr>
          <w:instrText xml:space="preserve"> PAGEREF _Toc95316104 \h </w:instrText>
        </w:r>
        <w:r w:rsidR="00A20968">
          <w:rPr>
            <w:noProof/>
            <w:webHidden/>
          </w:rPr>
        </w:r>
        <w:r w:rsidR="00A20968">
          <w:rPr>
            <w:noProof/>
            <w:webHidden/>
          </w:rPr>
          <w:fldChar w:fldCharType="separate"/>
        </w:r>
        <w:r w:rsidR="00A20968">
          <w:rPr>
            <w:noProof/>
            <w:webHidden/>
          </w:rPr>
          <w:t>5</w:t>
        </w:r>
        <w:r w:rsidR="00A20968">
          <w:rPr>
            <w:noProof/>
            <w:webHidden/>
          </w:rPr>
          <w:fldChar w:fldCharType="end"/>
        </w:r>
      </w:hyperlink>
    </w:p>
    <w:p w14:paraId="19E8D8E5" w14:textId="259BE2E1" w:rsidR="00A20968" w:rsidRDefault="000976B6">
      <w:pPr>
        <w:pStyle w:val="Spisilustracji"/>
        <w:tabs>
          <w:tab w:val="right" w:leader="dot" w:pos="9062"/>
        </w:tabs>
        <w:rPr>
          <w:noProof/>
          <w:sz w:val="22"/>
          <w:lang w:eastAsia="pl-PL"/>
        </w:rPr>
      </w:pPr>
      <w:hyperlink w:anchor="_Toc95316105" w:history="1">
        <w:r w:rsidR="00A20968" w:rsidRPr="00E81B8F">
          <w:rPr>
            <w:rStyle w:val="Hipercze"/>
            <w:noProof/>
          </w:rPr>
          <w:t>Rycina 5. Zestandaryzowany wskaźnik bezrobocia</w:t>
        </w:r>
        <w:r w:rsidR="00A20968">
          <w:rPr>
            <w:noProof/>
            <w:webHidden/>
          </w:rPr>
          <w:tab/>
        </w:r>
        <w:r w:rsidR="00A20968">
          <w:rPr>
            <w:noProof/>
            <w:webHidden/>
          </w:rPr>
          <w:fldChar w:fldCharType="begin"/>
        </w:r>
        <w:r w:rsidR="00A20968">
          <w:rPr>
            <w:noProof/>
            <w:webHidden/>
          </w:rPr>
          <w:instrText xml:space="preserve"> PAGEREF _Toc95316105 \h </w:instrText>
        </w:r>
        <w:r w:rsidR="00A20968">
          <w:rPr>
            <w:noProof/>
            <w:webHidden/>
          </w:rPr>
        </w:r>
        <w:r w:rsidR="00A20968">
          <w:rPr>
            <w:noProof/>
            <w:webHidden/>
          </w:rPr>
          <w:fldChar w:fldCharType="separate"/>
        </w:r>
        <w:r w:rsidR="00A20968">
          <w:rPr>
            <w:noProof/>
            <w:webHidden/>
          </w:rPr>
          <w:t>10</w:t>
        </w:r>
        <w:r w:rsidR="00A20968">
          <w:rPr>
            <w:noProof/>
            <w:webHidden/>
          </w:rPr>
          <w:fldChar w:fldCharType="end"/>
        </w:r>
      </w:hyperlink>
    </w:p>
    <w:p w14:paraId="14D58B5B" w14:textId="4BACC3EC" w:rsidR="00A20968" w:rsidRDefault="000976B6">
      <w:pPr>
        <w:pStyle w:val="Spisilustracji"/>
        <w:tabs>
          <w:tab w:val="right" w:leader="dot" w:pos="9062"/>
        </w:tabs>
        <w:rPr>
          <w:noProof/>
          <w:sz w:val="22"/>
          <w:lang w:eastAsia="pl-PL"/>
        </w:rPr>
      </w:pPr>
      <w:hyperlink w:anchor="_Toc95316106" w:history="1">
        <w:r w:rsidR="00A20968" w:rsidRPr="00E81B8F">
          <w:rPr>
            <w:rStyle w:val="Hipercze"/>
            <w:noProof/>
          </w:rPr>
          <w:t>Rycina 6. Zestandaryzowany wskaźnik ubóstwa</w:t>
        </w:r>
        <w:r w:rsidR="00A20968">
          <w:rPr>
            <w:noProof/>
            <w:webHidden/>
          </w:rPr>
          <w:tab/>
        </w:r>
        <w:r w:rsidR="00A20968">
          <w:rPr>
            <w:noProof/>
            <w:webHidden/>
          </w:rPr>
          <w:fldChar w:fldCharType="begin"/>
        </w:r>
        <w:r w:rsidR="00A20968">
          <w:rPr>
            <w:noProof/>
            <w:webHidden/>
          </w:rPr>
          <w:instrText xml:space="preserve"> PAGEREF _Toc95316106 \h </w:instrText>
        </w:r>
        <w:r w:rsidR="00A20968">
          <w:rPr>
            <w:noProof/>
            <w:webHidden/>
          </w:rPr>
        </w:r>
        <w:r w:rsidR="00A20968">
          <w:rPr>
            <w:noProof/>
            <w:webHidden/>
          </w:rPr>
          <w:fldChar w:fldCharType="separate"/>
        </w:r>
        <w:r w:rsidR="00A20968">
          <w:rPr>
            <w:noProof/>
            <w:webHidden/>
          </w:rPr>
          <w:t>11</w:t>
        </w:r>
        <w:r w:rsidR="00A20968">
          <w:rPr>
            <w:noProof/>
            <w:webHidden/>
          </w:rPr>
          <w:fldChar w:fldCharType="end"/>
        </w:r>
      </w:hyperlink>
    </w:p>
    <w:p w14:paraId="5F4FE472" w14:textId="1E3E38D0" w:rsidR="00A20968" w:rsidRDefault="000976B6">
      <w:pPr>
        <w:pStyle w:val="Spisilustracji"/>
        <w:tabs>
          <w:tab w:val="right" w:leader="dot" w:pos="9062"/>
        </w:tabs>
        <w:rPr>
          <w:noProof/>
          <w:sz w:val="22"/>
          <w:lang w:eastAsia="pl-PL"/>
        </w:rPr>
      </w:pPr>
      <w:hyperlink w:anchor="_Toc95316107" w:history="1">
        <w:r w:rsidR="00A20968" w:rsidRPr="00E81B8F">
          <w:rPr>
            <w:rStyle w:val="Hipercze"/>
            <w:noProof/>
          </w:rPr>
          <w:t>Rycina 7. Zestandaryzowany wskaźnik przestępczości</w:t>
        </w:r>
        <w:r w:rsidR="00A20968">
          <w:rPr>
            <w:noProof/>
            <w:webHidden/>
          </w:rPr>
          <w:tab/>
        </w:r>
        <w:r w:rsidR="00A20968">
          <w:rPr>
            <w:noProof/>
            <w:webHidden/>
          </w:rPr>
          <w:fldChar w:fldCharType="begin"/>
        </w:r>
        <w:r w:rsidR="00A20968">
          <w:rPr>
            <w:noProof/>
            <w:webHidden/>
          </w:rPr>
          <w:instrText xml:space="preserve"> PAGEREF _Toc95316107 \h </w:instrText>
        </w:r>
        <w:r w:rsidR="00A20968">
          <w:rPr>
            <w:noProof/>
            <w:webHidden/>
          </w:rPr>
        </w:r>
        <w:r w:rsidR="00A20968">
          <w:rPr>
            <w:noProof/>
            <w:webHidden/>
          </w:rPr>
          <w:fldChar w:fldCharType="separate"/>
        </w:r>
        <w:r w:rsidR="00A20968">
          <w:rPr>
            <w:noProof/>
            <w:webHidden/>
          </w:rPr>
          <w:t>12</w:t>
        </w:r>
        <w:r w:rsidR="00A20968">
          <w:rPr>
            <w:noProof/>
            <w:webHidden/>
          </w:rPr>
          <w:fldChar w:fldCharType="end"/>
        </w:r>
      </w:hyperlink>
    </w:p>
    <w:p w14:paraId="16FBC0B5" w14:textId="2F52DAEA" w:rsidR="00A20968" w:rsidRDefault="000976B6">
      <w:pPr>
        <w:pStyle w:val="Spisilustracji"/>
        <w:tabs>
          <w:tab w:val="right" w:leader="dot" w:pos="9062"/>
        </w:tabs>
        <w:rPr>
          <w:noProof/>
          <w:sz w:val="22"/>
          <w:lang w:eastAsia="pl-PL"/>
        </w:rPr>
      </w:pPr>
      <w:hyperlink w:anchor="_Toc95316108" w:history="1">
        <w:r w:rsidR="00A20968" w:rsidRPr="00E81B8F">
          <w:rPr>
            <w:rStyle w:val="Hipercze"/>
            <w:noProof/>
          </w:rPr>
          <w:t>Rycina 8. Zestandaryzowany wskaźnik wykluczenia społecznego ze względu na niepełnosprawność</w:t>
        </w:r>
        <w:r w:rsidR="00A20968">
          <w:rPr>
            <w:noProof/>
            <w:webHidden/>
          </w:rPr>
          <w:tab/>
        </w:r>
        <w:r w:rsidR="00A20968">
          <w:rPr>
            <w:noProof/>
            <w:webHidden/>
          </w:rPr>
          <w:fldChar w:fldCharType="begin"/>
        </w:r>
        <w:r w:rsidR="00A20968">
          <w:rPr>
            <w:noProof/>
            <w:webHidden/>
          </w:rPr>
          <w:instrText xml:space="preserve"> PAGEREF _Toc95316108 \h </w:instrText>
        </w:r>
        <w:r w:rsidR="00A20968">
          <w:rPr>
            <w:noProof/>
            <w:webHidden/>
          </w:rPr>
        </w:r>
        <w:r w:rsidR="00A20968">
          <w:rPr>
            <w:noProof/>
            <w:webHidden/>
          </w:rPr>
          <w:fldChar w:fldCharType="separate"/>
        </w:r>
        <w:r w:rsidR="00A20968">
          <w:rPr>
            <w:noProof/>
            <w:webHidden/>
          </w:rPr>
          <w:t>13</w:t>
        </w:r>
        <w:r w:rsidR="00A20968">
          <w:rPr>
            <w:noProof/>
            <w:webHidden/>
          </w:rPr>
          <w:fldChar w:fldCharType="end"/>
        </w:r>
      </w:hyperlink>
    </w:p>
    <w:p w14:paraId="531CAAAE" w14:textId="6C84CC65" w:rsidR="00A20968" w:rsidRDefault="000976B6">
      <w:pPr>
        <w:pStyle w:val="Spisilustracji"/>
        <w:tabs>
          <w:tab w:val="right" w:leader="dot" w:pos="9062"/>
        </w:tabs>
        <w:rPr>
          <w:noProof/>
          <w:sz w:val="22"/>
          <w:lang w:eastAsia="pl-PL"/>
        </w:rPr>
      </w:pPr>
      <w:hyperlink w:anchor="_Toc95316109" w:history="1">
        <w:r w:rsidR="00A20968" w:rsidRPr="00E81B8F">
          <w:rPr>
            <w:rStyle w:val="Hipercze"/>
            <w:noProof/>
          </w:rPr>
          <w:t>Rycina 9. Zestandaryzowany wskaźnik bezradności i zagrożenia wykluczeniem społecznym</w:t>
        </w:r>
        <w:r w:rsidR="00A20968">
          <w:rPr>
            <w:noProof/>
            <w:webHidden/>
          </w:rPr>
          <w:tab/>
        </w:r>
        <w:r w:rsidR="00A20968">
          <w:rPr>
            <w:noProof/>
            <w:webHidden/>
          </w:rPr>
          <w:fldChar w:fldCharType="begin"/>
        </w:r>
        <w:r w:rsidR="00A20968">
          <w:rPr>
            <w:noProof/>
            <w:webHidden/>
          </w:rPr>
          <w:instrText xml:space="preserve"> PAGEREF _Toc95316109 \h </w:instrText>
        </w:r>
        <w:r w:rsidR="00A20968">
          <w:rPr>
            <w:noProof/>
            <w:webHidden/>
          </w:rPr>
        </w:r>
        <w:r w:rsidR="00A20968">
          <w:rPr>
            <w:noProof/>
            <w:webHidden/>
          </w:rPr>
          <w:fldChar w:fldCharType="separate"/>
        </w:r>
        <w:r w:rsidR="00A20968">
          <w:rPr>
            <w:noProof/>
            <w:webHidden/>
          </w:rPr>
          <w:t>14</w:t>
        </w:r>
        <w:r w:rsidR="00A20968">
          <w:rPr>
            <w:noProof/>
            <w:webHidden/>
          </w:rPr>
          <w:fldChar w:fldCharType="end"/>
        </w:r>
      </w:hyperlink>
    </w:p>
    <w:p w14:paraId="0DCCC7A1" w14:textId="1F11F080" w:rsidR="00A20968" w:rsidRDefault="000976B6">
      <w:pPr>
        <w:pStyle w:val="Spisilustracji"/>
        <w:tabs>
          <w:tab w:val="right" w:leader="dot" w:pos="9062"/>
        </w:tabs>
        <w:rPr>
          <w:noProof/>
          <w:sz w:val="22"/>
          <w:lang w:eastAsia="pl-PL"/>
        </w:rPr>
      </w:pPr>
      <w:hyperlink w:anchor="_Toc95316110" w:history="1">
        <w:r w:rsidR="00A20968" w:rsidRPr="00E81B8F">
          <w:rPr>
            <w:rStyle w:val="Hipercze"/>
            <w:noProof/>
          </w:rPr>
          <w:t>Rycina 10. Zestandaryzowany wskaźnik kapitału społecznego i uczestnictwa w życiu publicznym</w:t>
        </w:r>
        <w:r w:rsidR="00A20968">
          <w:rPr>
            <w:noProof/>
            <w:webHidden/>
          </w:rPr>
          <w:tab/>
        </w:r>
        <w:r w:rsidR="00A20968">
          <w:rPr>
            <w:noProof/>
            <w:webHidden/>
          </w:rPr>
          <w:fldChar w:fldCharType="begin"/>
        </w:r>
        <w:r w:rsidR="00A20968">
          <w:rPr>
            <w:noProof/>
            <w:webHidden/>
          </w:rPr>
          <w:instrText xml:space="preserve"> PAGEREF _Toc95316110 \h </w:instrText>
        </w:r>
        <w:r w:rsidR="00A20968">
          <w:rPr>
            <w:noProof/>
            <w:webHidden/>
          </w:rPr>
        </w:r>
        <w:r w:rsidR="00A20968">
          <w:rPr>
            <w:noProof/>
            <w:webHidden/>
          </w:rPr>
          <w:fldChar w:fldCharType="separate"/>
        </w:r>
        <w:r w:rsidR="00A20968">
          <w:rPr>
            <w:noProof/>
            <w:webHidden/>
          </w:rPr>
          <w:t>15</w:t>
        </w:r>
        <w:r w:rsidR="00A20968">
          <w:rPr>
            <w:noProof/>
            <w:webHidden/>
          </w:rPr>
          <w:fldChar w:fldCharType="end"/>
        </w:r>
      </w:hyperlink>
    </w:p>
    <w:p w14:paraId="04132CFB" w14:textId="6EDB771B" w:rsidR="00A20968" w:rsidRDefault="000976B6">
      <w:pPr>
        <w:pStyle w:val="Spisilustracji"/>
        <w:tabs>
          <w:tab w:val="right" w:leader="dot" w:pos="9062"/>
        </w:tabs>
        <w:rPr>
          <w:noProof/>
          <w:sz w:val="22"/>
          <w:lang w:eastAsia="pl-PL"/>
        </w:rPr>
      </w:pPr>
      <w:hyperlink w:anchor="_Toc95316111" w:history="1">
        <w:r w:rsidR="00A20968" w:rsidRPr="00E81B8F">
          <w:rPr>
            <w:rStyle w:val="Hipercze"/>
            <w:noProof/>
          </w:rPr>
          <w:t>Rycina 11. Zestandaryzowany wskaźnik demograficzny</w:t>
        </w:r>
        <w:r w:rsidR="00A20968">
          <w:rPr>
            <w:noProof/>
            <w:webHidden/>
          </w:rPr>
          <w:tab/>
        </w:r>
        <w:r w:rsidR="00A20968">
          <w:rPr>
            <w:noProof/>
            <w:webHidden/>
          </w:rPr>
          <w:fldChar w:fldCharType="begin"/>
        </w:r>
        <w:r w:rsidR="00A20968">
          <w:rPr>
            <w:noProof/>
            <w:webHidden/>
          </w:rPr>
          <w:instrText xml:space="preserve"> PAGEREF _Toc95316111 \h </w:instrText>
        </w:r>
        <w:r w:rsidR="00A20968">
          <w:rPr>
            <w:noProof/>
            <w:webHidden/>
          </w:rPr>
        </w:r>
        <w:r w:rsidR="00A20968">
          <w:rPr>
            <w:noProof/>
            <w:webHidden/>
          </w:rPr>
          <w:fldChar w:fldCharType="separate"/>
        </w:r>
        <w:r w:rsidR="00A20968">
          <w:rPr>
            <w:noProof/>
            <w:webHidden/>
          </w:rPr>
          <w:t>16</w:t>
        </w:r>
        <w:r w:rsidR="00A20968">
          <w:rPr>
            <w:noProof/>
            <w:webHidden/>
          </w:rPr>
          <w:fldChar w:fldCharType="end"/>
        </w:r>
      </w:hyperlink>
    </w:p>
    <w:p w14:paraId="6EB14337" w14:textId="30CA6B07" w:rsidR="00A20968" w:rsidRDefault="000976B6">
      <w:pPr>
        <w:pStyle w:val="Spisilustracji"/>
        <w:tabs>
          <w:tab w:val="right" w:leader="dot" w:pos="9062"/>
        </w:tabs>
        <w:rPr>
          <w:noProof/>
          <w:sz w:val="22"/>
          <w:lang w:eastAsia="pl-PL"/>
        </w:rPr>
      </w:pPr>
      <w:hyperlink w:anchor="_Toc95316112" w:history="1">
        <w:r w:rsidR="00A20968" w:rsidRPr="00E81B8F">
          <w:rPr>
            <w:rStyle w:val="Hipercze"/>
            <w:noProof/>
          </w:rPr>
          <w:t>Rycina 12. Średnia wyników z egzaminu ósmoklasisty – jęz. polski</w:t>
        </w:r>
        <w:r w:rsidR="00A20968">
          <w:rPr>
            <w:noProof/>
            <w:webHidden/>
          </w:rPr>
          <w:tab/>
        </w:r>
        <w:r w:rsidR="00A20968">
          <w:rPr>
            <w:noProof/>
            <w:webHidden/>
          </w:rPr>
          <w:fldChar w:fldCharType="begin"/>
        </w:r>
        <w:r w:rsidR="00A20968">
          <w:rPr>
            <w:noProof/>
            <w:webHidden/>
          </w:rPr>
          <w:instrText xml:space="preserve"> PAGEREF _Toc95316112 \h </w:instrText>
        </w:r>
        <w:r w:rsidR="00A20968">
          <w:rPr>
            <w:noProof/>
            <w:webHidden/>
          </w:rPr>
        </w:r>
        <w:r w:rsidR="00A20968">
          <w:rPr>
            <w:noProof/>
            <w:webHidden/>
          </w:rPr>
          <w:fldChar w:fldCharType="separate"/>
        </w:r>
        <w:r w:rsidR="00A20968">
          <w:rPr>
            <w:noProof/>
            <w:webHidden/>
          </w:rPr>
          <w:t>18</w:t>
        </w:r>
        <w:r w:rsidR="00A20968">
          <w:rPr>
            <w:noProof/>
            <w:webHidden/>
          </w:rPr>
          <w:fldChar w:fldCharType="end"/>
        </w:r>
      </w:hyperlink>
    </w:p>
    <w:p w14:paraId="216C915D" w14:textId="1EB8D8FD" w:rsidR="00A20968" w:rsidRDefault="000976B6">
      <w:pPr>
        <w:pStyle w:val="Spisilustracji"/>
        <w:tabs>
          <w:tab w:val="right" w:leader="dot" w:pos="9062"/>
        </w:tabs>
        <w:rPr>
          <w:noProof/>
          <w:sz w:val="22"/>
          <w:lang w:eastAsia="pl-PL"/>
        </w:rPr>
      </w:pPr>
      <w:hyperlink w:anchor="_Toc95316113" w:history="1">
        <w:r w:rsidR="00A20968" w:rsidRPr="00E81B8F">
          <w:rPr>
            <w:rStyle w:val="Hipercze"/>
            <w:noProof/>
          </w:rPr>
          <w:t>Rycina 13. Średnia wyników z egzaminu ósmoklasisty – matematyka</w:t>
        </w:r>
        <w:r w:rsidR="00A20968">
          <w:rPr>
            <w:noProof/>
            <w:webHidden/>
          </w:rPr>
          <w:tab/>
        </w:r>
        <w:r w:rsidR="00A20968">
          <w:rPr>
            <w:noProof/>
            <w:webHidden/>
          </w:rPr>
          <w:fldChar w:fldCharType="begin"/>
        </w:r>
        <w:r w:rsidR="00A20968">
          <w:rPr>
            <w:noProof/>
            <w:webHidden/>
          </w:rPr>
          <w:instrText xml:space="preserve"> PAGEREF _Toc95316113 \h </w:instrText>
        </w:r>
        <w:r w:rsidR="00A20968">
          <w:rPr>
            <w:noProof/>
            <w:webHidden/>
          </w:rPr>
        </w:r>
        <w:r w:rsidR="00A20968">
          <w:rPr>
            <w:noProof/>
            <w:webHidden/>
          </w:rPr>
          <w:fldChar w:fldCharType="separate"/>
        </w:r>
        <w:r w:rsidR="00A20968">
          <w:rPr>
            <w:noProof/>
            <w:webHidden/>
          </w:rPr>
          <w:t>18</w:t>
        </w:r>
        <w:r w:rsidR="00A20968">
          <w:rPr>
            <w:noProof/>
            <w:webHidden/>
          </w:rPr>
          <w:fldChar w:fldCharType="end"/>
        </w:r>
      </w:hyperlink>
    </w:p>
    <w:p w14:paraId="5D116457" w14:textId="2E5949BE" w:rsidR="00A20968" w:rsidRDefault="000976B6">
      <w:pPr>
        <w:pStyle w:val="Spisilustracji"/>
        <w:tabs>
          <w:tab w:val="right" w:leader="dot" w:pos="9062"/>
        </w:tabs>
        <w:rPr>
          <w:noProof/>
          <w:sz w:val="22"/>
          <w:lang w:eastAsia="pl-PL"/>
        </w:rPr>
      </w:pPr>
      <w:hyperlink w:anchor="_Toc95316114" w:history="1">
        <w:r w:rsidR="00A20968" w:rsidRPr="00E81B8F">
          <w:rPr>
            <w:rStyle w:val="Hipercze"/>
            <w:noProof/>
          </w:rPr>
          <w:t>Rycina 14. Rozkład przestrzenny syntetycznego wskaźnika społecznego</w:t>
        </w:r>
        <w:r w:rsidR="00A20968">
          <w:rPr>
            <w:noProof/>
            <w:webHidden/>
          </w:rPr>
          <w:tab/>
        </w:r>
        <w:r w:rsidR="00A20968">
          <w:rPr>
            <w:noProof/>
            <w:webHidden/>
          </w:rPr>
          <w:fldChar w:fldCharType="begin"/>
        </w:r>
        <w:r w:rsidR="00A20968">
          <w:rPr>
            <w:noProof/>
            <w:webHidden/>
          </w:rPr>
          <w:instrText xml:space="preserve"> PAGEREF _Toc95316114 \h </w:instrText>
        </w:r>
        <w:r w:rsidR="00A20968">
          <w:rPr>
            <w:noProof/>
            <w:webHidden/>
          </w:rPr>
        </w:r>
        <w:r w:rsidR="00A20968">
          <w:rPr>
            <w:noProof/>
            <w:webHidden/>
          </w:rPr>
          <w:fldChar w:fldCharType="separate"/>
        </w:r>
        <w:r w:rsidR="00A20968">
          <w:rPr>
            <w:noProof/>
            <w:webHidden/>
          </w:rPr>
          <w:t>21</w:t>
        </w:r>
        <w:r w:rsidR="00A20968">
          <w:rPr>
            <w:noProof/>
            <w:webHidden/>
          </w:rPr>
          <w:fldChar w:fldCharType="end"/>
        </w:r>
      </w:hyperlink>
    </w:p>
    <w:p w14:paraId="7F434959" w14:textId="64E512AB" w:rsidR="00A20968" w:rsidRDefault="000976B6">
      <w:pPr>
        <w:pStyle w:val="Spisilustracji"/>
        <w:tabs>
          <w:tab w:val="right" w:leader="dot" w:pos="9062"/>
        </w:tabs>
        <w:rPr>
          <w:noProof/>
          <w:sz w:val="22"/>
          <w:lang w:eastAsia="pl-PL"/>
        </w:rPr>
      </w:pPr>
      <w:hyperlink w:anchor="_Toc95316115" w:history="1">
        <w:r w:rsidR="00A20968" w:rsidRPr="00E81B8F">
          <w:rPr>
            <w:rStyle w:val="Hipercze"/>
            <w:noProof/>
          </w:rPr>
          <w:t>Rycina 15. Jednostki z kumulacją zjawisk kryzysowych</w:t>
        </w:r>
        <w:r w:rsidR="00A20968">
          <w:rPr>
            <w:noProof/>
            <w:webHidden/>
          </w:rPr>
          <w:tab/>
        </w:r>
        <w:r w:rsidR="00A20968">
          <w:rPr>
            <w:noProof/>
            <w:webHidden/>
          </w:rPr>
          <w:fldChar w:fldCharType="begin"/>
        </w:r>
        <w:r w:rsidR="00A20968">
          <w:rPr>
            <w:noProof/>
            <w:webHidden/>
          </w:rPr>
          <w:instrText xml:space="preserve"> PAGEREF _Toc95316115 \h </w:instrText>
        </w:r>
        <w:r w:rsidR="00A20968">
          <w:rPr>
            <w:noProof/>
            <w:webHidden/>
          </w:rPr>
        </w:r>
        <w:r w:rsidR="00A20968">
          <w:rPr>
            <w:noProof/>
            <w:webHidden/>
          </w:rPr>
          <w:fldChar w:fldCharType="separate"/>
        </w:r>
        <w:r w:rsidR="00A20968">
          <w:rPr>
            <w:noProof/>
            <w:webHidden/>
          </w:rPr>
          <w:t>23</w:t>
        </w:r>
        <w:r w:rsidR="00A20968">
          <w:rPr>
            <w:noProof/>
            <w:webHidden/>
          </w:rPr>
          <w:fldChar w:fldCharType="end"/>
        </w:r>
      </w:hyperlink>
    </w:p>
    <w:p w14:paraId="5361E32D" w14:textId="4D2E86C9" w:rsidR="00A20968" w:rsidRDefault="000976B6">
      <w:pPr>
        <w:pStyle w:val="Spisilustracji"/>
        <w:tabs>
          <w:tab w:val="right" w:leader="dot" w:pos="9062"/>
        </w:tabs>
        <w:rPr>
          <w:noProof/>
          <w:sz w:val="22"/>
          <w:lang w:eastAsia="pl-PL"/>
        </w:rPr>
      </w:pPr>
      <w:hyperlink w:anchor="_Toc95316116" w:history="1">
        <w:r w:rsidR="00A20968" w:rsidRPr="00E81B8F">
          <w:rPr>
            <w:rStyle w:val="Hipercze"/>
            <w:noProof/>
          </w:rPr>
          <w:t>Rycina 16. Syntetyczny wskaźnik gospodarczy</w:t>
        </w:r>
        <w:r w:rsidR="00A20968">
          <w:rPr>
            <w:noProof/>
            <w:webHidden/>
          </w:rPr>
          <w:tab/>
        </w:r>
        <w:r w:rsidR="00A20968">
          <w:rPr>
            <w:noProof/>
            <w:webHidden/>
          </w:rPr>
          <w:fldChar w:fldCharType="begin"/>
        </w:r>
        <w:r w:rsidR="00A20968">
          <w:rPr>
            <w:noProof/>
            <w:webHidden/>
          </w:rPr>
          <w:instrText xml:space="preserve"> PAGEREF _Toc95316116 \h </w:instrText>
        </w:r>
        <w:r w:rsidR="00A20968">
          <w:rPr>
            <w:noProof/>
            <w:webHidden/>
          </w:rPr>
        </w:r>
        <w:r w:rsidR="00A20968">
          <w:rPr>
            <w:noProof/>
            <w:webHidden/>
          </w:rPr>
          <w:fldChar w:fldCharType="separate"/>
        </w:r>
        <w:r w:rsidR="00A20968">
          <w:rPr>
            <w:noProof/>
            <w:webHidden/>
          </w:rPr>
          <w:t>25</w:t>
        </w:r>
        <w:r w:rsidR="00A20968">
          <w:rPr>
            <w:noProof/>
            <w:webHidden/>
          </w:rPr>
          <w:fldChar w:fldCharType="end"/>
        </w:r>
      </w:hyperlink>
    </w:p>
    <w:p w14:paraId="6D551B53" w14:textId="432C8DEF" w:rsidR="00A20968" w:rsidRDefault="000976B6">
      <w:pPr>
        <w:pStyle w:val="Spisilustracji"/>
        <w:tabs>
          <w:tab w:val="right" w:leader="dot" w:pos="9062"/>
        </w:tabs>
        <w:rPr>
          <w:noProof/>
          <w:sz w:val="22"/>
          <w:lang w:eastAsia="pl-PL"/>
        </w:rPr>
      </w:pPr>
      <w:hyperlink w:anchor="_Toc95316117" w:history="1">
        <w:r w:rsidR="00A20968" w:rsidRPr="00E81B8F">
          <w:rPr>
            <w:rStyle w:val="Hipercze"/>
            <w:noProof/>
          </w:rPr>
          <w:t>Rycina 17. Syntetyczny wskaźnik środowiskowy</w:t>
        </w:r>
        <w:r w:rsidR="00A20968">
          <w:rPr>
            <w:noProof/>
            <w:webHidden/>
          </w:rPr>
          <w:tab/>
        </w:r>
        <w:r w:rsidR="00A20968">
          <w:rPr>
            <w:noProof/>
            <w:webHidden/>
          </w:rPr>
          <w:fldChar w:fldCharType="begin"/>
        </w:r>
        <w:r w:rsidR="00A20968">
          <w:rPr>
            <w:noProof/>
            <w:webHidden/>
          </w:rPr>
          <w:instrText xml:space="preserve"> PAGEREF _Toc95316117 \h </w:instrText>
        </w:r>
        <w:r w:rsidR="00A20968">
          <w:rPr>
            <w:noProof/>
            <w:webHidden/>
          </w:rPr>
        </w:r>
        <w:r w:rsidR="00A20968">
          <w:rPr>
            <w:noProof/>
            <w:webHidden/>
          </w:rPr>
          <w:fldChar w:fldCharType="separate"/>
        </w:r>
        <w:r w:rsidR="00A20968">
          <w:rPr>
            <w:noProof/>
            <w:webHidden/>
          </w:rPr>
          <w:t>26</w:t>
        </w:r>
        <w:r w:rsidR="00A20968">
          <w:rPr>
            <w:noProof/>
            <w:webHidden/>
          </w:rPr>
          <w:fldChar w:fldCharType="end"/>
        </w:r>
      </w:hyperlink>
    </w:p>
    <w:p w14:paraId="75062128" w14:textId="10E84BAE" w:rsidR="00A20968" w:rsidRDefault="000976B6">
      <w:pPr>
        <w:pStyle w:val="Spisilustracji"/>
        <w:tabs>
          <w:tab w:val="right" w:leader="dot" w:pos="9062"/>
        </w:tabs>
        <w:rPr>
          <w:noProof/>
          <w:sz w:val="22"/>
          <w:lang w:eastAsia="pl-PL"/>
        </w:rPr>
      </w:pPr>
      <w:hyperlink w:anchor="_Toc95316118" w:history="1">
        <w:r w:rsidR="00A20968" w:rsidRPr="00E81B8F">
          <w:rPr>
            <w:rStyle w:val="Hipercze"/>
            <w:noProof/>
          </w:rPr>
          <w:t>Rycina 18. Syntetyczny wskaźnik przestrzenno-funkcjonalny</w:t>
        </w:r>
        <w:r w:rsidR="00A20968">
          <w:rPr>
            <w:noProof/>
            <w:webHidden/>
          </w:rPr>
          <w:tab/>
        </w:r>
        <w:r w:rsidR="00A20968">
          <w:rPr>
            <w:noProof/>
            <w:webHidden/>
          </w:rPr>
          <w:fldChar w:fldCharType="begin"/>
        </w:r>
        <w:r w:rsidR="00A20968">
          <w:rPr>
            <w:noProof/>
            <w:webHidden/>
          </w:rPr>
          <w:instrText xml:space="preserve"> PAGEREF _Toc95316118 \h </w:instrText>
        </w:r>
        <w:r w:rsidR="00A20968">
          <w:rPr>
            <w:noProof/>
            <w:webHidden/>
          </w:rPr>
        </w:r>
        <w:r w:rsidR="00A20968">
          <w:rPr>
            <w:noProof/>
            <w:webHidden/>
          </w:rPr>
          <w:fldChar w:fldCharType="separate"/>
        </w:r>
        <w:r w:rsidR="00A20968">
          <w:rPr>
            <w:noProof/>
            <w:webHidden/>
          </w:rPr>
          <w:t>28</w:t>
        </w:r>
        <w:r w:rsidR="00A20968">
          <w:rPr>
            <w:noProof/>
            <w:webHidden/>
          </w:rPr>
          <w:fldChar w:fldCharType="end"/>
        </w:r>
      </w:hyperlink>
    </w:p>
    <w:p w14:paraId="0732EBDA" w14:textId="1C858DB2" w:rsidR="00A20968" w:rsidRDefault="000976B6">
      <w:pPr>
        <w:pStyle w:val="Spisilustracji"/>
        <w:tabs>
          <w:tab w:val="right" w:leader="dot" w:pos="9062"/>
        </w:tabs>
        <w:rPr>
          <w:noProof/>
          <w:sz w:val="22"/>
          <w:lang w:eastAsia="pl-PL"/>
        </w:rPr>
      </w:pPr>
      <w:hyperlink w:anchor="_Toc95316119" w:history="1">
        <w:r w:rsidR="00A20968" w:rsidRPr="00E81B8F">
          <w:rPr>
            <w:rStyle w:val="Hipercze"/>
            <w:noProof/>
          </w:rPr>
          <w:t>Rycina 19. Syntetyczny wskaźnik techniczny</w:t>
        </w:r>
        <w:r w:rsidR="00A20968">
          <w:rPr>
            <w:noProof/>
            <w:webHidden/>
          </w:rPr>
          <w:tab/>
        </w:r>
        <w:r w:rsidR="00A20968">
          <w:rPr>
            <w:noProof/>
            <w:webHidden/>
          </w:rPr>
          <w:fldChar w:fldCharType="begin"/>
        </w:r>
        <w:r w:rsidR="00A20968">
          <w:rPr>
            <w:noProof/>
            <w:webHidden/>
          </w:rPr>
          <w:instrText xml:space="preserve"> PAGEREF _Toc95316119 \h </w:instrText>
        </w:r>
        <w:r w:rsidR="00A20968">
          <w:rPr>
            <w:noProof/>
            <w:webHidden/>
          </w:rPr>
        </w:r>
        <w:r w:rsidR="00A20968">
          <w:rPr>
            <w:noProof/>
            <w:webHidden/>
          </w:rPr>
          <w:fldChar w:fldCharType="separate"/>
        </w:r>
        <w:r w:rsidR="00A20968">
          <w:rPr>
            <w:noProof/>
            <w:webHidden/>
          </w:rPr>
          <w:t>29</w:t>
        </w:r>
        <w:r w:rsidR="00A20968">
          <w:rPr>
            <w:noProof/>
            <w:webHidden/>
          </w:rPr>
          <w:fldChar w:fldCharType="end"/>
        </w:r>
      </w:hyperlink>
    </w:p>
    <w:p w14:paraId="478EC876" w14:textId="1ADCF8C3" w:rsidR="00A20968" w:rsidRDefault="000976B6">
      <w:pPr>
        <w:pStyle w:val="Spisilustracji"/>
        <w:tabs>
          <w:tab w:val="right" w:leader="dot" w:pos="9062"/>
        </w:tabs>
        <w:rPr>
          <w:noProof/>
          <w:sz w:val="22"/>
          <w:lang w:eastAsia="pl-PL"/>
        </w:rPr>
      </w:pPr>
      <w:hyperlink w:anchor="_Toc95316120" w:history="1">
        <w:r w:rsidR="00A20968" w:rsidRPr="00E81B8F">
          <w:rPr>
            <w:rStyle w:val="Hipercze"/>
            <w:noProof/>
          </w:rPr>
          <w:t>Rycina 20. Syntetyczny wskaźnik sfer: gospodarczej, środowiskowej, przestrzenno-funkcjonalnej i technicznej.</w:t>
        </w:r>
        <w:r w:rsidR="00A20968">
          <w:rPr>
            <w:noProof/>
            <w:webHidden/>
          </w:rPr>
          <w:tab/>
        </w:r>
        <w:r w:rsidR="00A20968">
          <w:rPr>
            <w:noProof/>
            <w:webHidden/>
          </w:rPr>
          <w:fldChar w:fldCharType="begin"/>
        </w:r>
        <w:r w:rsidR="00A20968">
          <w:rPr>
            <w:noProof/>
            <w:webHidden/>
          </w:rPr>
          <w:instrText xml:space="preserve"> PAGEREF _Toc95316120 \h </w:instrText>
        </w:r>
        <w:r w:rsidR="00A20968">
          <w:rPr>
            <w:noProof/>
            <w:webHidden/>
          </w:rPr>
        </w:r>
        <w:r w:rsidR="00A20968">
          <w:rPr>
            <w:noProof/>
            <w:webHidden/>
          </w:rPr>
          <w:fldChar w:fldCharType="separate"/>
        </w:r>
        <w:r w:rsidR="00A20968">
          <w:rPr>
            <w:noProof/>
            <w:webHidden/>
          </w:rPr>
          <w:t>32</w:t>
        </w:r>
        <w:r w:rsidR="00A20968">
          <w:rPr>
            <w:noProof/>
            <w:webHidden/>
          </w:rPr>
          <w:fldChar w:fldCharType="end"/>
        </w:r>
      </w:hyperlink>
    </w:p>
    <w:p w14:paraId="4BAD2E88" w14:textId="6024DB8A" w:rsidR="00A20968" w:rsidRDefault="000976B6">
      <w:pPr>
        <w:pStyle w:val="Spisilustracji"/>
        <w:tabs>
          <w:tab w:val="right" w:leader="dot" w:pos="9062"/>
        </w:tabs>
        <w:rPr>
          <w:noProof/>
          <w:sz w:val="22"/>
          <w:lang w:eastAsia="pl-PL"/>
        </w:rPr>
      </w:pPr>
      <w:hyperlink w:anchor="_Toc95316121" w:history="1">
        <w:r w:rsidR="00A20968" w:rsidRPr="00E81B8F">
          <w:rPr>
            <w:rStyle w:val="Hipercze"/>
            <w:noProof/>
          </w:rPr>
          <w:t>Rycina 21. Delimitacja obszaru zdegradowanego</w:t>
        </w:r>
        <w:r w:rsidR="00A20968">
          <w:rPr>
            <w:noProof/>
            <w:webHidden/>
          </w:rPr>
          <w:tab/>
        </w:r>
        <w:r w:rsidR="00A20968">
          <w:rPr>
            <w:noProof/>
            <w:webHidden/>
          </w:rPr>
          <w:fldChar w:fldCharType="begin"/>
        </w:r>
        <w:r w:rsidR="00A20968">
          <w:rPr>
            <w:noProof/>
            <w:webHidden/>
          </w:rPr>
          <w:instrText xml:space="preserve"> PAGEREF _Toc95316121 \h </w:instrText>
        </w:r>
        <w:r w:rsidR="00A20968">
          <w:rPr>
            <w:noProof/>
            <w:webHidden/>
          </w:rPr>
        </w:r>
        <w:r w:rsidR="00A20968">
          <w:rPr>
            <w:noProof/>
            <w:webHidden/>
          </w:rPr>
          <w:fldChar w:fldCharType="separate"/>
        </w:r>
        <w:r w:rsidR="00A20968">
          <w:rPr>
            <w:noProof/>
            <w:webHidden/>
          </w:rPr>
          <w:t>33</w:t>
        </w:r>
        <w:r w:rsidR="00A20968">
          <w:rPr>
            <w:noProof/>
            <w:webHidden/>
          </w:rPr>
          <w:fldChar w:fldCharType="end"/>
        </w:r>
      </w:hyperlink>
    </w:p>
    <w:p w14:paraId="4DDF052D" w14:textId="263A7764" w:rsidR="00A20968" w:rsidRDefault="000976B6">
      <w:pPr>
        <w:pStyle w:val="Spisilustracji"/>
        <w:tabs>
          <w:tab w:val="right" w:leader="dot" w:pos="9062"/>
        </w:tabs>
        <w:rPr>
          <w:noProof/>
          <w:sz w:val="22"/>
          <w:lang w:eastAsia="pl-PL"/>
        </w:rPr>
      </w:pPr>
      <w:hyperlink w:anchor="_Toc95316122" w:history="1">
        <w:r w:rsidR="00A20968" w:rsidRPr="00E81B8F">
          <w:rPr>
            <w:rStyle w:val="Hipercze"/>
            <w:noProof/>
          </w:rPr>
          <w:t>Rycina 22. Delimitacja obszaru rewitalizacji</w:t>
        </w:r>
        <w:r w:rsidR="00A20968">
          <w:rPr>
            <w:noProof/>
            <w:webHidden/>
          </w:rPr>
          <w:tab/>
        </w:r>
        <w:r w:rsidR="00A20968">
          <w:rPr>
            <w:noProof/>
            <w:webHidden/>
          </w:rPr>
          <w:fldChar w:fldCharType="begin"/>
        </w:r>
        <w:r w:rsidR="00A20968">
          <w:rPr>
            <w:noProof/>
            <w:webHidden/>
          </w:rPr>
          <w:instrText xml:space="preserve"> PAGEREF _Toc95316122 \h </w:instrText>
        </w:r>
        <w:r w:rsidR="00A20968">
          <w:rPr>
            <w:noProof/>
            <w:webHidden/>
          </w:rPr>
        </w:r>
        <w:r w:rsidR="00A20968">
          <w:rPr>
            <w:noProof/>
            <w:webHidden/>
          </w:rPr>
          <w:fldChar w:fldCharType="separate"/>
        </w:r>
        <w:r w:rsidR="00A20968">
          <w:rPr>
            <w:noProof/>
            <w:webHidden/>
          </w:rPr>
          <w:t>36</w:t>
        </w:r>
        <w:r w:rsidR="00A20968">
          <w:rPr>
            <w:noProof/>
            <w:webHidden/>
          </w:rPr>
          <w:fldChar w:fldCharType="end"/>
        </w:r>
      </w:hyperlink>
    </w:p>
    <w:p w14:paraId="7FD66D28" w14:textId="56041AF3" w:rsidR="00A20968" w:rsidRDefault="000976B6">
      <w:pPr>
        <w:pStyle w:val="Spisilustracji"/>
        <w:tabs>
          <w:tab w:val="right" w:leader="dot" w:pos="9062"/>
        </w:tabs>
        <w:rPr>
          <w:noProof/>
          <w:sz w:val="22"/>
          <w:lang w:eastAsia="pl-PL"/>
        </w:rPr>
      </w:pPr>
      <w:hyperlink w:anchor="_Toc95316123" w:history="1">
        <w:r w:rsidR="00A20968" w:rsidRPr="00E81B8F">
          <w:rPr>
            <w:rStyle w:val="Hipercze"/>
            <w:noProof/>
          </w:rPr>
          <w:t>Rycina 23. Położenie obszaru rewitalizacji w obszarze gminy Drezdenko</w:t>
        </w:r>
        <w:r w:rsidR="00A20968">
          <w:rPr>
            <w:noProof/>
            <w:webHidden/>
          </w:rPr>
          <w:tab/>
        </w:r>
        <w:r w:rsidR="00A20968">
          <w:rPr>
            <w:noProof/>
            <w:webHidden/>
          </w:rPr>
          <w:fldChar w:fldCharType="begin"/>
        </w:r>
        <w:r w:rsidR="00A20968">
          <w:rPr>
            <w:noProof/>
            <w:webHidden/>
          </w:rPr>
          <w:instrText xml:space="preserve"> PAGEREF _Toc95316123 \h </w:instrText>
        </w:r>
        <w:r w:rsidR="00A20968">
          <w:rPr>
            <w:noProof/>
            <w:webHidden/>
          </w:rPr>
        </w:r>
        <w:r w:rsidR="00A20968">
          <w:rPr>
            <w:noProof/>
            <w:webHidden/>
          </w:rPr>
          <w:fldChar w:fldCharType="separate"/>
        </w:r>
        <w:r w:rsidR="00A20968">
          <w:rPr>
            <w:noProof/>
            <w:webHidden/>
          </w:rPr>
          <w:t>37</w:t>
        </w:r>
        <w:r w:rsidR="00A20968">
          <w:rPr>
            <w:noProof/>
            <w:webHidden/>
          </w:rPr>
          <w:fldChar w:fldCharType="end"/>
        </w:r>
      </w:hyperlink>
    </w:p>
    <w:p w14:paraId="755522FA" w14:textId="60268141" w:rsidR="0014690F" w:rsidRDefault="001B458A" w:rsidP="00B12F90">
      <w:r>
        <w:fldChar w:fldCharType="end"/>
      </w:r>
    </w:p>
    <w:p w14:paraId="4145B602" w14:textId="77777777" w:rsidR="00A20968" w:rsidRDefault="0014690F" w:rsidP="0014690F">
      <w:pPr>
        <w:pStyle w:val="Nagwek1"/>
        <w:numPr>
          <w:ilvl w:val="0"/>
          <w:numId w:val="0"/>
        </w:numPr>
        <w:ind w:left="432" w:hanging="432"/>
        <w:rPr>
          <w:noProof/>
        </w:rPr>
      </w:pPr>
      <w:bookmarkStart w:id="60" w:name="_Toc95316145"/>
      <w:r>
        <w:t>Spis tabel</w:t>
      </w:r>
      <w:bookmarkEnd w:id="60"/>
      <w:r w:rsidR="001B458A">
        <w:fldChar w:fldCharType="begin"/>
      </w:r>
      <w:r w:rsidR="001B458A">
        <w:instrText xml:space="preserve"> TOC \h \z \c "Tabela" </w:instrText>
      </w:r>
      <w:r w:rsidR="001B458A">
        <w:fldChar w:fldCharType="separate"/>
      </w:r>
    </w:p>
    <w:p w14:paraId="2A6442C5" w14:textId="43D9EE33" w:rsidR="00A20968" w:rsidRDefault="000976B6">
      <w:pPr>
        <w:pStyle w:val="Spisilustracji"/>
        <w:tabs>
          <w:tab w:val="right" w:leader="dot" w:pos="9062"/>
        </w:tabs>
        <w:rPr>
          <w:noProof/>
          <w:sz w:val="22"/>
          <w:lang w:eastAsia="pl-PL"/>
        </w:rPr>
      </w:pPr>
      <w:hyperlink w:anchor="_Toc95316092" w:history="1">
        <w:r w:rsidR="00A20968" w:rsidRPr="008C420E">
          <w:rPr>
            <w:rStyle w:val="Hipercze"/>
            <w:noProof/>
          </w:rPr>
          <w:t>Tabela 1. Jednostki analityczne - zestawienie</w:t>
        </w:r>
        <w:r w:rsidR="00A20968">
          <w:rPr>
            <w:noProof/>
            <w:webHidden/>
          </w:rPr>
          <w:tab/>
        </w:r>
        <w:r w:rsidR="00A20968">
          <w:rPr>
            <w:noProof/>
            <w:webHidden/>
          </w:rPr>
          <w:fldChar w:fldCharType="begin"/>
        </w:r>
        <w:r w:rsidR="00A20968">
          <w:rPr>
            <w:noProof/>
            <w:webHidden/>
          </w:rPr>
          <w:instrText xml:space="preserve"> PAGEREF _Toc95316092 \h </w:instrText>
        </w:r>
        <w:r w:rsidR="00A20968">
          <w:rPr>
            <w:noProof/>
            <w:webHidden/>
          </w:rPr>
        </w:r>
        <w:r w:rsidR="00A20968">
          <w:rPr>
            <w:noProof/>
            <w:webHidden/>
          </w:rPr>
          <w:fldChar w:fldCharType="separate"/>
        </w:r>
        <w:r w:rsidR="00A20968">
          <w:rPr>
            <w:noProof/>
            <w:webHidden/>
          </w:rPr>
          <w:t>6</w:t>
        </w:r>
        <w:r w:rsidR="00A20968">
          <w:rPr>
            <w:noProof/>
            <w:webHidden/>
          </w:rPr>
          <w:fldChar w:fldCharType="end"/>
        </w:r>
      </w:hyperlink>
    </w:p>
    <w:p w14:paraId="63624373" w14:textId="7FB3FEEA" w:rsidR="00A20968" w:rsidRDefault="000976B6">
      <w:pPr>
        <w:pStyle w:val="Spisilustracji"/>
        <w:tabs>
          <w:tab w:val="right" w:leader="dot" w:pos="9062"/>
        </w:tabs>
        <w:rPr>
          <w:noProof/>
          <w:sz w:val="22"/>
          <w:lang w:eastAsia="pl-PL"/>
        </w:rPr>
      </w:pPr>
      <w:hyperlink w:anchor="_Toc95316093" w:history="1">
        <w:r w:rsidR="00A20968" w:rsidRPr="008C420E">
          <w:rPr>
            <w:rStyle w:val="Hipercze"/>
            <w:noProof/>
          </w:rPr>
          <w:t>Tabela 2. Zestawienie wskaźników dla analizowanych zjawisk sfery społecznej</w:t>
        </w:r>
        <w:r w:rsidR="00A20968">
          <w:rPr>
            <w:noProof/>
            <w:webHidden/>
          </w:rPr>
          <w:tab/>
        </w:r>
        <w:r w:rsidR="00A20968">
          <w:rPr>
            <w:noProof/>
            <w:webHidden/>
          </w:rPr>
          <w:fldChar w:fldCharType="begin"/>
        </w:r>
        <w:r w:rsidR="00A20968">
          <w:rPr>
            <w:noProof/>
            <w:webHidden/>
          </w:rPr>
          <w:instrText xml:space="preserve"> PAGEREF _Toc95316093 \h </w:instrText>
        </w:r>
        <w:r w:rsidR="00A20968">
          <w:rPr>
            <w:noProof/>
            <w:webHidden/>
          </w:rPr>
        </w:r>
        <w:r w:rsidR="00A20968">
          <w:rPr>
            <w:noProof/>
            <w:webHidden/>
          </w:rPr>
          <w:fldChar w:fldCharType="separate"/>
        </w:r>
        <w:r w:rsidR="00A20968">
          <w:rPr>
            <w:noProof/>
            <w:webHidden/>
          </w:rPr>
          <w:t>9</w:t>
        </w:r>
        <w:r w:rsidR="00A20968">
          <w:rPr>
            <w:noProof/>
            <w:webHidden/>
          </w:rPr>
          <w:fldChar w:fldCharType="end"/>
        </w:r>
      </w:hyperlink>
    </w:p>
    <w:p w14:paraId="4BC28258" w14:textId="4C0648E2" w:rsidR="00A20968" w:rsidRDefault="000976B6">
      <w:pPr>
        <w:pStyle w:val="Spisilustracji"/>
        <w:tabs>
          <w:tab w:val="right" w:leader="dot" w:pos="9062"/>
        </w:tabs>
        <w:rPr>
          <w:noProof/>
          <w:sz w:val="22"/>
          <w:lang w:eastAsia="pl-PL"/>
        </w:rPr>
      </w:pPr>
      <w:hyperlink w:anchor="_Toc95316094" w:history="1">
        <w:r w:rsidR="00A20968" w:rsidRPr="008C420E">
          <w:rPr>
            <w:rStyle w:val="Hipercze"/>
            <w:noProof/>
          </w:rPr>
          <w:t>Tabela 3. Wyniki egzaminów ósmoklasisty w 2021 r.</w:t>
        </w:r>
        <w:r w:rsidR="00A20968">
          <w:rPr>
            <w:noProof/>
            <w:webHidden/>
          </w:rPr>
          <w:tab/>
        </w:r>
        <w:r w:rsidR="00A20968">
          <w:rPr>
            <w:noProof/>
            <w:webHidden/>
          </w:rPr>
          <w:fldChar w:fldCharType="begin"/>
        </w:r>
        <w:r w:rsidR="00A20968">
          <w:rPr>
            <w:noProof/>
            <w:webHidden/>
          </w:rPr>
          <w:instrText xml:space="preserve"> PAGEREF _Toc95316094 \h </w:instrText>
        </w:r>
        <w:r w:rsidR="00A20968">
          <w:rPr>
            <w:noProof/>
            <w:webHidden/>
          </w:rPr>
        </w:r>
        <w:r w:rsidR="00A20968">
          <w:rPr>
            <w:noProof/>
            <w:webHidden/>
          </w:rPr>
          <w:fldChar w:fldCharType="separate"/>
        </w:r>
        <w:r w:rsidR="00A20968">
          <w:rPr>
            <w:noProof/>
            <w:webHidden/>
          </w:rPr>
          <w:t>19</w:t>
        </w:r>
        <w:r w:rsidR="00A20968">
          <w:rPr>
            <w:noProof/>
            <w:webHidden/>
          </w:rPr>
          <w:fldChar w:fldCharType="end"/>
        </w:r>
      </w:hyperlink>
    </w:p>
    <w:p w14:paraId="000F5592" w14:textId="57332D6D" w:rsidR="00A20968" w:rsidRDefault="000976B6">
      <w:pPr>
        <w:pStyle w:val="Spisilustracji"/>
        <w:tabs>
          <w:tab w:val="right" w:leader="dot" w:pos="9062"/>
        </w:tabs>
        <w:rPr>
          <w:noProof/>
          <w:sz w:val="22"/>
          <w:lang w:eastAsia="pl-PL"/>
        </w:rPr>
      </w:pPr>
      <w:hyperlink w:anchor="_Toc95316095" w:history="1">
        <w:r w:rsidR="00A20968" w:rsidRPr="008C420E">
          <w:rPr>
            <w:rStyle w:val="Hipercze"/>
            <w:noProof/>
          </w:rPr>
          <w:t>Tabela 4. Zestawienie zestandaryzowanych wskaźników społecznych i syntetycznego wskaźnika społecznego</w:t>
        </w:r>
        <w:r w:rsidR="00A20968">
          <w:rPr>
            <w:noProof/>
            <w:webHidden/>
          </w:rPr>
          <w:tab/>
        </w:r>
        <w:r w:rsidR="00A20968">
          <w:rPr>
            <w:noProof/>
            <w:webHidden/>
          </w:rPr>
          <w:fldChar w:fldCharType="begin"/>
        </w:r>
        <w:r w:rsidR="00A20968">
          <w:rPr>
            <w:noProof/>
            <w:webHidden/>
          </w:rPr>
          <w:instrText xml:space="preserve"> PAGEREF _Toc95316095 \h </w:instrText>
        </w:r>
        <w:r w:rsidR="00A20968">
          <w:rPr>
            <w:noProof/>
            <w:webHidden/>
          </w:rPr>
        </w:r>
        <w:r w:rsidR="00A20968">
          <w:rPr>
            <w:noProof/>
            <w:webHidden/>
          </w:rPr>
          <w:fldChar w:fldCharType="separate"/>
        </w:r>
        <w:r w:rsidR="00A20968">
          <w:rPr>
            <w:noProof/>
            <w:webHidden/>
          </w:rPr>
          <w:t>20</w:t>
        </w:r>
        <w:r w:rsidR="00A20968">
          <w:rPr>
            <w:noProof/>
            <w:webHidden/>
          </w:rPr>
          <w:fldChar w:fldCharType="end"/>
        </w:r>
      </w:hyperlink>
    </w:p>
    <w:p w14:paraId="67526F38" w14:textId="50458E08" w:rsidR="00A20968" w:rsidRDefault="000976B6">
      <w:pPr>
        <w:pStyle w:val="Spisilustracji"/>
        <w:tabs>
          <w:tab w:val="right" w:leader="dot" w:pos="9062"/>
        </w:tabs>
        <w:rPr>
          <w:noProof/>
          <w:sz w:val="22"/>
          <w:lang w:eastAsia="pl-PL"/>
        </w:rPr>
      </w:pPr>
      <w:hyperlink w:anchor="_Toc95316096" w:history="1">
        <w:r w:rsidR="00A20968" w:rsidRPr="008C420E">
          <w:rPr>
            <w:rStyle w:val="Hipercze"/>
            <w:noProof/>
          </w:rPr>
          <w:t>Tabela 5. Zestawienie wartości wskaźników dla jednostek analitycznych o szczególnym natężeniu negatywnych zjawisk społecznych</w:t>
        </w:r>
        <w:r w:rsidR="00A20968">
          <w:rPr>
            <w:noProof/>
            <w:webHidden/>
          </w:rPr>
          <w:tab/>
        </w:r>
        <w:r w:rsidR="00A20968">
          <w:rPr>
            <w:noProof/>
            <w:webHidden/>
          </w:rPr>
          <w:fldChar w:fldCharType="begin"/>
        </w:r>
        <w:r w:rsidR="00A20968">
          <w:rPr>
            <w:noProof/>
            <w:webHidden/>
          </w:rPr>
          <w:instrText xml:space="preserve"> PAGEREF _Toc95316096 \h </w:instrText>
        </w:r>
        <w:r w:rsidR="00A20968">
          <w:rPr>
            <w:noProof/>
            <w:webHidden/>
          </w:rPr>
        </w:r>
        <w:r w:rsidR="00A20968">
          <w:rPr>
            <w:noProof/>
            <w:webHidden/>
          </w:rPr>
          <w:fldChar w:fldCharType="separate"/>
        </w:r>
        <w:r w:rsidR="00A20968">
          <w:rPr>
            <w:noProof/>
            <w:webHidden/>
          </w:rPr>
          <w:t>22</w:t>
        </w:r>
        <w:r w:rsidR="00A20968">
          <w:rPr>
            <w:noProof/>
            <w:webHidden/>
          </w:rPr>
          <w:fldChar w:fldCharType="end"/>
        </w:r>
      </w:hyperlink>
    </w:p>
    <w:p w14:paraId="6081A57D" w14:textId="23086AD7" w:rsidR="00A20968" w:rsidRDefault="000976B6">
      <w:pPr>
        <w:pStyle w:val="Spisilustracji"/>
        <w:tabs>
          <w:tab w:val="right" w:leader="dot" w:pos="9062"/>
        </w:tabs>
        <w:rPr>
          <w:noProof/>
          <w:sz w:val="22"/>
          <w:lang w:eastAsia="pl-PL"/>
        </w:rPr>
      </w:pPr>
      <w:hyperlink w:anchor="_Toc95316097" w:history="1">
        <w:r w:rsidR="00A20968" w:rsidRPr="008C420E">
          <w:rPr>
            <w:rStyle w:val="Hipercze"/>
            <w:noProof/>
          </w:rPr>
          <w:t>Tabela 6. Zestawienie wskaźników dla analizowanych zjawisk sfer: gospodarczej, środowiskowej, przestrzenno-funkcjonalnej i technicznej</w:t>
        </w:r>
        <w:r w:rsidR="00A20968">
          <w:rPr>
            <w:noProof/>
            <w:webHidden/>
          </w:rPr>
          <w:tab/>
        </w:r>
        <w:r w:rsidR="00A20968">
          <w:rPr>
            <w:noProof/>
            <w:webHidden/>
          </w:rPr>
          <w:fldChar w:fldCharType="begin"/>
        </w:r>
        <w:r w:rsidR="00A20968">
          <w:rPr>
            <w:noProof/>
            <w:webHidden/>
          </w:rPr>
          <w:instrText xml:space="preserve"> PAGEREF _Toc95316097 \h </w:instrText>
        </w:r>
        <w:r w:rsidR="00A20968">
          <w:rPr>
            <w:noProof/>
            <w:webHidden/>
          </w:rPr>
        </w:r>
        <w:r w:rsidR="00A20968">
          <w:rPr>
            <w:noProof/>
            <w:webHidden/>
          </w:rPr>
          <w:fldChar w:fldCharType="separate"/>
        </w:r>
        <w:r w:rsidR="00A20968">
          <w:rPr>
            <w:noProof/>
            <w:webHidden/>
          </w:rPr>
          <w:t>30</w:t>
        </w:r>
        <w:r w:rsidR="00A20968">
          <w:rPr>
            <w:noProof/>
            <w:webHidden/>
          </w:rPr>
          <w:fldChar w:fldCharType="end"/>
        </w:r>
      </w:hyperlink>
    </w:p>
    <w:p w14:paraId="68B69455" w14:textId="0A0C99C6" w:rsidR="00A20968" w:rsidRDefault="000976B6">
      <w:pPr>
        <w:pStyle w:val="Spisilustracji"/>
        <w:tabs>
          <w:tab w:val="right" w:leader="dot" w:pos="9062"/>
        </w:tabs>
        <w:rPr>
          <w:noProof/>
          <w:sz w:val="22"/>
          <w:lang w:eastAsia="pl-PL"/>
        </w:rPr>
      </w:pPr>
      <w:hyperlink w:anchor="_Toc95316098" w:history="1">
        <w:r w:rsidR="00A20968" w:rsidRPr="008C420E">
          <w:rPr>
            <w:rStyle w:val="Hipercze"/>
            <w:noProof/>
          </w:rPr>
          <w:t>Tabela 7. Zestawienie zestandaryzowanych wskaźników i wskaźnika syntetycznego dla sfer: gospodarczej, środowiskowej, przestrzenno-funkcjonalnej i technicznej</w:t>
        </w:r>
        <w:r w:rsidR="00A20968">
          <w:rPr>
            <w:noProof/>
            <w:webHidden/>
          </w:rPr>
          <w:tab/>
        </w:r>
        <w:r w:rsidR="00A20968">
          <w:rPr>
            <w:noProof/>
            <w:webHidden/>
          </w:rPr>
          <w:fldChar w:fldCharType="begin"/>
        </w:r>
        <w:r w:rsidR="00A20968">
          <w:rPr>
            <w:noProof/>
            <w:webHidden/>
          </w:rPr>
          <w:instrText xml:space="preserve"> PAGEREF _Toc95316098 \h </w:instrText>
        </w:r>
        <w:r w:rsidR="00A20968">
          <w:rPr>
            <w:noProof/>
            <w:webHidden/>
          </w:rPr>
        </w:r>
        <w:r w:rsidR="00A20968">
          <w:rPr>
            <w:noProof/>
            <w:webHidden/>
          </w:rPr>
          <w:fldChar w:fldCharType="separate"/>
        </w:r>
        <w:r w:rsidR="00A20968">
          <w:rPr>
            <w:noProof/>
            <w:webHidden/>
          </w:rPr>
          <w:t>31</w:t>
        </w:r>
        <w:r w:rsidR="00A20968">
          <w:rPr>
            <w:noProof/>
            <w:webHidden/>
          </w:rPr>
          <w:fldChar w:fldCharType="end"/>
        </w:r>
      </w:hyperlink>
    </w:p>
    <w:p w14:paraId="3F657E9C" w14:textId="1C2D3D46" w:rsidR="00A20968" w:rsidRDefault="000976B6">
      <w:pPr>
        <w:pStyle w:val="Spisilustracji"/>
        <w:tabs>
          <w:tab w:val="right" w:leader="dot" w:pos="9062"/>
        </w:tabs>
        <w:rPr>
          <w:noProof/>
          <w:sz w:val="22"/>
          <w:lang w:eastAsia="pl-PL"/>
        </w:rPr>
      </w:pPr>
      <w:hyperlink w:anchor="_Toc95316099" w:history="1">
        <w:r w:rsidR="00A20968" w:rsidRPr="008C420E">
          <w:rPr>
            <w:rStyle w:val="Hipercze"/>
            <w:noProof/>
          </w:rPr>
          <w:t>Tabela 8. Zestawienie danych dla obszaru zdegradowanego</w:t>
        </w:r>
        <w:r w:rsidR="00A20968">
          <w:rPr>
            <w:noProof/>
            <w:webHidden/>
          </w:rPr>
          <w:tab/>
        </w:r>
        <w:r w:rsidR="00A20968">
          <w:rPr>
            <w:noProof/>
            <w:webHidden/>
          </w:rPr>
          <w:fldChar w:fldCharType="begin"/>
        </w:r>
        <w:r w:rsidR="00A20968">
          <w:rPr>
            <w:noProof/>
            <w:webHidden/>
          </w:rPr>
          <w:instrText xml:space="preserve"> PAGEREF _Toc95316099 \h </w:instrText>
        </w:r>
        <w:r w:rsidR="00A20968">
          <w:rPr>
            <w:noProof/>
            <w:webHidden/>
          </w:rPr>
        </w:r>
        <w:r w:rsidR="00A20968">
          <w:rPr>
            <w:noProof/>
            <w:webHidden/>
          </w:rPr>
          <w:fldChar w:fldCharType="separate"/>
        </w:r>
        <w:r w:rsidR="00A20968">
          <w:rPr>
            <w:noProof/>
            <w:webHidden/>
          </w:rPr>
          <w:t>34</w:t>
        </w:r>
        <w:r w:rsidR="00A20968">
          <w:rPr>
            <w:noProof/>
            <w:webHidden/>
          </w:rPr>
          <w:fldChar w:fldCharType="end"/>
        </w:r>
      </w:hyperlink>
    </w:p>
    <w:p w14:paraId="33B6F892" w14:textId="117D15E7" w:rsidR="00A20968" w:rsidRDefault="000976B6">
      <w:pPr>
        <w:pStyle w:val="Spisilustracji"/>
        <w:tabs>
          <w:tab w:val="right" w:leader="dot" w:pos="9062"/>
        </w:tabs>
        <w:rPr>
          <w:noProof/>
          <w:sz w:val="22"/>
          <w:lang w:eastAsia="pl-PL"/>
        </w:rPr>
      </w:pPr>
      <w:hyperlink w:anchor="_Toc95316100" w:history="1">
        <w:r w:rsidR="00A20968" w:rsidRPr="008C420E">
          <w:rPr>
            <w:rStyle w:val="Hipercze"/>
            <w:noProof/>
          </w:rPr>
          <w:t>Tabela 9. Zestawienie powierzchni i liczby ludności obszaru rewitalizacji</w:t>
        </w:r>
        <w:r w:rsidR="00A20968">
          <w:rPr>
            <w:noProof/>
            <w:webHidden/>
          </w:rPr>
          <w:tab/>
        </w:r>
        <w:r w:rsidR="00A20968">
          <w:rPr>
            <w:noProof/>
            <w:webHidden/>
          </w:rPr>
          <w:fldChar w:fldCharType="begin"/>
        </w:r>
        <w:r w:rsidR="00A20968">
          <w:rPr>
            <w:noProof/>
            <w:webHidden/>
          </w:rPr>
          <w:instrText xml:space="preserve"> PAGEREF _Toc95316100 \h </w:instrText>
        </w:r>
        <w:r w:rsidR="00A20968">
          <w:rPr>
            <w:noProof/>
            <w:webHidden/>
          </w:rPr>
        </w:r>
        <w:r w:rsidR="00A20968">
          <w:rPr>
            <w:noProof/>
            <w:webHidden/>
          </w:rPr>
          <w:fldChar w:fldCharType="separate"/>
        </w:r>
        <w:r w:rsidR="00A20968">
          <w:rPr>
            <w:noProof/>
            <w:webHidden/>
          </w:rPr>
          <w:t>35</w:t>
        </w:r>
        <w:r w:rsidR="00A20968">
          <w:rPr>
            <w:noProof/>
            <w:webHidden/>
          </w:rPr>
          <w:fldChar w:fldCharType="end"/>
        </w:r>
      </w:hyperlink>
    </w:p>
    <w:p w14:paraId="64BF3F51" w14:textId="2D5924FC" w:rsidR="001B458A" w:rsidRPr="00B12F90" w:rsidRDefault="001B458A" w:rsidP="00B12F90">
      <w:r>
        <w:fldChar w:fldCharType="end"/>
      </w:r>
    </w:p>
    <w:sectPr w:rsidR="001B458A" w:rsidRPr="00B12F90" w:rsidSect="003C2B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9A46" w14:textId="77777777" w:rsidR="000976B6" w:rsidRDefault="000976B6" w:rsidP="001F092C">
      <w:pPr>
        <w:spacing w:after="0" w:line="240" w:lineRule="auto"/>
      </w:pPr>
      <w:r>
        <w:separator/>
      </w:r>
    </w:p>
  </w:endnote>
  <w:endnote w:type="continuationSeparator" w:id="0">
    <w:p w14:paraId="5A7AAEA9" w14:textId="77777777" w:rsidR="000976B6" w:rsidRDefault="000976B6" w:rsidP="001F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2F6C" w14:textId="291FC06D" w:rsidR="0035036A" w:rsidRDefault="0035036A">
    <w:pPr>
      <w:pStyle w:val="Stopka"/>
      <w:jc w:val="center"/>
    </w:pPr>
  </w:p>
  <w:p w14:paraId="37F18C55" w14:textId="77777777" w:rsidR="001F092C" w:rsidRDefault="001F092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757022"/>
      <w:docPartObj>
        <w:docPartGallery w:val="Page Numbers (Bottom of Page)"/>
        <w:docPartUnique/>
      </w:docPartObj>
    </w:sdtPr>
    <w:sdtEndPr/>
    <w:sdtContent>
      <w:p w14:paraId="3DD6614E" w14:textId="67E9A2E5" w:rsidR="001F092C" w:rsidRDefault="000976B6">
        <w:pPr>
          <w:pStyle w:val="Stopka"/>
          <w:jc w:val="center"/>
        </w:pPr>
      </w:p>
    </w:sdtContent>
  </w:sdt>
  <w:p w14:paraId="1A8129CE" w14:textId="77777777" w:rsidR="001F092C" w:rsidRDefault="001F092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917706"/>
      <w:docPartObj>
        <w:docPartGallery w:val="Page Numbers (Bottom of Page)"/>
        <w:docPartUnique/>
      </w:docPartObj>
    </w:sdtPr>
    <w:sdtEndPr/>
    <w:sdtContent>
      <w:p w14:paraId="6E0510F6" w14:textId="77777777" w:rsidR="0000149E" w:rsidRDefault="0000149E">
        <w:pPr>
          <w:pStyle w:val="Stopka"/>
          <w:jc w:val="center"/>
        </w:pPr>
        <w:r>
          <w:fldChar w:fldCharType="begin"/>
        </w:r>
        <w:r>
          <w:instrText>PAGE   \* MERGEFORMAT</w:instrText>
        </w:r>
        <w:r>
          <w:fldChar w:fldCharType="separate"/>
        </w:r>
        <w:r>
          <w:t>2</w:t>
        </w:r>
        <w:r>
          <w:fldChar w:fldCharType="end"/>
        </w:r>
      </w:p>
    </w:sdtContent>
  </w:sdt>
  <w:p w14:paraId="53689D89" w14:textId="77777777" w:rsidR="0000149E" w:rsidRDefault="0000149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405976"/>
      <w:docPartObj>
        <w:docPartGallery w:val="Page Numbers (Bottom of Page)"/>
        <w:docPartUnique/>
      </w:docPartObj>
    </w:sdtPr>
    <w:sdtEndPr/>
    <w:sdtContent>
      <w:p w14:paraId="7A1C9C65" w14:textId="77777777" w:rsidR="001F092C" w:rsidRDefault="001F092C">
        <w:pPr>
          <w:pStyle w:val="Stopka"/>
          <w:jc w:val="center"/>
        </w:pPr>
        <w:r>
          <w:fldChar w:fldCharType="begin"/>
        </w:r>
        <w:r>
          <w:instrText>PAGE   \* MERGEFORMAT</w:instrText>
        </w:r>
        <w:r>
          <w:fldChar w:fldCharType="separate"/>
        </w:r>
        <w:r>
          <w:t>2</w:t>
        </w:r>
        <w:r>
          <w:fldChar w:fldCharType="end"/>
        </w:r>
      </w:p>
    </w:sdtContent>
  </w:sdt>
  <w:p w14:paraId="36A8CA40" w14:textId="77777777" w:rsidR="001F092C" w:rsidRDefault="001F09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6C5D" w14:textId="77777777" w:rsidR="000976B6" w:rsidRDefault="000976B6" w:rsidP="001F092C">
      <w:pPr>
        <w:spacing w:after="0" w:line="240" w:lineRule="auto"/>
      </w:pPr>
      <w:r>
        <w:separator/>
      </w:r>
    </w:p>
  </w:footnote>
  <w:footnote w:type="continuationSeparator" w:id="0">
    <w:p w14:paraId="1E5E9DF2" w14:textId="77777777" w:rsidR="000976B6" w:rsidRDefault="000976B6" w:rsidP="001F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B65" w14:textId="77777777" w:rsidR="001F092C" w:rsidRDefault="001F092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110A"/>
    <w:multiLevelType w:val="hybridMultilevel"/>
    <w:tmpl w:val="A2FC31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7FAABBE"/>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5C49DB"/>
    <w:multiLevelType w:val="hybridMultilevel"/>
    <w:tmpl w:val="5880A8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5EF41F7"/>
    <w:multiLevelType w:val="hybridMultilevel"/>
    <w:tmpl w:val="EA181E82"/>
    <w:lvl w:ilvl="0" w:tplc="BF849D60">
      <w:start w:val="1"/>
      <w:numFmt w:val="bullet"/>
      <w:lvlText w:val=""/>
      <w:lvlJc w:val="left"/>
      <w:pPr>
        <w:tabs>
          <w:tab w:val="num" w:pos="720"/>
        </w:tabs>
        <w:ind w:left="720" w:hanging="360"/>
      </w:pPr>
      <w:rPr>
        <w:rFonts w:ascii="Wingdings 2" w:hAnsi="Wingdings 2" w:hint="default"/>
      </w:rPr>
    </w:lvl>
    <w:lvl w:ilvl="1" w:tplc="00CCD72A">
      <w:start w:val="1"/>
      <w:numFmt w:val="bullet"/>
      <w:lvlText w:val=""/>
      <w:lvlJc w:val="left"/>
      <w:pPr>
        <w:tabs>
          <w:tab w:val="num" w:pos="1440"/>
        </w:tabs>
        <w:ind w:left="1440" w:hanging="360"/>
      </w:pPr>
      <w:rPr>
        <w:rFonts w:ascii="Wingdings 2" w:hAnsi="Wingdings 2" w:hint="default"/>
      </w:rPr>
    </w:lvl>
    <w:lvl w:ilvl="2" w:tplc="F260CF84" w:tentative="1">
      <w:start w:val="1"/>
      <w:numFmt w:val="bullet"/>
      <w:lvlText w:val=""/>
      <w:lvlJc w:val="left"/>
      <w:pPr>
        <w:tabs>
          <w:tab w:val="num" w:pos="2160"/>
        </w:tabs>
        <w:ind w:left="2160" w:hanging="360"/>
      </w:pPr>
      <w:rPr>
        <w:rFonts w:ascii="Wingdings 2" w:hAnsi="Wingdings 2" w:hint="default"/>
      </w:rPr>
    </w:lvl>
    <w:lvl w:ilvl="3" w:tplc="B67678CC" w:tentative="1">
      <w:start w:val="1"/>
      <w:numFmt w:val="bullet"/>
      <w:lvlText w:val=""/>
      <w:lvlJc w:val="left"/>
      <w:pPr>
        <w:tabs>
          <w:tab w:val="num" w:pos="2880"/>
        </w:tabs>
        <w:ind w:left="2880" w:hanging="360"/>
      </w:pPr>
      <w:rPr>
        <w:rFonts w:ascii="Wingdings 2" w:hAnsi="Wingdings 2" w:hint="default"/>
      </w:rPr>
    </w:lvl>
    <w:lvl w:ilvl="4" w:tplc="A2A89F74" w:tentative="1">
      <w:start w:val="1"/>
      <w:numFmt w:val="bullet"/>
      <w:lvlText w:val=""/>
      <w:lvlJc w:val="left"/>
      <w:pPr>
        <w:tabs>
          <w:tab w:val="num" w:pos="3600"/>
        </w:tabs>
        <w:ind w:left="3600" w:hanging="360"/>
      </w:pPr>
      <w:rPr>
        <w:rFonts w:ascii="Wingdings 2" w:hAnsi="Wingdings 2" w:hint="default"/>
      </w:rPr>
    </w:lvl>
    <w:lvl w:ilvl="5" w:tplc="D2FA74FC" w:tentative="1">
      <w:start w:val="1"/>
      <w:numFmt w:val="bullet"/>
      <w:lvlText w:val=""/>
      <w:lvlJc w:val="left"/>
      <w:pPr>
        <w:tabs>
          <w:tab w:val="num" w:pos="4320"/>
        </w:tabs>
        <w:ind w:left="4320" w:hanging="360"/>
      </w:pPr>
      <w:rPr>
        <w:rFonts w:ascii="Wingdings 2" w:hAnsi="Wingdings 2" w:hint="default"/>
      </w:rPr>
    </w:lvl>
    <w:lvl w:ilvl="6" w:tplc="5142CD60" w:tentative="1">
      <w:start w:val="1"/>
      <w:numFmt w:val="bullet"/>
      <w:lvlText w:val=""/>
      <w:lvlJc w:val="left"/>
      <w:pPr>
        <w:tabs>
          <w:tab w:val="num" w:pos="5040"/>
        </w:tabs>
        <w:ind w:left="5040" w:hanging="360"/>
      </w:pPr>
      <w:rPr>
        <w:rFonts w:ascii="Wingdings 2" w:hAnsi="Wingdings 2" w:hint="default"/>
      </w:rPr>
    </w:lvl>
    <w:lvl w:ilvl="7" w:tplc="7A08EC32" w:tentative="1">
      <w:start w:val="1"/>
      <w:numFmt w:val="bullet"/>
      <w:lvlText w:val=""/>
      <w:lvlJc w:val="left"/>
      <w:pPr>
        <w:tabs>
          <w:tab w:val="num" w:pos="5760"/>
        </w:tabs>
        <w:ind w:left="5760" w:hanging="360"/>
      </w:pPr>
      <w:rPr>
        <w:rFonts w:ascii="Wingdings 2" w:hAnsi="Wingdings 2" w:hint="default"/>
      </w:rPr>
    </w:lvl>
    <w:lvl w:ilvl="8" w:tplc="BB08D99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98E2E5D"/>
    <w:multiLevelType w:val="hybridMultilevel"/>
    <w:tmpl w:val="C71889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7827FF1"/>
    <w:multiLevelType w:val="hybridMultilevel"/>
    <w:tmpl w:val="111EF73E"/>
    <w:lvl w:ilvl="0" w:tplc="8AA0BA20">
      <w:start w:val="1"/>
      <w:numFmt w:val="bullet"/>
      <w:lvlText w:val=""/>
      <w:lvlJc w:val="left"/>
      <w:pPr>
        <w:tabs>
          <w:tab w:val="num" w:pos="720"/>
        </w:tabs>
        <w:ind w:left="720" w:hanging="360"/>
      </w:pPr>
      <w:rPr>
        <w:rFonts w:ascii="Wingdings 2" w:hAnsi="Wingdings 2" w:hint="default"/>
      </w:rPr>
    </w:lvl>
    <w:lvl w:ilvl="1" w:tplc="EAE87A30" w:tentative="1">
      <w:start w:val="1"/>
      <w:numFmt w:val="bullet"/>
      <w:lvlText w:val=""/>
      <w:lvlJc w:val="left"/>
      <w:pPr>
        <w:tabs>
          <w:tab w:val="num" w:pos="1440"/>
        </w:tabs>
        <w:ind w:left="1440" w:hanging="360"/>
      </w:pPr>
      <w:rPr>
        <w:rFonts w:ascii="Wingdings 2" w:hAnsi="Wingdings 2" w:hint="default"/>
      </w:rPr>
    </w:lvl>
    <w:lvl w:ilvl="2" w:tplc="0840F99C" w:tentative="1">
      <w:start w:val="1"/>
      <w:numFmt w:val="bullet"/>
      <w:lvlText w:val=""/>
      <w:lvlJc w:val="left"/>
      <w:pPr>
        <w:tabs>
          <w:tab w:val="num" w:pos="2160"/>
        </w:tabs>
        <w:ind w:left="2160" w:hanging="360"/>
      </w:pPr>
      <w:rPr>
        <w:rFonts w:ascii="Wingdings 2" w:hAnsi="Wingdings 2" w:hint="default"/>
      </w:rPr>
    </w:lvl>
    <w:lvl w:ilvl="3" w:tplc="9F68E6C4" w:tentative="1">
      <w:start w:val="1"/>
      <w:numFmt w:val="bullet"/>
      <w:lvlText w:val=""/>
      <w:lvlJc w:val="left"/>
      <w:pPr>
        <w:tabs>
          <w:tab w:val="num" w:pos="2880"/>
        </w:tabs>
        <w:ind w:left="2880" w:hanging="360"/>
      </w:pPr>
      <w:rPr>
        <w:rFonts w:ascii="Wingdings 2" w:hAnsi="Wingdings 2" w:hint="default"/>
      </w:rPr>
    </w:lvl>
    <w:lvl w:ilvl="4" w:tplc="96941F1E" w:tentative="1">
      <w:start w:val="1"/>
      <w:numFmt w:val="bullet"/>
      <w:lvlText w:val=""/>
      <w:lvlJc w:val="left"/>
      <w:pPr>
        <w:tabs>
          <w:tab w:val="num" w:pos="3600"/>
        </w:tabs>
        <w:ind w:left="3600" w:hanging="360"/>
      </w:pPr>
      <w:rPr>
        <w:rFonts w:ascii="Wingdings 2" w:hAnsi="Wingdings 2" w:hint="default"/>
      </w:rPr>
    </w:lvl>
    <w:lvl w:ilvl="5" w:tplc="0EFE72CC" w:tentative="1">
      <w:start w:val="1"/>
      <w:numFmt w:val="bullet"/>
      <w:lvlText w:val=""/>
      <w:lvlJc w:val="left"/>
      <w:pPr>
        <w:tabs>
          <w:tab w:val="num" w:pos="4320"/>
        </w:tabs>
        <w:ind w:left="4320" w:hanging="360"/>
      </w:pPr>
      <w:rPr>
        <w:rFonts w:ascii="Wingdings 2" w:hAnsi="Wingdings 2" w:hint="default"/>
      </w:rPr>
    </w:lvl>
    <w:lvl w:ilvl="6" w:tplc="88D6EDCA" w:tentative="1">
      <w:start w:val="1"/>
      <w:numFmt w:val="bullet"/>
      <w:lvlText w:val=""/>
      <w:lvlJc w:val="left"/>
      <w:pPr>
        <w:tabs>
          <w:tab w:val="num" w:pos="5040"/>
        </w:tabs>
        <w:ind w:left="5040" w:hanging="360"/>
      </w:pPr>
      <w:rPr>
        <w:rFonts w:ascii="Wingdings 2" w:hAnsi="Wingdings 2" w:hint="default"/>
      </w:rPr>
    </w:lvl>
    <w:lvl w:ilvl="7" w:tplc="1B5E4E02" w:tentative="1">
      <w:start w:val="1"/>
      <w:numFmt w:val="bullet"/>
      <w:lvlText w:val=""/>
      <w:lvlJc w:val="left"/>
      <w:pPr>
        <w:tabs>
          <w:tab w:val="num" w:pos="5760"/>
        </w:tabs>
        <w:ind w:left="5760" w:hanging="360"/>
      </w:pPr>
      <w:rPr>
        <w:rFonts w:ascii="Wingdings 2" w:hAnsi="Wingdings 2" w:hint="default"/>
      </w:rPr>
    </w:lvl>
    <w:lvl w:ilvl="8" w:tplc="3B989A4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9AC12BD"/>
    <w:multiLevelType w:val="hybridMultilevel"/>
    <w:tmpl w:val="28BC1B88"/>
    <w:lvl w:ilvl="0" w:tplc="BF825D32">
      <w:start w:val="1"/>
      <w:numFmt w:val="bullet"/>
      <w:lvlText w:val=""/>
      <w:lvlJc w:val="left"/>
      <w:pPr>
        <w:tabs>
          <w:tab w:val="num" w:pos="720"/>
        </w:tabs>
        <w:ind w:left="720" w:hanging="360"/>
      </w:pPr>
      <w:rPr>
        <w:rFonts w:ascii="Wingdings 2" w:hAnsi="Wingdings 2" w:hint="default"/>
      </w:rPr>
    </w:lvl>
    <w:lvl w:ilvl="1" w:tplc="C7208D64">
      <w:start w:val="1"/>
      <w:numFmt w:val="bullet"/>
      <w:lvlText w:val=""/>
      <w:lvlJc w:val="left"/>
      <w:pPr>
        <w:tabs>
          <w:tab w:val="num" w:pos="1440"/>
        </w:tabs>
        <w:ind w:left="1440" w:hanging="360"/>
      </w:pPr>
      <w:rPr>
        <w:rFonts w:ascii="Wingdings 2" w:hAnsi="Wingdings 2" w:hint="default"/>
      </w:rPr>
    </w:lvl>
    <w:lvl w:ilvl="2" w:tplc="AE0C9F8E">
      <w:start w:val="7"/>
      <w:numFmt w:val="bullet"/>
      <w:lvlText w:val=""/>
      <w:lvlJc w:val="left"/>
      <w:pPr>
        <w:ind w:left="2160" w:hanging="360"/>
      </w:pPr>
      <w:rPr>
        <w:rFonts w:ascii="Symbol" w:eastAsiaTheme="minorEastAsia" w:hAnsi="Symbol" w:cstheme="minorBidi" w:hint="default"/>
      </w:rPr>
    </w:lvl>
    <w:lvl w:ilvl="3" w:tplc="7116E0F0" w:tentative="1">
      <w:start w:val="1"/>
      <w:numFmt w:val="bullet"/>
      <w:lvlText w:val=""/>
      <w:lvlJc w:val="left"/>
      <w:pPr>
        <w:tabs>
          <w:tab w:val="num" w:pos="2880"/>
        </w:tabs>
        <w:ind w:left="2880" w:hanging="360"/>
      </w:pPr>
      <w:rPr>
        <w:rFonts w:ascii="Wingdings 2" w:hAnsi="Wingdings 2" w:hint="default"/>
      </w:rPr>
    </w:lvl>
    <w:lvl w:ilvl="4" w:tplc="F3327B42" w:tentative="1">
      <w:start w:val="1"/>
      <w:numFmt w:val="bullet"/>
      <w:lvlText w:val=""/>
      <w:lvlJc w:val="left"/>
      <w:pPr>
        <w:tabs>
          <w:tab w:val="num" w:pos="3600"/>
        </w:tabs>
        <w:ind w:left="3600" w:hanging="360"/>
      </w:pPr>
      <w:rPr>
        <w:rFonts w:ascii="Wingdings 2" w:hAnsi="Wingdings 2" w:hint="default"/>
      </w:rPr>
    </w:lvl>
    <w:lvl w:ilvl="5" w:tplc="0A5CD468" w:tentative="1">
      <w:start w:val="1"/>
      <w:numFmt w:val="bullet"/>
      <w:lvlText w:val=""/>
      <w:lvlJc w:val="left"/>
      <w:pPr>
        <w:tabs>
          <w:tab w:val="num" w:pos="4320"/>
        </w:tabs>
        <w:ind w:left="4320" w:hanging="360"/>
      </w:pPr>
      <w:rPr>
        <w:rFonts w:ascii="Wingdings 2" w:hAnsi="Wingdings 2" w:hint="default"/>
      </w:rPr>
    </w:lvl>
    <w:lvl w:ilvl="6" w:tplc="20888574" w:tentative="1">
      <w:start w:val="1"/>
      <w:numFmt w:val="bullet"/>
      <w:lvlText w:val=""/>
      <w:lvlJc w:val="left"/>
      <w:pPr>
        <w:tabs>
          <w:tab w:val="num" w:pos="5040"/>
        </w:tabs>
        <w:ind w:left="5040" w:hanging="360"/>
      </w:pPr>
      <w:rPr>
        <w:rFonts w:ascii="Wingdings 2" w:hAnsi="Wingdings 2" w:hint="default"/>
      </w:rPr>
    </w:lvl>
    <w:lvl w:ilvl="7" w:tplc="42367FCE" w:tentative="1">
      <w:start w:val="1"/>
      <w:numFmt w:val="bullet"/>
      <w:lvlText w:val=""/>
      <w:lvlJc w:val="left"/>
      <w:pPr>
        <w:tabs>
          <w:tab w:val="num" w:pos="5760"/>
        </w:tabs>
        <w:ind w:left="5760" w:hanging="360"/>
      </w:pPr>
      <w:rPr>
        <w:rFonts w:ascii="Wingdings 2" w:hAnsi="Wingdings 2" w:hint="default"/>
      </w:rPr>
    </w:lvl>
    <w:lvl w:ilvl="8" w:tplc="9542722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15D337B"/>
    <w:multiLevelType w:val="hybridMultilevel"/>
    <w:tmpl w:val="8B70AE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9694A16"/>
    <w:multiLevelType w:val="hybridMultilevel"/>
    <w:tmpl w:val="FF7AB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850145"/>
    <w:multiLevelType w:val="hybridMultilevel"/>
    <w:tmpl w:val="A31AC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37971B9"/>
    <w:multiLevelType w:val="hybridMultilevel"/>
    <w:tmpl w:val="9FC00E8A"/>
    <w:lvl w:ilvl="0" w:tplc="04150005">
      <w:start w:val="1"/>
      <w:numFmt w:val="bullet"/>
      <w:lvlText w:val=""/>
      <w:lvlJc w:val="left"/>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79D3085"/>
    <w:multiLevelType w:val="hybridMultilevel"/>
    <w:tmpl w:val="BDF85CD0"/>
    <w:lvl w:ilvl="0" w:tplc="04150005">
      <w:start w:val="1"/>
      <w:numFmt w:val="bullet"/>
      <w:lvlText w:val=""/>
      <w:lvlJc w:val="left"/>
      <w:pPr>
        <w:ind w:left="720" w:hanging="360"/>
      </w:pPr>
      <w:rPr>
        <w:rFonts w:ascii="Wingdings" w:hAnsi="Wingdings" w:hint="default"/>
      </w:rPr>
    </w:lvl>
    <w:lvl w:ilvl="1" w:tplc="60E22FE4">
      <w:start w:val="1"/>
      <w:numFmt w:val="bullet"/>
      <w:lvlText w:val="–"/>
      <w:lvlJc w:val="left"/>
      <w:rPr>
        <w:rFonts w:ascii="Century Gothic" w:hAnsi="Century Gothic"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8607F1B"/>
    <w:multiLevelType w:val="hybridMultilevel"/>
    <w:tmpl w:val="1F24331A"/>
    <w:lvl w:ilvl="0" w:tplc="EC926340">
      <w:start w:val="1"/>
      <w:numFmt w:val="bullet"/>
      <w:lvlText w:val="•"/>
      <w:lvlJc w:val="left"/>
      <w:pPr>
        <w:tabs>
          <w:tab w:val="num" w:pos="720"/>
        </w:tabs>
        <w:ind w:left="720" w:hanging="360"/>
      </w:pPr>
      <w:rPr>
        <w:rFonts w:ascii="Times New Roman" w:hAnsi="Times New Roman" w:hint="default"/>
      </w:rPr>
    </w:lvl>
    <w:lvl w:ilvl="1" w:tplc="F94EF1F8" w:tentative="1">
      <w:start w:val="1"/>
      <w:numFmt w:val="bullet"/>
      <w:lvlText w:val="•"/>
      <w:lvlJc w:val="left"/>
      <w:pPr>
        <w:tabs>
          <w:tab w:val="num" w:pos="1440"/>
        </w:tabs>
        <w:ind w:left="1440" w:hanging="360"/>
      </w:pPr>
      <w:rPr>
        <w:rFonts w:ascii="Times New Roman" w:hAnsi="Times New Roman" w:hint="default"/>
      </w:rPr>
    </w:lvl>
    <w:lvl w:ilvl="2" w:tplc="47BE9E6C" w:tentative="1">
      <w:start w:val="1"/>
      <w:numFmt w:val="bullet"/>
      <w:lvlText w:val="•"/>
      <w:lvlJc w:val="left"/>
      <w:pPr>
        <w:tabs>
          <w:tab w:val="num" w:pos="2160"/>
        </w:tabs>
        <w:ind w:left="2160" w:hanging="360"/>
      </w:pPr>
      <w:rPr>
        <w:rFonts w:ascii="Times New Roman" w:hAnsi="Times New Roman" w:hint="default"/>
      </w:rPr>
    </w:lvl>
    <w:lvl w:ilvl="3" w:tplc="18E210CC" w:tentative="1">
      <w:start w:val="1"/>
      <w:numFmt w:val="bullet"/>
      <w:lvlText w:val="•"/>
      <w:lvlJc w:val="left"/>
      <w:pPr>
        <w:tabs>
          <w:tab w:val="num" w:pos="2880"/>
        </w:tabs>
        <w:ind w:left="2880" w:hanging="360"/>
      </w:pPr>
      <w:rPr>
        <w:rFonts w:ascii="Times New Roman" w:hAnsi="Times New Roman" w:hint="default"/>
      </w:rPr>
    </w:lvl>
    <w:lvl w:ilvl="4" w:tplc="BBE60202" w:tentative="1">
      <w:start w:val="1"/>
      <w:numFmt w:val="bullet"/>
      <w:lvlText w:val="•"/>
      <w:lvlJc w:val="left"/>
      <w:pPr>
        <w:tabs>
          <w:tab w:val="num" w:pos="3600"/>
        </w:tabs>
        <w:ind w:left="3600" w:hanging="360"/>
      </w:pPr>
      <w:rPr>
        <w:rFonts w:ascii="Times New Roman" w:hAnsi="Times New Roman" w:hint="default"/>
      </w:rPr>
    </w:lvl>
    <w:lvl w:ilvl="5" w:tplc="588A34A0" w:tentative="1">
      <w:start w:val="1"/>
      <w:numFmt w:val="bullet"/>
      <w:lvlText w:val="•"/>
      <w:lvlJc w:val="left"/>
      <w:pPr>
        <w:tabs>
          <w:tab w:val="num" w:pos="4320"/>
        </w:tabs>
        <w:ind w:left="4320" w:hanging="360"/>
      </w:pPr>
      <w:rPr>
        <w:rFonts w:ascii="Times New Roman" w:hAnsi="Times New Roman" w:hint="default"/>
      </w:rPr>
    </w:lvl>
    <w:lvl w:ilvl="6" w:tplc="45A2D1DE" w:tentative="1">
      <w:start w:val="1"/>
      <w:numFmt w:val="bullet"/>
      <w:lvlText w:val="•"/>
      <w:lvlJc w:val="left"/>
      <w:pPr>
        <w:tabs>
          <w:tab w:val="num" w:pos="5040"/>
        </w:tabs>
        <w:ind w:left="5040" w:hanging="360"/>
      </w:pPr>
      <w:rPr>
        <w:rFonts w:ascii="Times New Roman" w:hAnsi="Times New Roman" w:hint="default"/>
      </w:rPr>
    </w:lvl>
    <w:lvl w:ilvl="7" w:tplc="BA76AF88" w:tentative="1">
      <w:start w:val="1"/>
      <w:numFmt w:val="bullet"/>
      <w:lvlText w:val="•"/>
      <w:lvlJc w:val="left"/>
      <w:pPr>
        <w:tabs>
          <w:tab w:val="num" w:pos="5760"/>
        </w:tabs>
        <w:ind w:left="5760" w:hanging="360"/>
      </w:pPr>
      <w:rPr>
        <w:rFonts w:ascii="Times New Roman" w:hAnsi="Times New Roman" w:hint="default"/>
      </w:rPr>
    </w:lvl>
    <w:lvl w:ilvl="8" w:tplc="AA42481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A131D96"/>
    <w:multiLevelType w:val="hybridMultilevel"/>
    <w:tmpl w:val="2ABCC812"/>
    <w:lvl w:ilvl="0" w:tplc="04150005">
      <w:start w:val="1"/>
      <w:numFmt w:val="bullet"/>
      <w:lvlText w:val=""/>
      <w:lvlJc w:val="left"/>
      <w:pPr>
        <w:ind w:left="720" w:hanging="360"/>
      </w:pPr>
      <w:rPr>
        <w:rFonts w:ascii="Wingdings" w:hAnsi="Wingdings" w:hint="default"/>
      </w:rPr>
    </w:lvl>
    <w:lvl w:ilvl="1" w:tplc="60E22FE4">
      <w:start w:val="1"/>
      <w:numFmt w:val="bullet"/>
      <w:lvlText w:val="–"/>
      <w:lvlJc w:val="left"/>
      <w:pPr>
        <w:ind w:left="1440" w:hanging="360"/>
      </w:pPr>
      <w:rPr>
        <w:rFonts w:ascii="Century Gothic" w:hAnsi="Century Gothic"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4581F09"/>
    <w:multiLevelType w:val="hybridMultilevel"/>
    <w:tmpl w:val="895067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3"/>
  </w:num>
  <w:num w:numId="12">
    <w:abstractNumId w:val="12"/>
  </w:num>
  <w:num w:numId="13">
    <w:abstractNumId w:val="5"/>
  </w:num>
  <w:num w:numId="14">
    <w:abstractNumId w:val="10"/>
  </w:num>
  <w:num w:numId="15">
    <w:abstractNumId w:val="4"/>
  </w:num>
  <w:num w:numId="16">
    <w:abstractNumId w:val="2"/>
  </w:num>
  <w:num w:numId="17">
    <w:abstractNumId w:val="7"/>
  </w:num>
  <w:num w:numId="18">
    <w:abstractNumId w:val="3"/>
  </w:num>
  <w:num w:numId="19">
    <w:abstractNumId w:val="6"/>
  </w:num>
  <w:num w:numId="20">
    <w:abstractNumId w:val="8"/>
  </w:num>
  <w:num w:numId="21">
    <w:abstractNumId w:val="11"/>
  </w:num>
  <w:num w:numId="22">
    <w:abstractNumId w:val="14"/>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3F7"/>
    <w:rsid w:val="000001E3"/>
    <w:rsid w:val="00001226"/>
    <w:rsid w:val="0000149E"/>
    <w:rsid w:val="000106B6"/>
    <w:rsid w:val="000166C5"/>
    <w:rsid w:val="00025228"/>
    <w:rsid w:val="0002713B"/>
    <w:rsid w:val="00033FEA"/>
    <w:rsid w:val="000355AF"/>
    <w:rsid w:val="00036890"/>
    <w:rsid w:val="00041B2F"/>
    <w:rsid w:val="000431D8"/>
    <w:rsid w:val="000446D3"/>
    <w:rsid w:val="00051AF3"/>
    <w:rsid w:val="00056F2C"/>
    <w:rsid w:val="000602A8"/>
    <w:rsid w:val="00062D79"/>
    <w:rsid w:val="00070C63"/>
    <w:rsid w:val="0007157C"/>
    <w:rsid w:val="00073F5C"/>
    <w:rsid w:val="00077BE6"/>
    <w:rsid w:val="000839DB"/>
    <w:rsid w:val="00092B78"/>
    <w:rsid w:val="00093369"/>
    <w:rsid w:val="00094AB5"/>
    <w:rsid w:val="000976B6"/>
    <w:rsid w:val="000A3F9B"/>
    <w:rsid w:val="000A47D5"/>
    <w:rsid w:val="000B18CA"/>
    <w:rsid w:val="000B30C5"/>
    <w:rsid w:val="000B3E5B"/>
    <w:rsid w:val="000B4C5E"/>
    <w:rsid w:val="000B6384"/>
    <w:rsid w:val="000C19A5"/>
    <w:rsid w:val="000D05BB"/>
    <w:rsid w:val="000D1E9D"/>
    <w:rsid w:val="000D457A"/>
    <w:rsid w:val="000D748F"/>
    <w:rsid w:val="000E3C4C"/>
    <w:rsid w:val="000E5299"/>
    <w:rsid w:val="000F0457"/>
    <w:rsid w:val="000F1947"/>
    <w:rsid w:val="000F2ED2"/>
    <w:rsid w:val="000F3D93"/>
    <w:rsid w:val="000F5239"/>
    <w:rsid w:val="000F6E17"/>
    <w:rsid w:val="001013CF"/>
    <w:rsid w:val="001070C5"/>
    <w:rsid w:val="0011001B"/>
    <w:rsid w:val="00112D1B"/>
    <w:rsid w:val="00114242"/>
    <w:rsid w:val="001176F4"/>
    <w:rsid w:val="00121306"/>
    <w:rsid w:val="00124D0B"/>
    <w:rsid w:val="00126515"/>
    <w:rsid w:val="00126BFD"/>
    <w:rsid w:val="0014690F"/>
    <w:rsid w:val="0015425E"/>
    <w:rsid w:val="00171255"/>
    <w:rsid w:val="00172D34"/>
    <w:rsid w:val="001735B7"/>
    <w:rsid w:val="00173D08"/>
    <w:rsid w:val="00185C4D"/>
    <w:rsid w:val="00191247"/>
    <w:rsid w:val="00193E0B"/>
    <w:rsid w:val="00194417"/>
    <w:rsid w:val="001A4ECF"/>
    <w:rsid w:val="001A6DE2"/>
    <w:rsid w:val="001B458A"/>
    <w:rsid w:val="001B6762"/>
    <w:rsid w:val="001C4D24"/>
    <w:rsid w:val="001C7269"/>
    <w:rsid w:val="001C7B8B"/>
    <w:rsid w:val="001D2171"/>
    <w:rsid w:val="001D373F"/>
    <w:rsid w:val="001D4C3A"/>
    <w:rsid w:val="001D4D9F"/>
    <w:rsid w:val="001E0ACB"/>
    <w:rsid w:val="001E4568"/>
    <w:rsid w:val="001E54BB"/>
    <w:rsid w:val="001F092C"/>
    <w:rsid w:val="001F3FA4"/>
    <w:rsid w:val="00200E14"/>
    <w:rsid w:val="00207025"/>
    <w:rsid w:val="0021075F"/>
    <w:rsid w:val="0021320D"/>
    <w:rsid w:val="00213555"/>
    <w:rsid w:val="00215F5E"/>
    <w:rsid w:val="00217835"/>
    <w:rsid w:val="002233C3"/>
    <w:rsid w:val="00230417"/>
    <w:rsid w:val="00233E8A"/>
    <w:rsid w:val="0023426E"/>
    <w:rsid w:val="002355B2"/>
    <w:rsid w:val="00235712"/>
    <w:rsid w:val="0023738C"/>
    <w:rsid w:val="00242136"/>
    <w:rsid w:val="00246B35"/>
    <w:rsid w:val="00256CDC"/>
    <w:rsid w:val="00263CE5"/>
    <w:rsid w:val="00273A92"/>
    <w:rsid w:val="00275EB8"/>
    <w:rsid w:val="00276A32"/>
    <w:rsid w:val="00285BBD"/>
    <w:rsid w:val="00287693"/>
    <w:rsid w:val="00290925"/>
    <w:rsid w:val="00291D8E"/>
    <w:rsid w:val="002968CE"/>
    <w:rsid w:val="00296C17"/>
    <w:rsid w:val="002A3983"/>
    <w:rsid w:val="002A5894"/>
    <w:rsid w:val="002A6C91"/>
    <w:rsid w:val="002B601E"/>
    <w:rsid w:val="002C43C4"/>
    <w:rsid w:val="002E17C2"/>
    <w:rsid w:val="002E57E5"/>
    <w:rsid w:val="002E65EF"/>
    <w:rsid w:val="002F0F3F"/>
    <w:rsid w:val="002F58C7"/>
    <w:rsid w:val="002F7242"/>
    <w:rsid w:val="002F7EC9"/>
    <w:rsid w:val="00307BF4"/>
    <w:rsid w:val="00311F96"/>
    <w:rsid w:val="00312857"/>
    <w:rsid w:val="003131A6"/>
    <w:rsid w:val="00315FA0"/>
    <w:rsid w:val="003171D1"/>
    <w:rsid w:val="0032106D"/>
    <w:rsid w:val="00323006"/>
    <w:rsid w:val="00323D80"/>
    <w:rsid w:val="00327ECA"/>
    <w:rsid w:val="003356BA"/>
    <w:rsid w:val="00336FDF"/>
    <w:rsid w:val="00341825"/>
    <w:rsid w:val="003456FC"/>
    <w:rsid w:val="003462FA"/>
    <w:rsid w:val="00346DA1"/>
    <w:rsid w:val="0035036A"/>
    <w:rsid w:val="00351BFF"/>
    <w:rsid w:val="00353478"/>
    <w:rsid w:val="00357753"/>
    <w:rsid w:val="00360FA3"/>
    <w:rsid w:val="003647A0"/>
    <w:rsid w:val="00364FC2"/>
    <w:rsid w:val="0037033E"/>
    <w:rsid w:val="00382518"/>
    <w:rsid w:val="00382955"/>
    <w:rsid w:val="003937FD"/>
    <w:rsid w:val="003966F2"/>
    <w:rsid w:val="003A2B40"/>
    <w:rsid w:val="003A6ACB"/>
    <w:rsid w:val="003B5497"/>
    <w:rsid w:val="003B5DC3"/>
    <w:rsid w:val="003B5FE3"/>
    <w:rsid w:val="003C12AD"/>
    <w:rsid w:val="003C192F"/>
    <w:rsid w:val="003C2B11"/>
    <w:rsid w:val="003D0D0E"/>
    <w:rsid w:val="003D1060"/>
    <w:rsid w:val="003D2386"/>
    <w:rsid w:val="003E27B6"/>
    <w:rsid w:val="003E3824"/>
    <w:rsid w:val="003E7171"/>
    <w:rsid w:val="003F0947"/>
    <w:rsid w:val="003F4B9B"/>
    <w:rsid w:val="003F4CC4"/>
    <w:rsid w:val="003F6FB3"/>
    <w:rsid w:val="00405428"/>
    <w:rsid w:val="004212EB"/>
    <w:rsid w:val="00437B60"/>
    <w:rsid w:val="00453EA7"/>
    <w:rsid w:val="00464670"/>
    <w:rsid w:val="00466D4B"/>
    <w:rsid w:val="0047029C"/>
    <w:rsid w:val="00472A67"/>
    <w:rsid w:val="004817BF"/>
    <w:rsid w:val="004852ED"/>
    <w:rsid w:val="00486F6D"/>
    <w:rsid w:val="00492C1B"/>
    <w:rsid w:val="004A427B"/>
    <w:rsid w:val="004B1A2B"/>
    <w:rsid w:val="004B440B"/>
    <w:rsid w:val="004B4B10"/>
    <w:rsid w:val="004B5DAE"/>
    <w:rsid w:val="004B6230"/>
    <w:rsid w:val="004C313A"/>
    <w:rsid w:val="004C5F5E"/>
    <w:rsid w:val="004C68C8"/>
    <w:rsid w:val="004D7E78"/>
    <w:rsid w:val="004E083F"/>
    <w:rsid w:val="004E5B4C"/>
    <w:rsid w:val="004F2135"/>
    <w:rsid w:val="0050060D"/>
    <w:rsid w:val="00500B88"/>
    <w:rsid w:val="005014DE"/>
    <w:rsid w:val="00506174"/>
    <w:rsid w:val="00521F2B"/>
    <w:rsid w:val="00526030"/>
    <w:rsid w:val="00526A49"/>
    <w:rsid w:val="00531CEC"/>
    <w:rsid w:val="00532916"/>
    <w:rsid w:val="00532DA0"/>
    <w:rsid w:val="00536AD7"/>
    <w:rsid w:val="00540176"/>
    <w:rsid w:val="00551F75"/>
    <w:rsid w:val="00552561"/>
    <w:rsid w:val="00552D5E"/>
    <w:rsid w:val="00554680"/>
    <w:rsid w:val="005551AC"/>
    <w:rsid w:val="00566F29"/>
    <w:rsid w:val="005678F4"/>
    <w:rsid w:val="00572A90"/>
    <w:rsid w:val="00574B1D"/>
    <w:rsid w:val="00577759"/>
    <w:rsid w:val="00577C52"/>
    <w:rsid w:val="00581DD0"/>
    <w:rsid w:val="005833FA"/>
    <w:rsid w:val="00592374"/>
    <w:rsid w:val="00593FD6"/>
    <w:rsid w:val="005951DF"/>
    <w:rsid w:val="005A0A57"/>
    <w:rsid w:val="005A1CB3"/>
    <w:rsid w:val="005A34E2"/>
    <w:rsid w:val="005A788C"/>
    <w:rsid w:val="005A7A76"/>
    <w:rsid w:val="005B4E70"/>
    <w:rsid w:val="005B7E48"/>
    <w:rsid w:val="005C26C3"/>
    <w:rsid w:val="005C3256"/>
    <w:rsid w:val="005D1070"/>
    <w:rsid w:val="005D6463"/>
    <w:rsid w:val="005D68BA"/>
    <w:rsid w:val="005D7135"/>
    <w:rsid w:val="005E6896"/>
    <w:rsid w:val="005E78E1"/>
    <w:rsid w:val="005F116C"/>
    <w:rsid w:val="005F1E63"/>
    <w:rsid w:val="005F2D18"/>
    <w:rsid w:val="0060676C"/>
    <w:rsid w:val="00613CBF"/>
    <w:rsid w:val="00616658"/>
    <w:rsid w:val="00622BE4"/>
    <w:rsid w:val="00623A99"/>
    <w:rsid w:val="0062465B"/>
    <w:rsid w:val="00627053"/>
    <w:rsid w:val="00627D53"/>
    <w:rsid w:val="00635B21"/>
    <w:rsid w:val="00640161"/>
    <w:rsid w:val="00640521"/>
    <w:rsid w:val="00646EFC"/>
    <w:rsid w:val="006503A9"/>
    <w:rsid w:val="00657836"/>
    <w:rsid w:val="006628DD"/>
    <w:rsid w:val="00665364"/>
    <w:rsid w:val="00674DA7"/>
    <w:rsid w:val="00677C85"/>
    <w:rsid w:val="00677F5B"/>
    <w:rsid w:val="006829BE"/>
    <w:rsid w:val="00687682"/>
    <w:rsid w:val="00690CB7"/>
    <w:rsid w:val="0069113E"/>
    <w:rsid w:val="00697BE2"/>
    <w:rsid w:val="006A042C"/>
    <w:rsid w:val="006A47D1"/>
    <w:rsid w:val="006A4E4B"/>
    <w:rsid w:val="006A59B0"/>
    <w:rsid w:val="006B48E0"/>
    <w:rsid w:val="006B66DF"/>
    <w:rsid w:val="006C4A92"/>
    <w:rsid w:val="006D1F11"/>
    <w:rsid w:val="006E3D35"/>
    <w:rsid w:val="006F121B"/>
    <w:rsid w:val="006F2B30"/>
    <w:rsid w:val="006F7158"/>
    <w:rsid w:val="00700900"/>
    <w:rsid w:val="0070191C"/>
    <w:rsid w:val="00707116"/>
    <w:rsid w:val="00717B25"/>
    <w:rsid w:val="0072145D"/>
    <w:rsid w:val="0072302A"/>
    <w:rsid w:val="00725718"/>
    <w:rsid w:val="00727EF6"/>
    <w:rsid w:val="00731994"/>
    <w:rsid w:val="00734B9C"/>
    <w:rsid w:val="00734FD3"/>
    <w:rsid w:val="0074137F"/>
    <w:rsid w:val="00747788"/>
    <w:rsid w:val="00750F78"/>
    <w:rsid w:val="00752B7D"/>
    <w:rsid w:val="00752CB7"/>
    <w:rsid w:val="00756AF3"/>
    <w:rsid w:val="007641BE"/>
    <w:rsid w:val="0076510B"/>
    <w:rsid w:val="00774338"/>
    <w:rsid w:val="00774CBA"/>
    <w:rsid w:val="00781416"/>
    <w:rsid w:val="007814E8"/>
    <w:rsid w:val="00781CC5"/>
    <w:rsid w:val="00790033"/>
    <w:rsid w:val="00791869"/>
    <w:rsid w:val="007A050A"/>
    <w:rsid w:val="007A1268"/>
    <w:rsid w:val="007B262F"/>
    <w:rsid w:val="007B52AF"/>
    <w:rsid w:val="007D2634"/>
    <w:rsid w:val="007D54EF"/>
    <w:rsid w:val="007D76C1"/>
    <w:rsid w:val="007F1C1C"/>
    <w:rsid w:val="007F6DD8"/>
    <w:rsid w:val="00800F16"/>
    <w:rsid w:val="00806405"/>
    <w:rsid w:val="0081150D"/>
    <w:rsid w:val="00815261"/>
    <w:rsid w:val="008161DB"/>
    <w:rsid w:val="00816810"/>
    <w:rsid w:val="0082107C"/>
    <w:rsid w:val="00830936"/>
    <w:rsid w:val="008310BC"/>
    <w:rsid w:val="008323F1"/>
    <w:rsid w:val="00834008"/>
    <w:rsid w:val="00842771"/>
    <w:rsid w:val="00845234"/>
    <w:rsid w:val="00851742"/>
    <w:rsid w:val="0085321A"/>
    <w:rsid w:val="008536D6"/>
    <w:rsid w:val="00860030"/>
    <w:rsid w:val="008704CC"/>
    <w:rsid w:val="00882193"/>
    <w:rsid w:val="0088526C"/>
    <w:rsid w:val="00897B30"/>
    <w:rsid w:val="008A0395"/>
    <w:rsid w:val="008A468D"/>
    <w:rsid w:val="008B0AD9"/>
    <w:rsid w:val="008C3FFF"/>
    <w:rsid w:val="008D4C75"/>
    <w:rsid w:val="008D6E63"/>
    <w:rsid w:val="008E3DF2"/>
    <w:rsid w:val="008F7D1A"/>
    <w:rsid w:val="00901466"/>
    <w:rsid w:val="009101CE"/>
    <w:rsid w:val="00913ABC"/>
    <w:rsid w:val="00921DD3"/>
    <w:rsid w:val="0092226F"/>
    <w:rsid w:val="00925333"/>
    <w:rsid w:val="00925FD8"/>
    <w:rsid w:val="0093039E"/>
    <w:rsid w:val="00934DF8"/>
    <w:rsid w:val="00936239"/>
    <w:rsid w:val="00945386"/>
    <w:rsid w:val="009473F7"/>
    <w:rsid w:val="009565B6"/>
    <w:rsid w:val="009568E1"/>
    <w:rsid w:val="00957CF8"/>
    <w:rsid w:val="009626D2"/>
    <w:rsid w:val="00964230"/>
    <w:rsid w:val="00967CF0"/>
    <w:rsid w:val="0097013D"/>
    <w:rsid w:val="00984436"/>
    <w:rsid w:val="00985912"/>
    <w:rsid w:val="009920E3"/>
    <w:rsid w:val="009934C0"/>
    <w:rsid w:val="009A51BF"/>
    <w:rsid w:val="009C0C86"/>
    <w:rsid w:val="009C1E67"/>
    <w:rsid w:val="009C31AE"/>
    <w:rsid w:val="009C3580"/>
    <w:rsid w:val="009D249B"/>
    <w:rsid w:val="009D67CD"/>
    <w:rsid w:val="009E7E92"/>
    <w:rsid w:val="00A025E1"/>
    <w:rsid w:val="00A03E7A"/>
    <w:rsid w:val="00A04A98"/>
    <w:rsid w:val="00A05225"/>
    <w:rsid w:val="00A1301E"/>
    <w:rsid w:val="00A20968"/>
    <w:rsid w:val="00A2434D"/>
    <w:rsid w:val="00A3050D"/>
    <w:rsid w:val="00A3571A"/>
    <w:rsid w:val="00A35EB6"/>
    <w:rsid w:val="00A437DA"/>
    <w:rsid w:val="00A47AA7"/>
    <w:rsid w:val="00A5113C"/>
    <w:rsid w:val="00A5529E"/>
    <w:rsid w:val="00A55514"/>
    <w:rsid w:val="00A56954"/>
    <w:rsid w:val="00A57E0D"/>
    <w:rsid w:val="00A631E2"/>
    <w:rsid w:val="00A64293"/>
    <w:rsid w:val="00A74419"/>
    <w:rsid w:val="00A75D2C"/>
    <w:rsid w:val="00A81EE7"/>
    <w:rsid w:val="00A84545"/>
    <w:rsid w:val="00A91127"/>
    <w:rsid w:val="00A97FA4"/>
    <w:rsid w:val="00AA1430"/>
    <w:rsid w:val="00AA7272"/>
    <w:rsid w:val="00AA72D7"/>
    <w:rsid w:val="00AA79A6"/>
    <w:rsid w:val="00AA7EC2"/>
    <w:rsid w:val="00AB1F82"/>
    <w:rsid w:val="00AB438C"/>
    <w:rsid w:val="00AC4A2A"/>
    <w:rsid w:val="00AC52E7"/>
    <w:rsid w:val="00AD1198"/>
    <w:rsid w:val="00AD2B38"/>
    <w:rsid w:val="00AD3475"/>
    <w:rsid w:val="00AE34D0"/>
    <w:rsid w:val="00AE4531"/>
    <w:rsid w:val="00AE4E23"/>
    <w:rsid w:val="00AE5FA4"/>
    <w:rsid w:val="00AE70A7"/>
    <w:rsid w:val="00AE76CC"/>
    <w:rsid w:val="00AF2226"/>
    <w:rsid w:val="00AF5F05"/>
    <w:rsid w:val="00B00138"/>
    <w:rsid w:val="00B01F57"/>
    <w:rsid w:val="00B07D65"/>
    <w:rsid w:val="00B1067D"/>
    <w:rsid w:val="00B12E36"/>
    <w:rsid w:val="00B12F90"/>
    <w:rsid w:val="00B130D3"/>
    <w:rsid w:val="00B14D81"/>
    <w:rsid w:val="00B15963"/>
    <w:rsid w:val="00B2770E"/>
    <w:rsid w:val="00B33843"/>
    <w:rsid w:val="00B3483F"/>
    <w:rsid w:val="00B34DDF"/>
    <w:rsid w:val="00B40E45"/>
    <w:rsid w:val="00B4580F"/>
    <w:rsid w:val="00B621B6"/>
    <w:rsid w:val="00B64C96"/>
    <w:rsid w:val="00B7079E"/>
    <w:rsid w:val="00B930CE"/>
    <w:rsid w:val="00B93716"/>
    <w:rsid w:val="00B97D3B"/>
    <w:rsid w:val="00BA2EBD"/>
    <w:rsid w:val="00BA2FEC"/>
    <w:rsid w:val="00BB092A"/>
    <w:rsid w:val="00BB3BAC"/>
    <w:rsid w:val="00BC2581"/>
    <w:rsid w:val="00BC7C8F"/>
    <w:rsid w:val="00BD68D9"/>
    <w:rsid w:val="00BE241F"/>
    <w:rsid w:val="00BF12E1"/>
    <w:rsid w:val="00BF1CE6"/>
    <w:rsid w:val="00C00D79"/>
    <w:rsid w:val="00C02FA4"/>
    <w:rsid w:val="00C039DB"/>
    <w:rsid w:val="00C04538"/>
    <w:rsid w:val="00C13F03"/>
    <w:rsid w:val="00C261DE"/>
    <w:rsid w:val="00C4261E"/>
    <w:rsid w:val="00C43D46"/>
    <w:rsid w:val="00C47F5F"/>
    <w:rsid w:val="00C50B5F"/>
    <w:rsid w:val="00C5150E"/>
    <w:rsid w:val="00C51D11"/>
    <w:rsid w:val="00C51D5B"/>
    <w:rsid w:val="00C531F0"/>
    <w:rsid w:val="00C548BD"/>
    <w:rsid w:val="00C56515"/>
    <w:rsid w:val="00C56B53"/>
    <w:rsid w:val="00C61728"/>
    <w:rsid w:val="00C6329C"/>
    <w:rsid w:val="00C6418F"/>
    <w:rsid w:val="00C66649"/>
    <w:rsid w:val="00C71E6D"/>
    <w:rsid w:val="00C756FB"/>
    <w:rsid w:val="00C80EFF"/>
    <w:rsid w:val="00C8271E"/>
    <w:rsid w:val="00C849A4"/>
    <w:rsid w:val="00CA188A"/>
    <w:rsid w:val="00CA221A"/>
    <w:rsid w:val="00CA3504"/>
    <w:rsid w:val="00CA7E20"/>
    <w:rsid w:val="00CB4C6D"/>
    <w:rsid w:val="00CC16FC"/>
    <w:rsid w:val="00CC2117"/>
    <w:rsid w:val="00CC43DA"/>
    <w:rsid w:val="00CC7706"/>
    <w:rsid w:val="00CD0B67"/>
    <w:rsid w:val="00CD13DF"/>
    <w:rsid w:val="00CD320D"/>
    <w:rsid w:val="00CE0F42"/>
    <w:rsid w:val="00CE2AA9"/>
    <w:rsid w:val="00CE3097"/>
    <w:rsid w:val="00CE6E41"/>
    <w:rsid w:val="00D027BD"/>
    <w:rsid w:val="00D100DC"/>
    <w:rsid w:val="00D104E7"/>
    <w:rsid w:val="00D16FC4"/>
    <w:rsid w:val="00D20EB0"/>
    <w:rsid w:val="00D228C4"/>
    <w:rsid w:val="00D31DAC"/>
    <w:rsid w:val="00D34C60"/>
    <w:rsid w:val="00D44CC1"/>
    <w:rsid w:val="00D4658D"/>
    <w:rsid w:val="00D53C62"/>
    <w:rsid w:val="00D540E7"/>
    <w:rsid w:val="00D71F03"/>
    <w:rsid w:val="00D81079"/>
    <w:rsid w:val="00D81A85"/>
    <w:rsid w:val="00D82377"/>
    <w:rsid w:val="00D83E76"/>
    <w:rsid w:val="00D9597F"/>
    <w:rsid w:val="00DA3F28"/>
    <w:rsid w:val="00DA4AEF"/>
    <w:rsid w:val="00DA5663"/>
    <w:rsid w:val="00DB12F7"/>
    <w:rsid w:val="00DC057D"/>
    <w:rsid w:val="00DC1E8B"/>
    <w:rsid w:val="00DC226C"/>
    <w:rsid w:val="00DC26E8"/>
    <w:rsid w:val="00DC3595"/>
    <w:rsid w:val="00DC3D14"/>
    <w:rsid w:val="00DC4468"/>
    <w:rsid w:val="00DD3348"/>
    <w:rsid w:val="00DD4D69"/>
    <w:rsid w:val="00DD50D9"/>
    <w:rsid w:val="00DE1822"/>
    <w:rsid w:val="00DE2EDC"/>
    <w:rsid w:val="00DF0DEA"/>
    <w:rsid w:val="00DF16CF"/>
    <w:rsid w:val="00DF6713"/>
    <w:rsid w:val="00DF7063"/>
    <w:rsid w:val="00E00012"/>
    <w:rsid w:val="00E06F55"/>
    <w:rsid w:val="00E07367"/>
    <w:rsid w:val="00E07A88"/>
    <w:rsid w:val="00E22525"/>
    <w:rsid w:val="00E30FF6"/>
    <w:rsid w:val="00E31203"/>
    <w:rsid w:val="00E34A02"/>
    <w:rsid w:val="00E464F8"/>
    <w:rsid w:val="00E55631"/>
    <w:rsid w:val="00E633A1"/>
    <w:rsid w:val="00E6611A"/>
    <w:rsid w:val="00E662FB"/>
    <w:rsid w:val="00E6785E"/>
    <w:rsid w:val="00E702CD"/>
    <w:rsid w:val="00E7375C"/>
    <w:rsid w:val="00E75B35"/>
    <w:rsid w:val="00E75BB4"/>
    <w:rsid w:val="00E81BDD"/>
    <w:rsid w:val="00E81D62"/>
    <w:rsid w:val="00E829B9"/>
    <w:rsid w:val="00E973C0"/>
    <w:rsid w:val="00E97A3D"/>
    <w:rsid w:val="00EA55F9"/>
    <w:rsid w:val="00EA588E"/>
    <w:rsid w:val="00EB3BF0"/>
    <w:rsid w:val="00EC1D6B"/>
    <w:rsid w:val="00EC2B64"/>
    <w:rsid w:val="00EC5E06"/>
    <w:rsid w:val="00EC71BE"/>
    <w:rsid w:val="00ED04D6"/>
    <w:rsid w:val="00ED09A8"/>
    <w:rsid w:val="00EE5939"/>
    <w:rsid w:val="00EE7C0A"/>
    <w:rsid w:val="00EF383F"/>
    <w:rsid w:val="00F05425"/>
    <w:rsid w:val="00F0678B"/>
    <w:rsid w:val="00F06CD2"/>
    <w:rsid w:val="00F10111"/>
    <w:rsid w:val="00F12D58"/>
    <w:rsid w:val="00F164D9"/>
    <w:rsid w:val="00F2068B"/>
    <w:rsid w:val="00F219AD"/>
    <w:rsid w:val="00F2482B"/>
    <w:rsid w:val="00F26AFA"/>
    <w:rsid w:val="00F2717E"/>
    <w:rsid w:val="00F40B13"/>
    <w:rsid w:val="00F4134A"/>
    <w:rsid w:val="00F4438D"/>
    <w:rsid w:val="00F52F88"/>
    <w:rsid w:val="00F61FC7"/>
    <w:rsid w:val="00F7130A"/>
    <w:rsid w:val="00F77D41"/>
    <w:rsid w:val="00F81DAD"/>
    <w:rsid w:val="00F853F1"/>
    <w:rsid w:val="00F9496F"/>
    <w:rsid w:val="00F97211"/>
    <w:rsid w:val="00FB752E"/>
    <w:rsid w:val="00FC367C"/>
    <w:rsid w:val="00FD54B8"/>
    <w:rsid w:val="00FD65BE"/>
    <w:rsid w:val="00FD76AF"/>
    <w:rsid w:val="00FE6A4C"/>
    <w:rsid w:val="00FE7EF1"/>
    <w:rsid w:val="00FF49D4"/>
    <w:rsid w:val="00FF5EED"/>
    <w:rsid w:val="00FF6C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D65E"/>
  <w15:chartTrackingRefBased/>
  <w15:docId w15:val="{8A3FF529-90A0-402C-9FEA-E3EF299B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130A"/>
    <w:pPr>
      <w:jc w:val="both"/>
    </w:pPr>
    <w:rPr>
      <w:sz w:val="20"/>
    </w:rPr>
  </w:style>
  <w:style w:type="paragraph" w:styleId="Nagwek1">
    <w:name w:val="heading 1"/>
    <w:basedOn w:val="Normalny"/>
    <w:next w:val="Normalny"/>
    <w:link w:val="Nagwek1Znak"/>
    <w:uiPriority w:val="9"/>
    <w:qFormat/>
    <w:rsid w:val="009473F7"/>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9473F7"/>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semiHidden/>
    <w:unhideWhenUsed/>
    <w:qFormat/>
    <w:rsid w:val="009473F7"/>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semiHidden/>
    <w:unhideWhenUsed/>
    <w:qFormat/>
    <w:rsid w:val="009473F7"/>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semiHidden/>
    <w:unhideWhenUsed/>
    <w:qFormat/>
    <w:rsid w:val="009473F7"/>
    <w:pPr>
      <w:keepNext/>
      <w:keepLines/>
      <w:spacing w:before="200" w:after="0"/>
      <w:ind w:left="1008" w:hanging="1008"/>
      <w:outlineLvl w:val="4"/>
    </w:pPr>
    <w:rPr>
      <w:rFonts w:asciiTheme="majorHAnsi" w:eastAsiaTheme="majorEastAsia" w:hAnsiTheme="majorHAnsi" w:cstheme="majorBidi"/>
      <w:color w:val="1B1D3D" w:themeColor="text2" w:themeShade="BF"/>
    </w:rPr>
  </w:style>
  <w:style w:type="paragraph" w:styleId="Nagwek6">
    <w:name w:val="heading 6"/>
    <w:basedOn w:val="Normalny"/>
    <w:next w:val="Normalny"/>
    <w:link w:val="Nagwek6Znak"/>
    <w:uiPriority w:val="9"/>
    <w:semiHidden/>
    <w:unhideWhenUsed/>
    <w:qFormat/>
    <w:rsid w:val="009473F7"/>
    <w:pPr>
      <w:keepNext/>
      <w:keepLines/>
      <w:spacing w:before="200" w:after="0"/>
      <w:ind w:left="1152" w:hanging="1152"/>
      <w:outlineLvl w:val="5"/>
    </w:pPr>
    <w:rPr>
      <w:rFonts w:asciiTheme="majorHAnsi" w:eastAsiaTheme="majorEastAsia" w:hAnsiTheme="majorHAnsi" w:cstheme="majorBidi"/>
      <w:i/>
      <w:iCs/>
      <w:color w:val="1B1D3D" w:themeColor="text2" w:themeShade="BF"/>
    </w:rPr>
  </w:style>
  <w:style w:type="paragraph" w:styleId="Nagwek7">
    <w:name w:val="heading 7"/>
    <w:basedOn w:val="Normalny"/>
    <w:next w:val="Normalny"/>
    <w:link w:val="Nagwek7Znak"/>
    <w:uiPriority w:val="9"/>
    <w:semiHidden/>
    <w:unhideWhenUsed/>
    <w:qFormat/>
    <w:rsid w:val="009473F7"/>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473F7"/>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semiHidden/>
    <w:unhideWhenUsed/>
    <w:qFormat/>
    <w:rsid w:val="009473F7"/>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473F7"/>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9473F7"/>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semiHidden/>
    <w:rsid w:val="009473F7"/>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semiHidden/>
    <w:rsid w:val="009473F7"/>
    <w:rPr>
      <w:rFonts w:asciiTheme="majorHAnsi" w:eastAsiaTheme="majorEastAsia" w:hAnsiTheme="majorHAnsi" w:cstheme="majorBidi"/>
      <w:b/>
      <w:bCs/>
      <w:i/>
      <w:iCs/>
      <w:color w:val="000000" w:themeColor="text1"/>
    </w:rPr>
  </w:style>
  <w:style w:type="character" w:customStyle="1" w:styleId="Nagwek5Znak">
    <w:name w:val="Nagłówek 5 Znak"/>
    <w:basedOn w:val="Domylnaczcionkaakapitu"/>
    <w:link w:val="Nagwek5"/>
    <w:uiPriority w:val="9"/>
    <w:semiHidden/>
    <w:rsid w:val="009473F7"/>
    <w:rPr>
      <w:rFonts w:asciiTheme="majorHAnsi" w:eastAsiaTheme="majorEastAsia" w:hAnsiTheme="majorHAnsi" w:cstheme="majorBidi"/>
      <w:color w:val="1B1D3D" w:themeColor="text2" w:themeShade="BF"/>
    </w:rPr>
  </w:style>
  <w:style w:type="character" w:customStyle="1" w:styleId="Nagwek6Znak">
    <w:name w:val="Nagłówek 6 Znak"/>
    <w:basedOn w:val="Domylnaczcionkaakapitu"/>
    <w:link w:val="Nagwek6"/>
    <w:uiPriority w:val="9"/>
    <w:semiHidden/>
    <w:rsid w:val="009473F7"/>
    <w:rPr>
      <w:rFonts w:asciiTheme="majorHAnsi" w:eastAsiaTheme="majorEastAsia" w:hAnsiTheme="majorHAnsi" w:cstheme="majorBidi"/>
      <w:i/>
      <w:iCs/>
      <w:color w:val="1B1D3D" w:themeColor="text2" w:themeShade="BF"/>
    </w:rPr>
  </w:style>
  <w:style w:type="character" w:customStyle="1" w:styleId="Nagwek7Znak">
    <w:name w:val="Nagłówek 7 Znak"/>
    <w:basedOn w:val="Domylnaczcionkaakapitu"/>
    <w:link w:val="Nagwek7"/>
    <w:uiPriority w:val="9"/>
    <w:semiHidden/>
    <w:rsid w:val="009473F7"/>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9473F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473F7"/>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unhideWhenUsed/>
    <w:qFormat/>
    <w:rsid w:val="009473F7"/>
    <w:pPr>
      <w:spacing w:after="200" w:line="240" w:lineRule="auto"/>
    </w:pPr>
    <w:rPr>
      <w:i/>
      <w:iCs/>
      <w:color w:val="242852" w:themeColor="text2"/>
      <w:sz w:val="18"/>
      <w:szCs w:val="18"/>
    </w:rPr>
  </w:style>
  <w:style w:type="paragraph" w:styleId="Tytu">
    <w:name w:val="Title"/>
    <w:basedOn w:val="Normalny"/>
    <w:next w:val="Normalny"/>
    <w:link w:val="TytuZnak"/>
    <w:uiPriority w:val="10"/>
    <w:qFormat/>
    <w:rsid w:val="009473F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9473F7"/>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9473F7"/>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9473F7"/>
    <w:rPr>
      <w:color w:val="5A5A5A" w:themeColor="text1" w:themeTint="A5"/>
      <w:spacing w:val="10"/>
    </w:rPr>
  </w:style>
  <w:style w:type="character" w:styleId="Pogrubienie">
    <w:name w:val="Strong"/>
    <w:basedOn w:val="Domylnaczcionkaakapitu"/>
    <w:uiPriority w:val="22"/>
    <w:qFormat/>
    <w:rsid w:val="009473F7"/>
    <w:rPr>
      <w:b/>
      <w:bCs/>
      <w:color w:val="000000" w:themeColor="text1"/>
    </w:rPr>
  </w:style>
  <w:style w:type="character" w:styleId="Uwydatnienie">
    <w:name w:val="Emphasis"/>
    <w:basedOn w:val="Domylnaczcionkaakapitu"/>
    <w:uiPriority w:val="20"/>
    <w:qFormat/>
    <w:rsid w:val="009473F7"/>
    <w:rPr>
      <w:i/>
      <w:iCs/>
      <w:color w:val="auto"/>
    </w:rPr>
  </w:style>
  <w:style w:type="paragraph" w:styleId="Bezodstpw">
    <w:name w:val="No Spacing"/>
    <w:link w:val="BezodstpwZnak"/>
    <w:uiPriority w:val="1"/>
    <w:qFormat/>
    <w:rsid w:val="009473F7"/>
    <w:pPr>
      <w:spacing w:after="0" w:line="240" w:lineRule="auto"/>
    </w:pPr>
  </w:style>
  <w:style w:type="paragraph" w:styleId="Cytat">
    <w:name w:val="Quote"/>
    <w:basedOn w:val="Normalny"/>
    <w:next w:val="Normalny"/>
    <w:link w:val="CytatZnak"/>
    <w:uiPriority w:val="29"/>
    <w:qFormat/>
    <w:rsid w:val="009473F7"/>
    <w:pPr>
      <w:spacing w:before="160"/>
      <w:ind w:left="720" w:right="720"/>
    </w:pPr>
    <w:rPr>
      <w:i/>
      <w:iCs/>
      <w:color w:val="000000" w:themeColor="text1"/>
    </w:rPr>
  </w:style>
  <w:style w:type="character" w:customStyle="1" w:styleId="CytatZnak">
    <w:name w:val="Cytat Znak"/>
    <w:basedOn w:val="Domylnaczcionkaakapitu"/>
    <w:link w:val="Cytat"/>
    <w:uiPriority w:val="29"/>
    <w:rsid w:val="009473F7"/>
    <w:rPr>
      <w:i/>
      <w:iCs/>
      <w:color w:val="000000" w:themeColor="text1"/>
    </w:rPr>
  </w:style>
  <w:style w:type="paragraph" w:styleId="Cytatintensywny">
    <w:name w:val="Intense Quote"/>
    <w:basedOn w:val="Normalny"/>
    <w:next w:val="Normalny"/>
    <w:link w:val="CytatintensywnyZnak"/>
    <w:uiPriority w:val="30"/>
    <w:qFormat/>
    <w:rsid w:val="009473F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9473F7"/>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9473F7"/>
    <w:rPr>
      <w:i/>
      <w:iCs/>
      <w:color w:val="404040" w:themeColor="text1" w:themeTint="BF"/>
    </w:rPr>
  </w:style>
  <w:style w:type="character" w:styleId="Wyrnienieintensywne">
    <w:name w:val="Intense Emphasis"/>
    <w:basedOn w:val="Domylnaczcionkaakapitu"/>
    <w:uiPriority w:val="21"/>
    <w:qFormat/>
    <w:rsid w:val="009473F7"/>
    <w:rPr>
      <w:b/>
      <w:bCs/>
      <w:i/>
      <w:iCs/>
      <w:caps/>
    </w:rPr>
  </w:style>
  <w:style w:type="character" w:styleId="Odwoaniedelikatne">
    <w:name w:val="Subtle Reference"/>
    <w:basedOn w:val="Domylnaczcionkaakapitu"/>
    <w:uiPriority w:val="31"/>
    <w:qFormat/>
    <w:rsid w:val="009473F7"/>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9473F7"/>
    <w:rPr>
      <w:b/>
      <w:bCs/>
      <w:smallCaps/>
      <w:u w:val="single"/>
    </w:rPr>
  </w:style>
  <w:style w:type="character" w:styleId="Tytuksiki">
    <w:name w:val="Book Title"/>
    <w:basedOn w:val="Domylnaczcionkaakapitu"/>
    <w:uiPriority w:val="33"/>
    <w:qFormat/>
    <w:rsid w:val="009473F7"/>
    <w:rPr>
      <w:b w:val="0"/>
      <w:bCs w:val="0"/>
      <w:smallCaps/>
      <w:spacing w:val="5"/>
    </w:rPr>
  </w:style>
  <w:style w:type="paragraph" w:styleId="Nagwekspisutreci">
    <w:name w:val="TOC Heading"/>
    <w:basedOn w:val="Nagwek1"/>
    <w:next w:val="Normalny"/>
    <w:uiPriority w:val="39"/>
    <w:unhideWhenUsed/>
    <w:qFormat/>
    <w:rsid w:val="009473F7"/>
    <w:pPr>
      <w:outlineLvl w:val="9"/>
    </w:pPr>
  </w:style>
  <w:style w:type="character" w:customStyle="1" w:styleId="BezodstpwZnak">
    <w:name w:val="Bez odstępów Znak"/>
    <w:basedOn w:val="Domylnaczcionkaakapitu"/>
    <w:link w:val="Bezodstpw"/>
    <w:uiPriority w:val="1"/>
    <w:rsid w:val="00FD76AF"/>
  </w:style>
  <w:style w:type="paragraph" w:styleId="Akapitzlist">
    <w:name w:val="List Paragraph"/>
    <w:basedOn w:val="Normalny"/>
    <w:uiPriority w:val="34"/>
    <w:qFormat/>
    <w:rsid w:val="008536D6"/>
    <w:pPr>
      <w:ind w:left="720"/>
      <w:contextualSpacing/>
    </w:pPr>
  </w:style>
  <w:style w:type="table" w:styleId="Tabela-Siatka">
    <w:name w:val="Table Grid"/>
    <w:basedOn w:val="Standardowy"/>
    <w:uiPriority w:val="59"/>
    <w:rsid w:val="00A81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6kolorowaakcent4">
    <w:name w:val="List Table 6 Colorful Accent 4"/>
    <w:basedOn w:val="Standardowy"/>
    <w:uiPriority w:val="51"/>
    <w:rsid w:val="001D4C3A"/>
    <w:pPr>
      <w:spacing w:after="0" w:line="240" w:lineRule="auto"/>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Spistreci1">
    <w:name w:val="toc 1"/>
    <w:basedOn w:val="Normalny"/>
    <w:next w:val="Normalny"/>
    <w:autoRedefine/>
    <w:uiPriority w:val="39"/>
    <w:unhideWhenUsed/>
    <w:rsid w:val="001F092C"/>
    <w:pPr>
      <w:spacing w:after="100"/>
    </w:pPr>
  </w:style>
  <w:style w:type="paragraph" w:styleId="Spistreci2">
    <w:name w:val="toc 2"/>
    <w:basedOn w:val="Normalny"/>
    <w:next w:val="Normalny"/>
    <w:autoRedefine/>
    <w:uiPriority w:val="39"/>
    <w:unhideWhenUsed/>
    <w:rsid w:val="001F092C"/>
    <w:pPr>
      <w:spacing w:after="100"/>
      <w:ind w:left="220"/>
    </w:pPr>
  </w:style>
  <w:style w:type="character" w:styleId="Hipercze">
    <w:name w:val="Hyperlink"/>
    <w:basedOn w:val="Domylnaczcionkaakapitu"/>
    <w:uiPriority w:val="99"/>
    <w:unhideWhenUsed/>
    <w:rsid w:val="001F092C"/>
    <w:rPr>
      <w:color w:val="9454C3" w:themeColor="hyperlink"/>
      <w:u w:val="single"/>
    </w:rPr>
  </w:style>
  <w:style w:type="paragraph" w:styleId="Nagwek">
    <w:name w:val="header"/>
    <w:basedOn w:val="Normalny"/>
    <w:link w:val="NagwekZnak"/>
    <w:uiPriority w:val="99"/>
    <w:unhideWhenUsed/>
    <w:rsid w:val="001F09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092C"/>
  </w:style>
  <w:style w:type="paragraph" w:styleId="Stopka">
    <w:name w:val="footer"/>
    <w:basedOn w:val="Normalny"/>
    <w:link w:val="StopkaZnak"/>
    <w:uiPriority w:val="99"/>
    <w:unhideWhenUsed/>
    <w:rsid w:val="001F09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092C"/>
  </w:style>
  <w:style w:type="character" w:styleId="Tekstzastpczy">
    <w:name w:val="Placeholder Text"/>
    <w:basedOn w:val="Domylnaczcionkaakapitu"/>
    <w:uiPriority w:val="99"/>
    <w:semiHidden/>
    <w:rsid w:val="007D76C1"/>
    <w:rPr>
      <w:color w:val="808080"/>
    </w:rPr>
  </w:style>
  <w:style w:type="paragraph" w:styleId="Tekstprzypisukocowego">
    <w:name w:val="endnote text"/>
    <w:basedOn w:val="Normalny"/>
    <w:link w:val="TekstprzypisukocowegoZnak"/>
    <w:uiPriority w:val="99"/>
    <w:semiHidden/>
    <w:unhideWhenUsed/>
    <w:rsid w:val="00687682"/>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687682"/>
    <w:rPr>
      <w:sz w:val="20"/>
      <w:szCs w:val="20"/>
    </w:rPr>
  </w:style>
  <w:style w:type="character" w:styleId="Odwoanieprzypisukocowego">
    <w:name w:val="endnote reference"/>
    <w:basedOn w:val="Domylnaczcionkaakapitu"/>
    <w:uiPriority w:val="99"/>
    <w:semiHidden/>
    <w:unhideWhenUsed/>
    <w:rsid w:val="00687682"/>
    <w:rPr>
      <w:vertAlign w:val="superscript"/>
    </w:rPr>
  </w:style>
  <w:style w:type="paragraph" w:styleId="Spisilustracji">
    <w:name w:val="table of figures"/>
    <w:basedOn w:val="Normalny"/>
    <w:next w:val="Normalny"/>
    <w:uiPriority w:val="99"/>
    <w:unhideWhenUsed/>
    <w:rsid w:val="001B458A"/>
    <w:pPr>
      <w:spacing w:after="0"/>
    </w:pPr>
  </w:style>
  <w:style w:type="paragraph" w:styleId="Poprawka">
    <w:name w:val="Revision"/>
    <w:hidden/>
    <w:uiPriority w:val="99"/>
    <w:semiHidden/>
    <w:rsid w:val="00033FEA"/>
    <w:pPr>
      <w:spacing w:after="0" w:line="240" w:lineRule="auto"/>
    </w:pPr>
    <w:rPr>
      <w:sz w:val="20"/>
    </w:rPr>
  </w:style>
  <w:style w:type="character" w:styleId="Odwoaniedokomentarza">
    <w:name w:val="annotation reference"/>
    <w:basedOn w:val="Domylnaczcionkaakapitu"/>
    <w:uiPriority w:val="99"/>
    <w:semiHidden/>
    <w:unhideWhenUsed/>
    <w:rsid w:val="00581DD0"/>
    <w:rPr>
      <w:sz w:val="16"/>
      <w:szCs w:val="16"/>
    </w:rPr>
  </w:style>
  <w:style w:type="paragraph" w:styleId="Tekstkomentarza">
    <w:name w:val="annotation text"/>
    <w:basedOn w:val="Normalny"/>
    <w:link w:val="TekstkomentarzaZnak"/>
    <w:uiPriority w:val="99"/>
    <w:semiHidden/>
    <w:unhideWhenUsed/>
    <w:rsid w:val="00581DD0"/>
    <w:pPr>
      <w:spacing w:line="240" w:lineRule="auto"/>
    </w:pPr>
    <w:rPr>
      <w:szCs w:val="20"/>
    </w:rPr>
  </w:style>
  <w:style w:type="character" w:customStyle="1" w:styleId="TekstkomentarzaZnak">
    <w:name w:val="Tekst komentarza Znak"/>
    <w:basedOn w:val="Domylnaczcionkaakapitu"/>
    <w:link w:val="Tekstkomentarza"/>
    <w:uiPriority w:val="99"/>
    <w:semiHidden/>
    <w:rsid w:val="00581DD0"/>
    <w:rPr>
      <w:sz w:val="20"/>
      <w:szCs w:val="20"/>
    </w:rPr>
  </w:style>
  <w:style w:type="paragraph" w:styleId="Tematkomentarza">
    <w:name w:val="annotation subject"/>
    <w:basedOn w:val="Tekstkomentarza"/>
    <w:next w:val="Tekstkomentarza"/>
    <w:link w:val="TematkomentarzaZnak"/>
    <w:uiPriority w:val="99"/>
    <w:semiHidden/>
    <w:unhideWhenUsed/>
    <w:rsid w:val="00581DD0"/>
    <w:rPr>
      <w:b/>
      <w:bCs/>
    </w:rPr>
  </w:style>
  <w:style w:type="character" w:customStyle="1" w:styleId="TematkomentarzaZnak">
    <w:name w:val="Temat komentarza Znak"/>
    <w:basedOn w:val="TekstkomentarzaZnak"/>
    <w:link w:val="Tematkomentarza"/>
    <w:uiPriority w:val="99"/>
    <w:semiHidden/>
    <w:rsid w:val="00581D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24367">
      <w:bodyDiv w:val="1"/>
      <w:marLeft w:val="0"/>
      <w:marRight w:val="0"/>
      <w:marTop w:val="0"/>
      <w:marBottom w:val="0"/>
      <w:divBdr>
        <w:top w:val="none" w:sz="0" w:space="0" w:color="auto"/>
        <w:left w:val="none" w:sz="0" w:space="0" w:color="auto"/>
        <w:bottom w:val="none" w:sz="0" w:space="0" w:color="auto"/>
        <w:right w:val="none" w:sz="0" w:space="0" w:color="auto"/>
      </w:divBdr>
    </w:div>
    <w:div w:id="291447280">
      <w:bodyDiv w:val="1"/>
      <w:marLeft w:val="0"/>
      <w:marRight w:val="0"/>
      <w:marTop w:val="0"/>
      <w:marBottom w:val="0"/>
      <w:divBdr>
        <w:top w:val="none" w:sz="0" w:space="0" w:color="auto"/>
        <w:left w:val="none" w:sz="0" w:space="0" w:color="auto"/>
        <w:bottom w:val="none" w:sz="0" w:space="0" w:color="auto"/>
        <w:right w:val="none" w:sz="0" w:space="0" w:color="auto"/>
      </w:divBdr>
    </w:div>
    <w:div w:id="414975841">
      <w:bodyDiv w:val="1"/>
      <w:marLeft w:val="0"/>
      <w:marRight w:val="0"/>
      <w:marTop w:val="0"/>
      <w:marBottom w:val="0"/>
      <w:divBdr>
        <w:top w:val="none" w:sz="0" w:space="0" w:color="auto"/>
        <w:left w:val="none" w:sz="0" w:space="0" w:color="auto"/>
        <w:bottom w:val="none" w:sz="0" w:space="0" w:color="auto"/>
        <w:right w:val="none" w:sz="0" w:space="0" w:color="auto"/>
      </w:divBdr>
      <w:divsChild>
        <w:div w:id="690840468">
          <w:marLeft w:val="1080"/>
          <w:marRight w:val="0"/>
          <w:marTop w:val="50"/>
          <w:marBottom w:val="50"/>
          <w:divBdr>
            <w:top w:val="none" w:sz="0" w:space="0" w:color="auto"/>
            <w:left w:val="none" w:sz="0" w:space="0" w:color="auto"/>
            <w:bottom w:val="none" w:sz="0" w:space="0" w:color="auto"/>
            <w:right w:val="none" w:sz="0" w:space="0" w:color="auto"/>
          </w:divBdr>
        </w:div>
        <w:div w:id="278150539">
          <w:marLeft w:val="1080"/>
          <w:marRight w:val="0"/>
          <w:marTop w:val="50"/>
          <w:marBottom w:val="50"/>
          <w:divBdr>
            <w:top w:val="none" w:sz="0" w:space="0" w:color="auto"/>
            <w:left w:val="none" w:sz="0" w:space="0" w:color="auto"/>
            <w:bottom w:val="none" w:sz="0" w:space="0" w:color="auto"/>
            <w:right w:val="none" w:sz="0" w:space="0" w:color="auto"/>
          </w:divBdr>
        </w:div>
        <w:div w:id="1257245536">
          <w:marLeft w:val="1080"/>
          <w:marRight w:val="0"/>
          <w:marTop w:val="50"/>
          <w:marBottom w:val="50"/>
          <w:divBdr>
            <w:top w:val="none" w:sz="0" w:space="0" w:color="auto"/>
            <w:left w:val="none" w:sz="0" w:space="0" w:color="auto"/>
            <w:bottom w:val="none" w:sz="0" w:space="0" w:color="auto"/>
            <w:right w:val="none" w:sz="0" w:space="0" w:color="auto"/>
          </w:divBdr>
        </w:div>
        <w:div w:id="761996602">
          <w:marLeft w:val="1080"/>
          <w:marRight w:val="0"/>
          <w:marTop w:val="50"/>
          <w:marBottom w:val="50"/>
          <w:divBdr>
            <w:top w:val="none" w:sz="0" w:space="0" w:color="auto"/>
            <w:left w:val="none" w:sz="0" w:space="0" w:color="auto"/>
            <w:bottom w:val="none" w:sz="0" w:space="0" w:color="auto"/>
            <w:right w:val="none" w:sz="0" w:space="0" w:color="auto"/>
          </w:divBdr>
        </w:div>
        <w:div w:id="476412784">
          <w:marLeft w:val="1080"/>
          <w:marRight w:val="0"/>
          <w:marTop w:val="50"/>
          <w:marBottom w:val="50"/>
          <w:divBdr>
            <w:top w:val="none" w:sz="0" w:space="0" w:color="auto"/>
            <w:left w:val="none" w:sz="0" w:space="0" w:color="auto"/>
            <w:bottom w:val="none" w:sz="0" w:space="0" w:color="auto"/>
            <w:right w:val="none" w:sz="0" w:space="0" w:color="auto"/>
          </w:divBdr>
        </w:div>
      </w:divsChild>
    </w:div>
    <w:div w:id="602809935">
      <w:bodyDiv w:val="1"/>
      <w:marLeft w:val="0"/>
      <w:marRight w:val="0"/>
      <w:marTop w:val="0"/>
      <w:marBottom w:val="0"/>
      <w:divBdr>
        <w:top w:val="none" w:sz="0" w:space="0" w:color="auto"/>
        <w:left w:val="none" w:sz="0" w:space="0" w:color="auto"/>
        <w:bottom w:val="none" w:sz="0" w:space="0" w:color="auto"/>
        <w:right w:val="none" w:sz="0" w:space="0" w:color="auto"/>
      </w:divBdr>
      <w:divsChild>
        <w:div w:id="470024611">
          <w:marLeft w:val="288"/>
          <w:marRight w:val="0"/>
          <w:marTop w:val="240"/>
          <w:marBottom w:val="0"/>
          <w:divBdr>
            <w:top w:val="none" w:sz="0" w:space="0" w:color="auto"/>
            <w:left w:val="none" w:sz="0" w:space="0" w:color="auto"/>
            <w:bottom w:val="none" w:sz="0" w:space="0" w:color="auto"/>
            <w:right w:val="none" w:sz="0" w:space="0" w:color="auto"/>
          </w:divBdr>
        </w:div>
        <w:div w:id="390660140">
          <w:marLeft w:val="288"/>
          <w:marRight w:val="0"/>
          <w:marTop w:val="240"/>
          <w:marBottom w:val="0"/>
          <w:divBdr>
            <w:top w:val="none" w:sz="0" w:space="0" w:color="auto"/>
            <w:left w:val="none" w:sz="0" w:space="0" w:color="auto"/>
            <w:bottom w:val="none" w:sz="0" w:space="0" w:color="auto"/>
            <w:right w:val="none" w:sz="0" w:space="0" w:color="auto"/>
          </w:divBdr>
        </w:div>
        <w:div w:id="1408843514">
          <w:marLeft w:val="288"/>
          <w:marRight w:val="0"/>
          <w:marTop w:val="240"/>
          <w:marBottom w:val="0"/>
          <w:divBdr>
            <w:top w:val="none" w:sz="0" w:space="0" w:color="auto"/>
            <w:left w:val="none" w:sz="0" w:space="0" w:color="auto"/>
            <w:bottom w:val="none" w:sz="0" w:space="0" w:color="auto"/>
            <w:right w:val="none" w:sz="0" w:space="0" w:color="auto"/>
          </w:divBdr>
        </w:div>
      </w:divsChild>
    </w:div>
    <w:div w:id="733429133">
      <w:bodyDiv w:val="1"/>
      <w:marLeft w:val="0"/>
      <w:marRight w:val="0"/>
      <w:marTop w:val="0"/>
      <w:marBottom w:val="0"/>
      <w:divBdr>
        <w:top w:val="none" w:sz="0" w:space="0" w:color="auto"/>
        <w:left w:val="none" w:sz="0" w:space="0" w:color="auto"/>
        <w:bottom w:val="none" w:sz="0" w:space="0" w:color="auto"/>
        <w:right w:val="none" w:sz="0" w:space="0" w:color="auto"/>
      </w:divBdr>
      <w:divsChild>
        <w:div w:id="271909666">
          <w:marLeft w:val="547"/>
          <w:marRight w:val="0"/>
          <w:marTop w:val="0"/>
          <w:marBottom w:val="0"/>
          <w:divBdr>
            <w:top w:val="none" w:sz="0" w:space="0" w:color="auto"/>
            <w:left w:val="none" w:sz="0" w:space="0" w:color="auto"/>
            <w:bottom w:val="none" w:sz="0" w:space="0" w:color="auto"/>
            <w:right w:val="none" w:sz="0" w:space="0" w:color="auto"/>
          </w:divBdr>
        </w:div>
      </w:divsChild>
    </w:div>
    <w:div w:id="815145966">
      <w:bodyDiv w:val="1"/>
      <w:marLeft w:val="0"/>
      <w:marRight w:val="0"/>
      <w:marTop w:val="0"/>
      <w:marBottom w:val="0"/>
      <w:divBdr>
        <w:top w:val="none" w:sz="0" w:space="0" w:color="auto"/>
        <w:left w:val="none" w:sz="0" w:space="0" w:color="auto"/>
        <w:bottom w:val="none" w:sz="0" w:space="0" w:color="auto"/>
        <w:right w:val="none" w:sz="0" w:space="0" w:color="auto"/>
      </w:divBdr>
    </w:div>
    <w:div w:id="918907631">
      <w:bodyDiv w:val="1"/>
      <w:marLeft w:val="0"/>
      <w:marRight w:val="0"/>
      <w:marTop w:val="0"/>
      <w:marBottom w:val="0"/>
      <w:divBdr>
        <w:top w:val="none" w:sz="0" w:space="0" w:color="auto"/>
        <w:left w:val="none" w:sz="0" w:space="0" w:color="auto"/>
        <w:bottom w:val="none" w:sz="0" w:space="0" w:color="auto"/>
        <w:right w:val="none" w:sz="0" w:space="0" w:color="auto"/>
      </w:divBdr>
    </w:div>
    <w:div w:id="1002783299">
      <w:bodyDiv w:val="1"/>
      <w:marLeft w:val="0"/>
      <w:marRight w:val="0"/>
      <w:marTop w:val="0"/>
      <w:marBottom w:val="0"/>
      <w:divBdr>
        <w:top w:val="none" w:sz="0" w:space="0" w:color="auto"/>
        <w:left w:val="none" w:sz="0" w:space="0" w:color="auto"/>
        <w:bottom w:val="none" w:sz="0" w:space="0" w:color="auto"/>
        <w:right w:val="none" w:sz="0" w:space="0" w:color="auto"/>
      </w:divBdr>
    </w:div>
    <w:div w:id="1272979920">
      <w:bodyDiv w:val="1"/>
      <w:marLeft w:val="0"/>
      <w:marRight w:val="0"/>
      <w:marTop w:val="0"/>
      <w:marBottom w:val="0"/>
      <w:divBdr>
        <w:top w:val="none" w:sz="0" w:space="0" w:color="auto"/>
        <w:left w:val="none" w:sz="0" w:space="0" w:color="auto"/>
        <w:bottom w:val="none" w:sz="0" w:space="0" w:color="auto"/>
        <w:right w:val="none" w:sz="0" w:space="0" w:color="auto"/>
      </w:divBdr>
    </w:div>
    <w:div w:id="1503545542">
      <w:bodyDiv w:val="1"/>
      <w:marLeft w:val="0"/>
      <w:marRight w:val="0"/>
      <w:marTop w:val="0"/>
      <w:marBottom w:val="0"/>
      <w:divBdr>
        <w:top w:val="none" w:sz="0" w:space="0" w:color="auto"/>
        <w:left w:val="none" w:sz="0" w:space="0" w:color="auto"/>
        <w:bottom w:val="none" w:sz="0" w:space="0" w:color="auto"/>
        <w:right w:val="none" w:sz="0" w:space="0" w:color="auto"/>
      </w:divBdr>
      <w:divsChild>
        <w:div w:id="1241210244">
          <w:marLeft w:val="1080"/>
          <w:marRight w:val="0"/>
          <w:marTop w:val="50"/>
          <w:marBottom w:val="50"/>
          <w:divBdr>
            <w:top w:val="none" w:sz="0" w:space="0" w:color="auto"/>
            <w:left w:val="none" w:sz="0" w:space="0" w:color="auto"/>
            <w:bottom w:val="none" w:sz="0" w:space="0" w:color="auto"/>
            <w:right w:val="none" w:sz="0" w:space="0" w:color="auto"/>
          </w:divBdr>
        </w:div>
        <w:div w:id="1061757870">
          <w:marLeft w:val="1080"/>
          <w:marRight w:val="0"/>
          <w:marTop w:val="50"/>
          <w:marBottom w:val="50"/>
          <w:divBdr>
            <w:top w:val="none" w:sz="0" w:space="0" w:color="auto"/>
            <w:left w:val="none" w:sz="0" w:space="0" w:color="auto"/>
            <w:bottom w:val="none" w:sz="0" w:space="0" w:color="auto"/>
            <w:right w:val="none" w:sz="0" w:space="0" w:color="auto"/>
          </w:divBdr>
        </w:div>
      </w:divsChild>
    </w:div>
    <w:div w:id="1576165300">
      <w:bodyDiv w:val="1"/>
      <w:marLeft w:val="0"/>
      <w:marRight w:val="0"/>
      <w:marTop w:val="0"/>
      <w:marBottom w:val="0"/>
      <w:divBdr>
        <w:top w:val="none" w:sz="0" w:space="0" w:color="auto"/>
        <w:left w:val="none" w:sz="0" w:space="0" w:color="auto"/>
        <w:bottom w:val="none" w:sz="0" w:space="0" w:color="auto"/>
        <w:right w:val="none" w:sz="0" w:space="0" w:color="auto"/>
      </w:divBdr>
    </w:div>
    <w:div w:id="1859588117">
      <w:bodyDiv w:val="1"/>
      <w:marLeft w:val="0"/>
      <w:marRight w:val="0"/>
      <w:marTop w:val="0"/>
      <w:marBottom w:val="0"/>
      <w:divBdr>
        <w:top w:val="none" w:sz="0" w:space="0" w:color="auto"/>
        <w:left w:val="none" w:sz="0" w:space="0" w:color="auto"/>
        <w:bottom w:val="none" w:sz="0" w:space="0" w:color="auto"/>
        <w:right w:val="none" w:sz="0" w:space="0" w:color="auto"/>
      </w:divBdr>
    </w:div>
    <w:div w:id="198445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BFDEF-6AB9-493B-9043-78031074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41</Pages>
  <Words>10482</Words>
  <Characters>62898</Characters>
  <Application>Microsoft Office Word</Application>
  <DocSecurity>0</DocSecurity>
  <Lines>524</Lines>
  <Paragraphs>146</Paragraphs>
  <ScaleCrop>false</ScaleCrop>
  <HeadingPairs>
    <vt:vector size="2" baseType="variant">
      <vt:variant>
        <vt:lpstr>Tytuł</vt:lpstr>
      </vt:variant>
      <vt:variant>
        <vt:i4>1</vt:i4>
      </vt:variant>
    </vt:vector>
  </HeadingPairs>
  <TitlesOfParts>
    <vt:vector size="1" baseType="lpstr">
      <vt:lpstr>Delimitacja obszaru rewitalizacji w gminie Drezdenko</vt:lpstr>
    </vt:vector>
  </TitlesOfParts>
  <Company>………………</Company>
  <LinksUpToDate>false</LinksUpToDate>
  <CharactersWithSpaces>73234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Delimitacja obszaru rewitalizacji w gminie Drezdenko</dc:title>
  <dc:subject>Raport diagnostyczny</dc:subject>
  <dc:creator>Dariusz Brzozowski</dc:creator>
  <cp:keywords/>
  <dc:description/>
  <cp:lastModifiedBy>Wojciech Ucinski</cp:lastModifiedBy>
  <cp:revision>31</cp:revision>
  <cp:lastPrinted>2022-02-09T12:42:00Z</cp:lastPrinted>
  <dcterms:created xsi:type="dcterms:W3CDTF">2022-02-09T12:17:00Z</dcterms:created>
  <dcterms:modified xsi:type="dcterms:W3CDTF">2022-02-09T17:25:00Z</dcterms:modified>
  <cp:category>6 luty 2022 r.</cp:category>
</cp:coreProperties>
</file>