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55FE7B69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 niezabudowan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, stanowiąc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DB567C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45232" w:rsidRPr="00963346" w14:paraId="2FD5EA6B" w14:textId="77777777" w:rsidTr="00DB567C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41443921" w:rsidR="00845232" w:rsidRPr="00963346" w:rsidRDefault="001D75F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Zagórze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6FEA87AE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GW1K/</w:t>
            </w:r>
            <w:r w:rsidR="001D75FC">
              <w:rPr>
                <w:rFonts w:ascii="Tahoma" w:hAnsi="Tahoma" w:cs="Tahoma"/>
                <w:color w:val="000000"/>
                <w:sz w:val="20"/>
                <w:szCs w:val="20"/>
              </w:rPr>
              <w:t>00027538/3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03B031AB" w:rsidR="00845232" w:rsidRPr="00963346" w:rsidRDefault="001D75F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759CF0D5" w:rsidR="00845232" w:rsidRPr="00963346" w:rsidRDefault="001D75F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4E13DC83" w:rsidR="00845232" w:rsidRPr="00963346" w:rsidRDefault="001D75F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0,0848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3B05E0BB" w:rsidR="00845232" w:rsidRPr="00963346" w:rsidRDefault="001D75FC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Działka numer 17/4, obręb Zagórze zgodnie z uchwałą Nr VIII/62</w:t>
            </w:r>
            <w:r w:rsidR="009C73B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03 Rady Miejskiej w Drezdenku z dnia 28.03.2003 r. w sprawie zmiany miejscowego planu zagospodarowania przestrzennego w miejscowości Zagórze, ogłoszoną w Dz. Urz. Woj. Lubuskiego Nr 75 poz. 1117 z dnia 26.09.2003 r. położona jest na terenie o symbolu zapisu: ML – tereny zabudowy letniskowej. Przedmiotowa nieruchomość nie jest położona na obszarze rewitalizacji wyznaczonym uchwałą nr LIX/375/2022 Rady Miejskiej w Drezdenku z dnia 29.03.2022 r. Gmina Drezdenko nie posiada Gminnego Programu Rewitalizacji ani Specjalnej Strefy 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29F64B72" w:rsidR="00845232" w:rsidRPr="00963346" w:rsidRDefault="001D75F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61.944,00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6ECFA5B9" w:rsidR="00845232" w:rsidRPr="00963346" w:rsidRDefault="001D75F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6.195,00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711CDF33" w:rsidR="00845232" w:rsidRPr="00963346" w:rsidRDefault="001D75FC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="00845232" w:rsidRPr="0096334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14:paraId="118414C9" w14:textId="720EF45D" w:rsidR="00845232" w:rsidRPr="00963346" w:rsidRDefault="00845232" w:rsidP="008063CD">
      <w:pPr>
        <w:ind w:right="-1133"/>
        <w:jc w:val="both"/>
        <w:rPr>
          <w:rFonts w:ascii="Tahoma" w:hAnsi="Tahoma" w:cs="Tahoma"/>
          <w:i/>
          <w:sz w:val="20"/>
          <w:szCs w:val="20"/>
        </w:rPr>
      </w:pPr>
      <w:r w:rsidRPr="00963346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i usług w wysokości 23%, zgodnie z przepisami ustawy z dnia 11 marca 2004 roku o podatku od towarów i usług (tekst jednolity: </w:t>
      </w:r>
      <w:r w:rsidRPr="00963346">
        <w:rPr>
          <w:rFonts w:ascii="Tahoma" w:hAnsi="Tahoma" w:cs="Tahoma"/>
          <w:i/>
          <w:sz w:val="20"/>
          <w:szCs w:val="20"/>
        </w:rPr>
        <w:t>Dz. U. z 202</w:t>
      </w:r>
      <w:r w:rsidR="00963346">
        <w:rPr>
          <w:rFonts w:ascii="Tahoma" w:hAnsi="Tahoma" w:cs="Tahoma"/>
          <w:i/>
          <w:sz w:val="20"/>
          <w:szCs w:val="20"/>
        </w:rPr>
        <w:t>2</w:t>
      </w:r>
      <w:r w:rsidRPr="00963346">
        <w:rPr>
          <w:rFonts w:ascii="Tahoma" w:hAnsi="Tahoma" w:cs="Tahoma"/>
          <w:i/>
          <w:sz w:val="20"/>
          <w:szCs w:val="20"/>
        </w:rPr>
        <w:t xml:space="preserve"> r., poz. </w:t>
      </w:r>
      <w:r w:rsidR="00963346">
        <w:rPr>
          <w:rFonts w:ascii="Tahoma" w:hAnsi="Tahoma" w:cs="Tahoma"/>
          <w:i/>
          <w:sz w:val="20"/>
          <w:szCs w:val="20"/>
        </w:rPr>
        <w:t>931</w:t>
      </w:r>
      <w:r w:rsidRPr="00963346">
        <w:rPr>
          <w:rFonts w:ascii="Tahoma" w:hAnsi="Tahoma" w:cs="Tahoma"/>
          <w:i/>
          <w:sz w:val="20"/>
          <w:szCs w:val="20"/>
        </w:rPr>
        <w:t xml:space="preserve"> ze zm.)  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204AC13B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A45B69">
        <w:rPr>
          <w:sz w:val="22"/>
          <w:szCs w:val="22"/>
        </w:rPr>
        <w:t>12 grudnia</w:t>
      </w:r>
      <w:r w:rsidRPr="00963346">
        <w:rPr>
          <w:sz w:val="22"/>
          <w:szCs w:val="22"/>
        </w:rPr>
        <w:t xml:space="preserve"> 2022 r. o godz. 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1EC05E4E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>tekst jednolity Dz. U. z 2017 r. poz. 2278).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Pr="005775AA" w:rsidRDefault="00845232" w:rsidP="0084523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3B91693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1EA40156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lastRenderedPageBreak/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7C6C6826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2021 r. poz. 1923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47078D01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A45B69">
        <w:rPr>
          <w:rFonts w:ascii="Tahoma" w:hAnsi="Tahoma" w:cs="Tahoma"/>
          <w:b/>
          <w:sz w:val="20"/>
          <w:szCs w:val="20"/>
        </w:rPr>
        <w:t>7 grudnia</w:t>
      </w:r>
      <w:r w:rsidRPr="005775AA">
        <w:rPr>
          <w:rFonts w:ascii="Tahoma" w:hAnsi="Tahoma" w:cs="Tahoma"/>
          <w:b/>
          <w:sz w:val="20"/>
          <w:szCs w:val="20"/>
        </w:rPr>
        <w:t xml:space="preserve"> 2022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77777777" w:rsidR="00845232" w:rsidRPr="005775AA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6A1885F5" w14:textId="77777777" w:rsidR="005B6F96" w:rsidRDefault="00845232" w:rsidP="00794DF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Działka położona jest w</w:t>
      </w:r>
      <w:r w:rsidR="005B6F96">
        <w:rPr>
          <w:rFonts w:ascii="Tahoma" w:hAnsi="Tahoma" w:cs="Tahoma"/>
          <w:color w:val="000000"/>
          <w:sz w:val="20"/>
          <w:szCs w:val="20"/>
        </w:rPr>
        <w:t xml:space="preserve"> miejscowości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6F96">
        <w:rPr>
          <w:rFonts w:ascii="Tahoma" w:hAnsi="Tahoma" w:cs="Tahoma"/>
          <w:color w:val="000000"/>
          <w:sz w:val="20"/>
          <w:szCs w:val="20"/>
        </w:rPr>
        <w:t>Zagórze, około 5 km od Drezdenka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1C4E64">
        <w:rPr>
          <w:rFonts w:ascii="Tahoma" w:hAnsi="Tahoma" w:cs="Tahoma"/>
          <w:color w:val="000000"/>
          <w:sz w:val="20"/>
          <w:szCs w:val="20"/>
        </w:rPr>
        <w:t xml:space="preserve"> Otoczenie stanowi istniejąca zabudowa letniskowa oraz tereny leśne. Dojazd </w:t>
      </w:r>
      <w:r w:rsidR="005B6F96">
        <w:rPr>
          <w:rFonts w:ascii="Tahoma" w:hAnsi="Tahoma" w:cs="Tahoma"/>
          <w:color w:val="000000"/>
          <w:sz w:val="20"/>
          <w:szCs w:val="20"/>
        </w:rPr>
        <w:t xml:space="preserve">do nieruchomości </w:t>
      </w:r>
      <w:r w:rsidR="001C4E64">
        <w:rPr>
          <w:rFonts w:ascii="Tahoma" w:hAnsi="Tahoma" w:cs="Tahoma"/>
          <w:color w:val="000000"/>
          <w:sz w:val="20"/>
          <w:szCs w:val="20"/>
        </w:rPr>
        <w:t xml:space="preserve">drogą </w:t>
      </w:r>
      <w:r w:rsidR="005B6F96">
        <w:rPr>
          <w:rFonts w:ascii="Tahoma" w:hAnsi="Tahoma" w:cs="Tahoma"/>
          <w:color w:val="000000"/>
          <w:sz w:val="20"/>
          <w:szCs w:val="20"/>
        </w:rPr>
        <w:t>gruntową</w:t>
      </w:r>
      <w:r w:rsidR="001C4E6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5B6F96">
        <w:rPr>
          <w:rFonts w:ascii="Tahoma" w:hAnsi="Tahoma" w:cs="Tahoma"/>
          <w:color w:val="000000"/>
          <w:sz w:val="20"/>
          <w:szCs w:val="20"/>
        </w:rPr>
        <w:t>Działka w kształcie nieregularnym, teren równy. Działka jest częściowo porośnięta drzewami. W chwili obecnej działka leży w strefie uzbrojenia wyłącznie w energię elektryczną.</w:t>
      </w:r>
      <w:r w:rsidR="005B6F96" w:rsidRPr="00451FAD">
        <w:rPr>
          <w:rFonts w:ascii="Tahoma" w:hAnsi="Tahoma" w:cs="Tahoma"/>
          <w:sz w:val="20"/>
          <w:szCs w:val="20"/>
        </w:rPr>
        <w:t xml:space="preserve"> </w:t>
      </w:r>
      <w:r w:rsidR="005B6F96" w:rsidRPr="00F21750">
        <w:rPr>
          <w:rFonts w:ascii="Tahoma" w:hAnsi="Tahoma" w:cs="Tahoma"/>
          <w:sz w:val="20"/>
          <w:szCs w:val="20"/>
        </w:rPr>
        <w:t>Warunki przyłączenia się do mediów określą poszczególni właściciele sieci na wniosek nabywcy nieruchomości.</w:t>
      </w:r>
      <w:r w:rsidR="005B6F96">
        <w:rPr>
          <w:rFonts w:ascii="Tahoma" w:hAnsi="Tahoma" w:cs="Tahoma"/>
          <w:sz w:val="20"/>
          <w:szCs w:val="20"/>
        </w:rPr>
        <w:t xml:space="preserve"> </w:t>
      </w:r>
    </w:p>
    <w:p w14:paraId="5BE84C7A" w14:textId="1DD406E0" w:rsidR="00794DF0" w:rsidRPr="00794DF0" w:rsidRDefault="00794DF0" w:rsidP="00794DF0">
      <w:pPr>
        <w:jc w:val="both"/>
        <w:rPr>
          <w:rStyle w:val="hgkelc"/>
          <w:rFonts w:ascii="Tahoma" w:hAnsi="Tahoma" w:cs="Tahoma"/>
          <w:color w:val="000000"/>
          <w:sz w:val="20"/>
          <w:szCs w:val="20"/>
        </w:rPr>
      </w:pPr>
      <w:r w:rsidRPr="00DF42EF">
        <w:rPr>
          <w:rStyle w:val="hgkelc"/>
          <w:rFonts w:ascii="Tahoma" w:hAnsi="Tahoma" w:cs="Tahoma"/>
          <w:sz w:val="20"/>
          <w:szCs w:val="20"/>
        </w:rPr>
        <w:t>Wycinkę drzew reguluje ustawa z 16 kwietnia 2004 r. o ochronie przyrody</w:t>
      </w:r>
      <w:r>
        <w:rPr>
          <w:rStyle w:val="hgkelc"/>
          <w:rFonts w:ascii="Tahoma" w:hAnsi="Tahoma" w:cs="Tahoma"/>
          <w:sz w:val="20"/>
          <w:szCs w:val="20"/>
        </w:rPr>
        <w:t>.</w:t>
      </w:r>
    </w:p>
    <w:p w14:paraId="7287248B" w14:textId="79CAD708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D07448" w14:textId="58099E7C" w:rsidR="00A95681" w:rsidRDefault="00A95681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DC2D4D8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A9B262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 płatna jest jednorazowo przed zawarciem umowy w formie aktu notarialnego. </w:t>
      </w:r>
    </w:p>
    <w:p w14:paraId="2DC57B4F" w14:textId="77777777" w:rsidR="005921B3" w:rsidRPr="005921B3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 xml:space="preserve">Nieruchomość oznaczona numerem ewidencyjnym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17/4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, obręb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Zagórze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zgodnie z uchwałą Nr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VIII/62/03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Rady Miejskiej w Drezdenku z dnia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28.03.2003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r. w sprawie 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 xml:space="preserve">zmiany planu miejscowego zagospodarowania przestrzennego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w miejscowości Zagórze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 xml:space="preserve">, ogłoszoną w Dz. Urz. Woj. Lubuskiego Nr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75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 xml:space="preserve"> poz.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11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>1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7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 xml:space="preserve"> z dnia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 xml:space="preserve">26.09.2003 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>r. położona jest na teren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ie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 xml:space="preserve"> o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>symbol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u</w:t>
      </w:r>
      <w:r w:rsidR="00AB179C" w:rsidRPr="005921B3">
        <w:rPr>
          <w:rFonts w:ascii="Tahoma" w:hAnsi="Tahoma" w:cs="Tahoma"/>
          <w:color w:val="000000"/>
          <w:sz w:val="20"/>
          <w:szCs w:val="20"/>
        </w:rPr>
        <w:t xml:space="preserve"> zapisu:</w:t>
      </w:r>
      <w:r w:rsidR="001936C7" w:rsidRPr="005921B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921B3" w:rsidRPr="005921B3">
        <w:rPr>
          <w:rFonts w:ascii="Tahoma" w:hAnsi="Tahoma" w:cs="Tahoma"/>
          <w:color w:val="000000"/>
          <w:sz w:val="20"/>
          <w:szCs w:val="20"/>
        </w:rPr>
        <w:t>ML – tereny zabudowy letniskowej</w:t>
      </w:r>
      <w:r w:rsidR="001936C7" w:rsidRPr="005921B3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5921B3">
        <w:rPr>
          <w:rFonts w:ascii="Tahoma" w:hAnsi="Tahoma" w:cs="Tahoma"/>
          <w:sz w:val="20"/>
          <w:szCs w:val="20"/>
        </w:rPr>
        <w:t xml:space="preserve">Przedmiotowa nieruchomość nie jest położona na obszarze rewitalizacji wyznaczonym uchwałą nr LIX/375/2022 Rady Miejskiej w Drezdenku z dnia 29.03.2022 r. Gmina Drezdenko nie posiada Gminnego Programu Rewitalizacji ani Specjalnej Strefy Rewitalizacji. </w:t>
      </w:r>
    </w:p>
    <w:p w14:paraId="719EEDDC" w14:textId="683E0151" w:rsidR="00A95681" w:rsidRPr="005921B3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Nieruchomości są wolne od jakichkolwiek obciążeń i zobowiązań.</w:t>
      </w:r>
    </w:p>
    <w:p w14:paraId="7917FF96" w14:textId="23E2EF7D" w:rsidR="00A95681" w:rsidRPr="00FD36EE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1 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FD36EE" w:rsidRPr="00FD36EE">
        <w:rPr>
          <w:rFonts w:ascii="Tahoma" w:hAnsi="Tahoma" w:cs="Tahoma"/>
          <w:sz w:val="20"/>
          <w:szCs w:val="20"/>
        </w:rPr>
        <w:t>17.10</w:t>
      </w:r>
      <w:r w:rsidR="001936C7" w:rsidRPr="00FD36EE">
        <w:rPr>
          <w:rFonts w:ascii="Tahoma" w:hAnsi="Tahoma" w:cs="Tahoma"/>
          <w:sz w:val="20"/>
          <w:szCs w:val="20"/>
        </w:rPr>
        <w:t>.2022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0C185B59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wieczystej, koszty związane z okazaniem granic w całości ponosi nabywca  nieruchomości.</w:t>
      </w:r>
    </w:p>
    <w:p w14:paraId="48E4B487" w14:textId="50FDDD09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lastRenderedPageBreak/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2020 r., poz. 1899 ze zm.)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EC70F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560D8631" w14:textId="17B099F2" w:rsidR="00EC70FB" w:rsidRPr="00EC70FB" w:rsidRDefault="00EC70FB" w:rsidP="00EC70FB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Nabywca nieruchomości zobowiązany jest przed rozpoczęciem inwestycji dokonać wyłączenia gruntów z produkcji rolnej i uiścić stosowne opłaty.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31C7656A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065C04">
        <w:rPr>
          <w:rFonts w:ascii="Tahoma" w:hAnsi="Tahoma" w:cs="Tahoma"/>
          <w:bCs/>
          <w:iCs/>
          <w:color w:val="000000"/>
          <w:sz w:val="20"/>
          <w:szCs w:val="20"/>
        </w:rPr>
        <w:t>4 listopada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2022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5ACC6A2D" w14:textId="7C98524C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2022 r.</w:t>
      </w:r>
    </w:p>
    <w:p w14:paraId="78686622" w14:textId="64D21F89" w:rsidR="00517C85" w:rsidRDefault="00517C85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C10B371" w14:textId="57C0ECBC" w:rsidR="007A482A" w:rsidRDefault="007A482A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1F46DDB6" w14:textId="1A6F5309" w:rsidR="007A482A" w:rsidRPr="007A482A" w:rsidRDefault="007A482A" w:rsidP="005921B3">
      <w:pPr>
        <w:ind w:left="9204"/>
        <w:rPr>
          <w:rFonts w:ascii="Tahoma" w:hAnsi="Tahoma" w:cs="Tahoma"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      </w:t>
      </w:r>
    </w:p>
    <w:p w14:paraId="6F122A12" w14:textId="77777777" w:rsidR="00A95681" w:rsidRPr="007A482A" w:rsidRDefault="00A95681" w:rsidP="00A95681">
      <w:pPr>
        <w:jc w:val="both"/>
        <w:rPr>
          <w:rFonts w:ascii="Tahoma" w:hAnsi="Tahoma" w:cs="Tahoma"/>
          <w:sz w:val="22"/>
          <w:szCs w:val="22"/>
        </w:rPr>
      </w:pPr>
    </w:p>
    <w:p w14:paraId="781D6356" w14:textId="77777777" w:rsidR="00065C04" w:rsidRPr="00065C04" w:rsidRDefault="00065C04" w:rsidP="00065C04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A78DC05" w14:textId="77777777" w:rsidR="00065C04" w:rsidRPr="00065C04" w:rsidRDefault="00065C04" w:rsidP="00065C04">
      <w:pPr>
        <w:spacing w:after="160" w:line="259" w:lineRule="auto"/>
        <w:ind w:left="9912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065C04">
        <w:rPr>
          <w:rFonts w:ascii="Arial" w:eastAsiaTheme="minorHAnsi" w:hAnsi="Arial" w:cs="Arial"/>
          <w:sz w:val="20"/>
          <w:szCs w:val="20"/>
          <w:lang w:eastAsia="en-US"/>
        </w:rPr>
        <w:t xml:space="preserve">       Burmistrz</w:t>
      </w:r>
    </w:p>
    <w:p w14:paraId="299D765F" w14:textId="77777777" w:rsidR="00065C04" w:rsidRPr="00065C04" w:rsidRDefault="00065C04" w:rsidP="00065C04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65C04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/-/ Karolina Piotrowska</w:t>
      </w:r>
    </w:p>
    <w:p w14:paraId="26E4D9B2" w14:textId="29D7CE81" w:rsidR="00A95681" w:rsidRDefault="00A95681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5719E648" w14:textId="17A43392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115B3299" w14:textId="72B0C0CA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1F46129B" w14:textId="77777777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1218630E" w14:textId="589B7C2D" w:rsidR="00D422AB" w:rsidRPr="008A17E8" w:rsidRDefault="00FD36EE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drawing>
          <wp:inline distT="0" distB="0" distL="0" distR="0" wp14:anchorId="144E153E" wp14:editId="58DCD0B7">
            <wp:extent cx="9075761" cy="54702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054" cy="54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2AB" w:rsidRPr="008A17E8" w:rsidSect="008063CD">
      <w:pgSz w:w="16838" w:h="11906" w:orient="landscape"/>
      <w:pgMar w:top="851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0"/>
  </w:num>
  <w:num w:numId="2" w16cid:durableId="55307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1936C7"/>
    <w:rsid w:val="001C4E64"/>
    <w:rsid w:val="001D75FC"/>
    <w:rsid w:val="001E07ED"/>
    <w:rsid w:val="002C3945"/>
    <w:rsid w:val="004A4DC7"/>
    <w:rsid w:val="00517C85"/>
    <w:rsid w:val="005921B3"/>
    <w:rsid w:val="005B6F96"/>
    <w:rsid w:val="006C48FF"/>
    <w:rsid w:val="00772604"/>
    <w:rsid w:val="00794DF0"/>
    <w:rsid w:val="007A482A"/>
    <w:rsid w:val="008063CD"/>
    <w:rsid w:val="00845232"/>
    <w:rsid w:val="0089357B"/>
    <w:rsid w:val="008A17E8"/>
    <w:rsid w:val="00963346"/>
    <w:rsid w:val="009B3E8E"/>
    <w:rsid w:val="009C73B0"/>
    <w:rsid w:val="009E3260"/>
    <w:rsid w:val="00A45B69"/>
    <w:rsid w:val="00A95681"/>
    <w:rsid w:val="00AB179C"/>
    <w:rsid w:val="00D422AB"/>
    <w:rsid w:val="00DB567C"/>
    <w:rsid w:val="00EC70FB"/>
    <w:rsid w:val="00ED2644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2022-11-03T13:31:00Z</cp:lastPrinted>
  <dcterms:created xsi:type="dcterms:W3CDTF">2022-05-09T07:30:00Z</dcterms:created>
  <dcterms:modified xsi:type="dcterms:W3CDTF">2022-11-04T11:08:00Z</dcterms:modified>
</cp:coreProperties>
</file>