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79B" w14:textId="7D888ADE" w:rsidR="00FA08C9" w:rsidRPr="0040330A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OGŁOSZENIE  Nr GN</w:t>
      </w:r>
      <w:r w:rsidR="00717D04">
        <w:rPr>
          <w:b/>
          <w:sz w:val="18"/>
          <w:szCs w:val="18"/>
        </w:rPr>
        <w:t>.</w:t>
      </w:r>
      <w:r w:rsidR="00534630">
        <w:rPr>
          <w:b/>
          <w:sz w:val="18"/>
          <w:szCs w:val="18"/>
        </w:rPr>
        <w:t>1</w:t>
      </w:r>
      <w:r w:rsidR="00717D04">
        <w:rPr>
          <w:b/>
          <w:sz w:val="18"/>
          <w:szCs w:val="18"/>
        </w:rPr>
        <w:t>.</w:t>
      </w:r>
      <w:r w:rsidRPr="0040330A">
        <w:rPr>
          <w:b/>
          <w:sz w:val="18"/>
          <w:szCs w:val="18"/>
        </w:rPr>
        <w:t>202</w:t>
      </w:r>
      <w:r w:rsidR="00534630">
        <w:rPr>
          <w:b/>
          <w:sz w:val="18"/>
          <w:szCs w:val="18"/>
        </w:rPr>
        <w:t>3</w:t>
      </w:r>
    </w:p>
    <w:p w14:paraId="041F833D" w14:textId="018A97D0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b/>
          <w:sz w:val="18"/>
          <w:szCs w:val="18"/>
        </w:rPr>
        <w:t>BURMISTRZA  DREZDENKA</w:t>
      </w:r>
    </w:p>
    <w:p w14:paraId="47FA6B0A" w14:textId="77BC4159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z dnia</w:t>
      </w:r>
      <w:r>
        <w:rPr>
          <w:b/>
          <w:sz w:val="18"/>
          <w:szCs w:val="18"/>
        </w:rPr>
        <w:t xml:space="preserve"> </w:t>
      </w:r>
      <w:r w:rsidR="00A911AC">
        <w:rPr>
          <w:b/>
          <w:sz w:val="18"/>
          <w:szCs w:val="18"/>
        </w:rPr>
        <w:t>1</w:t>
      </w:r>
      <w:r w:rsidR="00137E2C">
        <w:rPr>
          <w:b/>
          <w:sz w:val="18"/>
          <w:szCs w:val="18"/>
        </w:rPr>
        <w:t>6</w:t>
      </w:r>
      <w:r w:rsidR="00534630">
        <w:rPr>
          <w:b/>
          <w:sz w:val="18"/>
          <w:szCs w:val="18"/>
        </w:rPr>
        <w:t xml:space="preserve"> stycznia</w:t>
      </w:r>
      <w:r w:rsidR="004A024E">
        <w:rPr>
          <w:b/>
          <w:sz w:val="18"/>
          <w:szCs w:val="18"/>
        </w:rPr>
        <w:t xml:space="preserve"> 202</w:t>
      </w:r>
      <w:r w:rsidR="00534630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r.</w:t>
      </w:r>
    </w:p>
    <w:p w14:paraId="6CE93B18" w14:textId="30B747E1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w sprawie podania do publicznej wiadomości wykazu nieruchomości  niezabudowan</w:t>
      </w:r>
      <w:r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</w:t>
      </w:r>
      <w:r w:rsidR="00A911AC">
        <w:rPr>
          <w:b/>
          <w:sz w:val="18"/>
          <w:szCs w:val="18"/>
        </w:rPr>
        <w:t>i zabudowanych</w:t>
      </w:r>
      <w:r w:rsidRPr="0076264C">
        <w:rPr>
          <w:b/>
          <w:sz w:val="18"/>
          <w:szCs w:val="18"/>
        </w:rPr>
        <w:t xml:space="preserve"> przeznaczon</w:t>
      </w:r>
      <w:r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do zbycia poł</w:t>
      </w:r>
      <w:r>
        <w:rPr>
          <w:b/>
          <w:sz w:val="18"/>
          <w:szCs w:val="18"/>
        </w:rPr>
        <w:t>ożnych</w:t>
      </w:r>
      <w:r w:rsidRPr="0076264C">
        <w:rPr>
          <w:b/>
          <w:sz w:val="18"/>
          <w:szCs w:val="18"/>
        </w:rPr>
        <w:t xml:space="preserve"> na terenie miasta </w:t>
      </w:r>
      <w:r>
        <w:rPr>
          <w:b/>
          <w:sz w:val="18"/>
          <w:szCs w:val="18"/>
        </w:rPr>
        <w:t xml:space="preserve">i gminy </w:t>
      </w:r>
      <w:r w:rsidRPr="0076264C">
        <w:rPr>
          <w:b/>
          <w:sz w:val="18"/>
          <w:szCs w:val="18"/>
        </w:rPr>
        <w:t>Drezdenko</w:t>
      </w:r>
    </w:p>
    <w:p w14:paraId="4A8CE71A" w14:textId="0B770D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Działając na podstawie art.</w:t>
      </w:r>
      <w:r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 xml:space="preserve">35 ust.1 i 2 ustawy z dnia 21 sierpnia 1997 roku o gospodarce nieruchomościami </w:t>
      </w:r>
      <w:r>
        <w:rPr>
          <w:sz w:val="18"/>
          <w:szCs w:val="18"/>
        </w:rPr>
        <w:t>(</w:t>
      </w:r>
      <w:r w:rsidRPr="00AE6F3F">
        <w:rPr>
          <w:sz w:val="18"/>
          <w:szCs w:val="18"/>
        </w:rPr>
        <w:t>tekst jednolity Dz. U. z 202</w:t>
      </w:r>
      <w:r w:rsidR="00AE6F3F" w:rsidRPr="00AE6F3F">
        <w:rPr>
          <w:sz w:val="18"/>
          <w:szCs w:val="18"/>
        </w:rPr>
        <w:t>1</w:t>
      </w:r>
      <w:r w:rsidRPr="00AE6F3F">
        <w:rPr>
          <w:sz w:val="18"/>
          <w:szCs w:val="18"/>
        </w:rPr>
        <w:t xml:space="preserve"> r. poz.</w:t>
      </w:r>
      <w:r w:rsidR="00AE6F3F" w:rsidRPr="00AE6F3F">
        <w:rPr>
          <w:sz w:val="18"/>
          <w:szCs w:val="18"/>
        </w:rPr>
        <w:t xml:space="preserve"> 1899 ze zm.</w:t>
      </w:r>
      <w:r w:rsidRPr="00AE6F3F">
        <w:rPr>
          <w:sz w:val="18"/>
          <w:szCs w:val="18"/>
        </w:rPr>
        <w:t>)</w:t>
      </w:r>
    </w:p>
    <w:p w14:paraId="1A8AB321" w14:textId="6B72D7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Burmistrz  Drezdenka</w:t>
      </w:r>
    </w:p>
    <w:p w14:paraId="370D8665" w14:textId="77777777" w:rsidR="00FF22CA" w:rsidRDefault="00FF22CA" w:rsidP="00FA08C9">
      <w:pPr>
        <w:pStyle w:val="Tekstpodstawowy2"/>
        <w:jc w:val="center"/>
        <w:rPr>
          <w:b/>
          <w:sz w:val="18"/>
          <w:szCs w:val="18"/>
        </w:rPr>
      </w:pPr>
    </w:p>
    <w:p w14:paraId="5606B4EE" w14:textId="29E34E1B" w:rsidR="00FA08C9" w:rsidRDefault="00273EFA" w:rsidP="00FF22CA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FA08C9" w:rsidRPr="0076264C">
        <w:rPr>
          <w:b/>
          <w:sz w:val="18"/>
          <w:szCs w:val="18"/>
        </w:rPr>
        <w:t>głasza</w:t>
      </w:r>
      <w:r w:rsidR="00FF22CA">
        <w:rPr>
          <w:b/>
          <w:sz w:val="18"/>
          <w:szCs w:val="18"/>
        </w:rPr>
        <w:t>,</w:t>
      </w:r>
      <w:r w:rsidR="00FA08C9" w:rsidRPr="0076264C">
        <w:rPr>
          <w:b/>
          <w:sz w:val="18"/>
          <w:szCs w:val="18"/>
        </w:rPr>
        <w:t xml:space="preserve"> co następuje</w:t>
      </w:r>
      <w:r w:rsidR="00FF22CA">
        <w:rPr>
          <w:b/>
          <w:sz w:val="18"/>
          <w:szCs w:val="18"/>
        </w:rPr>
        <w:t>:</w:t>
      </w:r>
    </w:p>
    <w:p w14:paraId="10381DD4" w14:textId="77777777" w:rsidR="00273EFA" w:rsidRPr="0076264C" w:rsidRDefault="00273EFA" w:rsidP="00FF22CA">
      <w:pPr>
        <w:pStyle w:val="Tekstpodstawowy2"/>
        <w:jc w:val="center"/>
        <w:rPr>
          <w:b/>
          <w:sz w:val="18"/>
          <w:szCs w:val="18"/>
        </w:rPr>
      </w:pPr>
    </w:p>
    <w:p w14:paraId="09E879B3" w14:textId="36916DCB" w:rsidR="00946A31" w:rsidRPr="0076264C" w:rsidRDefault="00FA08C9" w:rsidP="00946A31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I.</w:t>
      </w:r>
    </w:p>
    <w:p w14:paraId="7B438EF3" w14:textId="30619B95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 xml:space="preserve">z zasobu nieruchomości Gminy Drezdenko </w:t>
      </w:r>
      <w:r w:rsidR="00FF22CA">
        <w:rPr>
          <w:sz w:val="18"/>
          <w:szCs w:val="18"/>
        </w:rPr>
        <w:t>do zbyci</w:t>
      </w:r>
      <w:r w:rsidR="00273EFA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zostały przeznaczone </w:t>
      </w:r>
      <w:r w:rsidRPr="0076264C">
        <w:rPr>
          <w:sz w:val="18"/>
          <w:szCs w:val="18"/>
        </w:rPr>
        <w:t>niżej wymienion</w:t>
      </w:r>
      <w:r w:rsidR="00273EFA">
        <w:rPr>
          <w:sz w:val="18"/>
          <w:szCs w:val="18"/>
        </w:rPr>
        <w:t>e</w:t>
      </w:r>
      <w:r w:rsidRPr="0076264C">
        <w:rPr>
          <w:sz w:val="18"/>
          <w:szCs w:val="18"/>
        </w:rPr>
        <w:t xml:space="preserve"> nieruchomoś</w:t>
      </w:r>
      <w:r w:rsidR="00273EFA">
        <w:rPr>
          <w:sz w:val="18"/>
          <w:szCs w:val="18"/>
        </w:rPr>
        <w:t>ci</w:t>
      </w:r>
      <w:r w:rsidRPr="0076264C">
        <w:rPr>
          <w:sz w:val="18"/>
          <w:szCs w:val="18"/>
        </w:rPr>
        <w:t>:</w:t>
      </w:r>
    </w:p>
    <w:tbl>
      <w:tblPr>
        <w:tblW w:w="15528" w:type="dxa"/>
        <w:tblInd w:w="-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701"/>
        <w:gridCol w:w="1276"/>
        <w:gridCol w:w="1275"/>
        <w:gridCol w:w="2694"/>
        <w:gridCol w:w="3260"/>
        <w:gridCol w:w="1352"/>
        <w:gridCol w:w="1276"/>
        <w:gridCol w:w="992"/>
      </w:tblGrid>
      <w:tr w:rsidR="00FA08C9" w:rsidRPr="0076264C" w14:paraId="2011F754" w14:textId="77777777" w:rsidTr="007C0F76">
        <w:tc>
          <w:tcPr>
            <w:tcW w:w="426" w:type="dxa"/>
            <w:tcBorders>
              <w:bottom w:val="nil"/>
            </w:tcBorders>
            <w:vAlign w:val="center"/>
          </w:tcPr>
          <w:p w14:paraId="69CFF8D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A8A0D9F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D396B7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EDCCB3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76CB0A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4FC2E9CA" w14:textId="77777777" w:rsidR="00FA08C9" w:rsidRPr="0076264C" w:rsidRDefault="00FA08C9" w:rsidP="007C0F76">
            <w:pPr>
              <w:pStyle w:val="Tekstprzypisudolneg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38FB76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B7C067F" w14:textId="77777777" w:rsidR="00FA08C9" w:rsidRPr="007C0F76" w:rsidRDefault="00FA08C9" w:rsidP="007C0F76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Przeznaczona do:</w:t>
            </w:r>
          </w:p>
        </w:tc>
      </w:tr>
      <w:tr w:rsidR="00FA08C9" w:rsidRPr="0076264C" w14:paraId="3B5F1F04" w14:textId="77777777" w:rsidTr="00611759">
        <w:tc>
          <w:tcPr>
            <w:tcW w:w="426" w:type="dxa"/>
            <w:tcBorders>
              <w:top w:val="nil"/>
            </w:tcBorders>
          </w:tcPr>
          <w:p w14:paraId="6C4A060A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D69422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nil"/>
            </w:tcBorders>
          </w:tcPr>
          <w:p w14:paraId="38FDC8C6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Nr ewidencyjny nieruchomości</w:t>
            </w:r>
          </w:p>
        </w:tc>
        <w:tc>
          <w:tcPr>
            <w:tcW w:w="1701" w:type="dxa"/>
            <w:tcBorders>
              <w:top w:val="nil"/>
            </w:tcBorders>
          </w:tcPr>
          <w:p w14:paraId="7B0C2779" w14:textId="3749499B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Oznaczenie w księdze wieczystej</w:t>
            </w:r>
          </w:p>
        </w:tc>
        <w:tc>
          <w:tcPr>
            <w:tcW w:w="1276" w:type="dxa"/>
            <w:tcBorders>
              <w:top w:val="nil"/>
            </w:tcBorders>
          </w:tcPr>
          <w:p w14:paraId="1C533B1B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C0F76">
              <w:rPr>
                <w:b/>
                <w:bCs/>
                <w:sz w:val="18"/>
                <w:szCs w:val="18"/>
              </w:rPr>
              <w:t>Powierzchnia w m</w:t>
            </w:r>
            <w:r w:rsidRPr="007C0F76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400F2EE2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(udział)</w:t>
            </w:r>
          </w:p>
        </w:tc>
        <w:tc>
          <w:tcPr>
            <w:tcW w:w="1275" w:type="dxa"/>
            <w:tcBorders>
              <w:top w:val="nil"/>
            </w:tcBorders>
          </w:tcPr>
          <w:p w14:paraId="21867729" w14:textId="77777777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3E961851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F2FACA6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Przeznaczenie w planie miejscowym</w:t>
            </w:r>
          </w:p>
        </w:tc>
        <w:tc>
          <w:tcPr>
            <w:tcW w:w="1352" w:type="dxa"/>
          </w:tcPr>
          <w:p w14:paraId="02FF3240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Sprzedaży</w:t>
            </w:r>
          </w:p>
        </w:tc>
        <w:tc>
          <w:tcPr>
            <w:tcW w:w="1276" w:type="dxa"/>
          </w:tcPr>
          <w:p w14:paraId="133781D7" w14:textId="2CACA3C3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Wieczystego</w:t>
            </w:r>
          </w:p>
          <w:p w14:paraId="537CDE9D" w14:textId="7175C52F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użytkowania</w:t>
            </w:r>
          </w:p>
        </w:tc>
        <w:tc>
          <w:tcPr>
            <w:tcW w:w="992" w:type="dxa"/>
          </w:tcPr>
          <w:p w14:paraId="7874FEC7" w14:textId="43D388F0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Oddania w najem lub dzierżawę</w:t>
            </w:r>
          </w:p>
        </w:tc>
      </w:tr>
      <w:tr w:rsidR="00FA08C9" w:rsidRPr="0076264C" w14:paraId="3183EF52" w14:textId="77777777" w:rsidTr="007C0F76">
        <w:trPr>
          <w:trHeight w:val="264"/>
        </w:trPr>
        <w:tc>
          <w:tcPr>
            <w:tcW w:w="426" w:type="dxa"/>
            <w:tcBorders>
              <w:top w:val="nil"/>
            </w:tcBorders>
            <w:vAlign w:val="center"/>
          </w:tcPr>
          <w:p w14:paraId="4B35A6B5" w14:textId="7EF36AD1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44947D1" w14:textId="03CC695D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A550380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A7438E3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7B7522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0ED86FE7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049A572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445CC68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3639FBA5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977BC69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10</w:t>
            </w:r>
          </w:p>
        </w:tc>
      </w:tr>
      <w:tr w:rsidR="00FA08C9" w:rsidRPr="0076264C" w14:paraId="1BAD656D" w14:textId="77777777" w:rsidTr="00301616">
        <w:trPr>
          <w:trHeight w:val="694"/>
        </w:trPr>
        <w:tc>
          <w:tcPr>
            <w:tcW w:w="426" w:type="dxa"/>
            <w:vAlign w:val="center"/>
          </w:tcPr>
          <w:p w14:paraId="2D80FB33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4831A845" w14:textId="082D4A9C" w:rsidR="00FA08C9" w:rsidRPr="0076264C" w:rsidRDefault="00AF0DEB" w:rsidP="00B52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404/7</w:t>
            </w:r>
          </w:p>
        </w:tc>
        <w:tc>
          <w:tcPr>
            <w:tcW w:w="1701" w:type="dxa"/>
            <w:vAlign w:val="center"/>
          </w:tcPr>
          <w:p w14:paraId="3411499E" w14:textId="2A9AB3B1" w:rsidR="00FA08C9" w:rsidRPr="0076264C" w:rsidRDefault="00AF0DEB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GW1K/00024709/2</w:t>
            </w:r>
          </w:p>
        </w:tc>
        <w:tc>
          <w:tcPr>
            <w:tcW w:w="1276" w:type="dxa"/>
            <w:vAlign w:val="center"/>
          </w:tcPr>
          <w:p w14:paraId="1641F11E" w14:textId="305E376E" w:rsidR="00FA08C9" w:rsidRPr="0076264C" w:rsidRDefault="00AF0DEB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</w:t>
            </w:r>
          </w:p>
        </w:tc>
        <w:tc>
          <w:tcPr>
            <w:tcW w:w="1275" w:type="dxa"/>
            <w:vAlign w:val="center"/>
          </w:tcPr>
          <w:p w14:paraId="5F98FCF4" w14:textId="77777777" w:rsidR="00791507" w:rsidRDefault="00791507" w:rsidP="00791507">
            <w:pPr>
              <w:jc w:val="center"/>
              <w:rPr>
                <w:sz w:val="18"/>
                <w:szCs w:val="18"/>
              </w:rPr>
            </w:pPr>
          </w:p>
          <w:p w14:paraId="5A2EB95E" w14:textId="77777777" w:rsidR="00791507" w:rsidRDefault="00791507" w:rsidP="00791507">
            <w:pPr>
              <w:jc w:val="center"/>
              <w:rPr>
                <w:sz w:val="18"/>
                <w:szCs w:val="18"/>
              </w:rPr>
            </w:pPr>
          </w:p>
          <w:p w14:paraId="7ACBC0A5" w14:textId="78C6A6C1" w:rsidR="00FA08C9" w:rsidRPr="0076264C" w:rsidRDefault="00AF0DEB" w:rsidP="00791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Drawiny</w:t>
            </w:r>
          </w:p>
          <w:p w14:paraId="75AA7558" w14:textId="77777777" w:rsidR="00FA08C9" w:rsidRPr="0076264C" w:rsidRDefault="00FA08C9" w:rsidP="00791507">
            <w:pPr>
              <w:jc w:val="center"/>
              <w:rPr>
                <w:sz w:val="18"/>
                <w:szCs w:val="18"/>
              </w:rPr>
            </w:pPr>
          </w:p>
          <w:p w14:paraId="2764B778" w14:textId="77777777" w:rsidR="00FA08C9" w:rsidRPr="0076264C" w:rsidRDefault="00FA08C9" w:rsidP="007915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DDF2BDE" w14:textId="6182A1B9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 xml:space="preserve">Działka </w:t>
            </w:r>
            <w:r w:rsidR="00800848">
              <w:rPr>
                <w:sz w:val="18"/>
                <w:szCs w:val="18"/>
              </w:rPr>
              <w:t xml:space="preserve">położona jest w strefie </w:t>
            </w:r>
            <w:r w:rsidR="004E3013">
              <w:rPr>
                <w:sz w:val="18"/>
                <w:szCs w:val="18"/>
              </w:rPr>
              <w:t xml:space="preserve">zabudowy </w:t>
            </w:r>
            <w:r w:rsidR="00AF0DEB">
              <w:rPr>
                <w:sz w:val="18"/>
                <w:szCs w:val="18"/>
              </w:rPr>
              <w:t>Drawin, w odległości około 15 km od Drezdenka. Otoczenie działki stanowi istniejąca zabudowa mieszkaniowa jednorodzinna oraz tereny kolejowe. Dojazd drogą gruntową. Działka leży w strefie uzbrojenia w energię elektryczną i wodociąg wiejski. Działka ma kształt regularny.</w:t>
            </w:r>
          </w:p>
        </w:tc>
        <w:tc>
          <w:tcPr>
            <w:tcW w:w="3260" w:type="dxa"/>
            <w:vAlign w:val="center"/>
          </w:tcPr>
          <w:p w14:paraId="55A2C31B" w14:textId="4E8D2FBC" w:rsidR="00FA08C9" w:rsidRPr="0076264C" w:rsidRDefault="00FA08C9" w:rsidP="00A911AC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 xml:space="preserve">Działka numer </w:t>
            </w:r>
            <w:r w:rsidR="00AF0DEB">
              <w:rPr>
                <w:sz w:val="18"/>
                <w:szCs w:val="18"/>
              </w:rPr>
              <w:t>404/7, obręb Drawiny nie jest objęta miejscowym planem zagospodarowania przestrzennego i nie znajduje się w obszarze obowiązkowego sporządzenia planu na podstawie studium uwarunkowań i kierunków zagospodarowania przestrzennego gminy Drezdenko zatwierdzonego uchwałą nr LVIII/361/2022 Rady Miejskiej w Drezdenku z dnia 22.02.2022 r. dla ww. działki w terminie od 1 stycznia 2002 r. nie została wydana decyzja o warunkach zabudowy, natomiast decyzje wydane przed 2002 r. posiadały określony termin ważności – 2 lata. W studium uwarunkowań i kierunków zagospodarowania przestrzennego gminy Drezdenko działka 404/7 położona jest na terenach o wiodącej funkcji mieszkaniowej. Ww. działka nie jest położona na obszarze rewitalizacji</w:t>
            </w:r>
            <w:r w:rsidR="00B12A18">
              <w:rPr>
                <w:sz w:val="18"/>
                <w:szCs w:val="18"/>
              </w:rPr>
              <w:t xml:space="preserve"> wyznaczonym uchwałą nr LIX/375/2022 Rady Miejskiej w Drezdenku z dnia 29.03.2022 r.</w:t>
            </w:r>
            <w:r w:rsidR="00F13F44">
              <w:rPr>
                <w:sz w:val="18"/>
                <w:szCs w:val="18"/>
              </w:rPr>
              <w:t xml:space="preserve"> </w:t>
            </w:r>
            <w:r w:rsidR="00A911AC">
              <w:rPr>
                <w:sz w:val="18"/>
                <w:szCs w:val="18"/>
              </w:rPr>
              <w:t>W dniu 22.12.2022 r. Rada Miejska w Drezdenku podjęła uchwałę nr LXXI/461/2022 w sprawie przyjęcia Gminnego Programu Rewitalizacji Gminy Drezdenko na lata 2022-2030, w którym nie przewidziano konieczności ustanowienia Specjalnej Strefy Rewitalizacji.</w:t>
            </w:r>
            <w:r w:rsidR="00F13F44">
              <w:rPr>
                <w:sz w:val="18"/>
                <w:szCs w:val="18"/>
              </w:rPr>
              <w:t xml:space="preserve"> </w:t>
            </w:r>
            <w:r w:rsidR="00BD3687">
              <w:rPr>
                <w:sz w:val="18"/>
                <w:szCs w:val="18"/>
              </w:rPr>
              <w:t xml:space="preserve"> </w:t>
            </w:r>
            <w:r w:rsidRPr="007626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14:paraId="6023CC62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5864A2D1" w14:textId="5B29DEF6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C71640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</w:tr>
      <w:tr w:rsidR="00FA08C9" w:rsidRPr="0076264C" w14:paraId="2430ECC0" w14:textId="77777777" w:rsidTr="00AC5526">
        <w:trPr>
          <w:trHeight w:val="2817"/>
        </w:trPr>
        <w:tc>
          <w:tcPr>
            <w:tcW w:w="426" w:type="dxa"/>
            <w:vAlign w:val="center"/>
          </w:tcPr>
          <w:p w14:paraId="6618C7B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276" w:type="dxa"/>
            <w:vAlign w:val="center"/>
          </w:tcPr>
          <w:p w14:paraId="5FB26509" w14:textId="31C2FE94" w:rsidR="00FA08C9" w:rsidRPr="0076264C" w:rsidRDefault="00B12A18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701" w:type="dxa"/>
            <w:vAlign w:val="center"/>
          </w:tcPr>
          <w:p w14:paraId="59DAF4E4" w14:textId="4383820B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B12A18">
              <w:rPr>
                <w:sz w:val="18"/>
                <w:szCs w:val="18"/>
              </w:rPr>
              <w:t>00017157/5</w:t>
            </w:r>
          </w:p>
        </w:tc>
        <w:tc>
          <w:tcPr>
            <w:tcW w:w="1276" w:type="dxa"/>
            <w:vAlign w:val="center"/>
          </w:tcPr>
          <w:p w14:paraId="3FF1BAE0" w14:textId="7DD24BED" w:rsidR="00FA08C9" w:rsidRPr="0076264C" w:rsidRDefault="00B12A18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C6002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vAlign w:val="center"/>
          </w:tcPr>
          <w:p w14:paraId="379AFA5E" w14:textId="24871255" w:rsidR="00FA08C9" w:rsidRPr="0076264C" w:rsidRDefault="00B12A18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Przeborowo</w:t>
            </w:r>
          </w:p>
        </w:tc>
        <w:tc>
          <w:tcPr>
            <w:tcW w:w="2694" w:type="dxa"/>
            <w:vAlign w:val="center"/>
          </w:tcPr>
          <w:p w14:paraId="0CE3CD04" w14:textId="2FF1C928" w:rsidR="00572D78" w:rsidRDefault="00B12A18" w:rsidP="001C0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położona jest w istniejącej zabudowie siedliskowej oraz na terenach leśnych Przeborowa. Otoczenie działki stanowi istniejąca i projektowana zabudowa mieszkaniowo</w:t>
            </w:r>
            <w:r w:rsidR="008F20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-letniskowa oraz tereny leśne. Dojazd drogą gruntową. Działka obecnie leży w strefie uzbrojenia w energię elektryczną. Działka w kształcie prostokąta, teren równy. Na działce znajdują się zadrzewienia.</w:t>
            </w:r>
          </w:p>
          <w:p w14:paraId="4F83BD91" w14:textId="6C6FE664" w:rsidR="00FA08C9" w:rsidRPr="0076264C" w:rsidRDefault="00FA08C9" w:rsidP="00637B0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C0C4037" w14:textId="1A8CAE1E" w:rsidR="00FA08C9" w:rsidRPr="0076264C" w:rsidRDefault="00B12A18" w:rsidP="0030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numer 315, obręb Przeborowo zgodnie z uchwałą Nr XXXII/274/05 Rady Miejskiej w Drezdenku z dnia 25.01.2005 r. w sprawie uchwalenia miejscowego planu zagospodarowania przestrzennego w miejscowości Przeborowo, ogłoszoną w Dz. Urz. Woj. Lubuskiego Nr 28 poz. 623 z dnia 27.05.2005 r. położona jest na terenie oznaczonym symbolem zapisu: ML1 – tereny wolnostojącej zabudowy rekreacji indywidualnej. </w:t>
            </w:r>
            <w:r w:rsidR="008F2018">
              <w:rPr>
                <w:sz w:val="18"/>
                <w:szCs w:val="18"/>
              </w:rPr>
              <w:t>Przedmiotow</w:t>
            </w:r>
            <w:r w:rsidR="00A911AC">
              <w:rPr>
                <w:sz w:val="18"/>
                <w:szCs w:val="18"/>
              </w:rPr>
              <w:t>a</w:t>
            </w:r>
            <w:r w:rsidR="008F2018">
              <w:rPr>
                <w:sz w:val="18"/>
                <w:szCs w:val="18"/>
              </w:rPr>
              <w:t xml:space="preserve"> nieruchomoś</w:t>
            </w:r>
            <w:r w:rsidR="00EA5113">
              <w:rPr>
                <w:sz w:val="18"/>
                <w:szCs w:val="18"/>
              </w:rPr>
              <w:t>ć</w:t>
            </w:r>
            <w:r w:rsidR="008F2018">
              <w:rPr>
                <w:sz w:val="18"/>
                <w:szCs w:val="18"/>
              </w:rPr>
              <w:t xml:space="preserve"> nie </w:t>
            </w:r>
            <w:r w:rsidR="00EA5113">
              <w:rPr>
                <w:sz w:val="18"/>
                <w:szCs w:val="18"/>
              </w:rPr>
              <w:t>jest</w:t>
            </w:r>
            <w:r w:rsidR="008F2018">
              <w:rPr>
                <w:sz w:val="18"/>
                <w:szCs w:val="18"/>
              </w:rPr>
              <w:t xml:space="preserve"> położon</w:t>
            </w:r>
            <w:r w:rsidR="00EA5113">
              <w:rPr>
                <w:sz w:val="18"/>
                <w:szCs w:val="18"/>
              </w:rPr>
              <w:t>a</w:t>
            </w:r>
            <w:r w:rsidR="008F2018">
              <w:rPr>
                <w:sz w:val="18"/>
                <w:szCs w:val="18"/>
              </w:rPr>
              <w:t xml:space="preserve"> na obszarze rewitalizacji wyznaczonym uchwałą nr LIX/375/2022 Rady Miejskiej w Drezdenku z dnia 29.03.2022 r. </w:t>
            </w:r>
            <w:r w:rsidR="00A911AC">
              <w:rPr>
                <w:sz w:val="18"/>
                <w:szCs w:val="18"/>
              </w:rPr>
              <w:t xml:space="preserve">W dniu 22.12.2022 r. Rada Miejska w Drezdenku podjęła uchwałę nr LXXI/461/2022 w sprawie przyjęcia Gminnego Programu Rewitalizacji Gminy Drezdenko na lata 2022-2030, w którym nie przewidziano konieczności ustanowienia Specjalnej Strefy Rewitalizacji.  </w:t>
            </w:r>
            <w:r w:rsidR="00A911AC" w:rsidRPr="007626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14:paraId="4D083DF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503E319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D00D67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04D16" w:rsidRPr="0076264C" w14:paraId="62CD5142" w14:textId="77777777" w:rsidTr="007C0F76">
        <w:trPr>
          <w:trHeight w:val="1221"/>
        </w:trPr>
        <w:tc>
          <w:tcPr>
            <w:tcW w:w="426" w:type="dxa"/>
            <w:vAlign w:val="center"/>
          </w:tcPr>
          <w:p w14:paraId="3F2314A5" w14:textId="6B52F084" w:rsidR="00404D16" w:rsidRDefault="00404D1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14:paraId="3FDBE0D9" w14:textId="454EE756" w:rsidR="00404D16" w:rsidRDefault="008F2018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01" w:type="dxa"/>
            <w:vAlign w:val="center"/>
          </w:tcPr>
          <w:p w14:paraId="714DB5AD" w14:textId="3E473752" w:rsidR="00404D16" w:rsidRDefault="00265168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8F2018">
              <w:rPr>
                <w:sz w:val="18"/>
                <w:szCs w:val="18"/>
              </w:rPr>
              <w:t>00017157/5</w:t>
            </w:r>
          </w:p>
        </w:tc>
        <w:tc>
          <w:tcPr>
            <w:tcW w:w="1276" w:type="dxa"/>
            <w:vAlign w:val="center"/>
          </w:tcPr>
          <w:p w14:paraId="4D3FADAD" w14:textId="4B58DE22" w:rsidR="00404D16" w:rsidRDefault="008F2018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</w:p>
        </w:tc>
        <w:tc>
          <w:tcPr>
            <w:tcW w:w="1275" w:type="dxa"/>
            <w:vAlign w:val="center"/>
          </w:tcPr>
          <w:p w14:paraId="1EF69B31" w14:textId="4AF1125A" w:rsidR="00404D16" w:rsidRDefault="008F2018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Przeborowo</w:t>
            </w:r>
          </w:p>
        </w:tc>
        <w:tc>
          <w:tcPr>
            <w:tcW w:w="2694" w:type="dxa"/>
            <w:vAlign w:val="center"/>
          </w:tcPr>
          <w:p w14:paraId="75AC7C5E" w14:textId="69BEBDE7" w:rsidR="00404D16" w:rsidRPr="0076264C" w:rsidRDefault="008F2018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położona jest w istniejącej zabudowie siedliskowej oraz na terenach leśnych Przeborowa. Otoczenie działki stanowi istniejąca i projektowana zabudowa mieszkaniowo -letniskowa oraz tereny leśne. Dojazd drogą gruntową. Działka obecnie leży w strefie uzbrojenia w energię elektryczną. Działka w kształcie prostokąta, teren równy.</w:t>
            </w:r>
          </w:p>
        </w:tc>
        <w:tc>
          <w:tcPr>
            <w:tcW w:w="3260" w:type="dxa"/>
            <w:vAlign w:val="center"/>
          </w:tcPr>
          <w:p w14:paraId="752C0C9E" w14:textId="07E157D2" w:rsidR="00544B96" w:rsidRPr="0076264C" w:rsidRDefault="00637B04" w:rsidP="00441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numer </w:t>
            </w:r>
            <w:r w:rsidR="008F2018">
              <w:rPr>
                <w:sz w:val="18"/>
                <w:szCs w:val="18"/>
              </w:rPr>
              <w:t xml:space="preserve">313, obręb Przeborowo zgodnie z uchwałą Nr XXXII/274/05 Rady Miejskiej w Drezdenku z dnia 25.01.2005 r. w sprawie uchwalenia miejscowego planu zagospodarowania przestrzennego w miejscowości Przeborowo, ogłoszoną w Dz. Urz. Woj. Lubuskiego Nr 28 poz. 623 z dnia 27.05.2005 r. położone są na terenie oznaczonym symbolem zapisu: ML1 – tereny wolnostojącej zabudowy rekreacji indywidualnej. </w:t>
            </w:r>
            <w:r w:rsidR="00EA5113">
              <w:rPr>
                <w:sz w:val="18"/>
                <w:szCs w:val="18"/>
              </w:rPr>
              <w:t xml:space="preserve">Przedmiotowa nieruchomość nie jest położona na obszarze rewitalizacji wyznaczonym uchwałą nr LIX/375/2022 Rady Miejskiej w Drezdenku z dnia 29.03.2022 r. </w:t>
            </w:r>
            <w:r w:rsidR="00A911AC">
              <w:rPr>
                <w:sz w:val="18"/>
                <w:szCs w:val="18"/>
              </w:rPr>
              <w:t xml:space="preserve">W dniu 22.12.2022 r. Rada Miejska w Drezdenku podjęła uchwałę nr LXXI/461/2022 w sprawie przyjęcia Gminnego Programu Rewitalizacji Gminy Drezdenko na lata 2022-2030, w którym nie przewidziano konieczności ustanowienia Specjalnej Strefy Rewitalizacji.  </w:t>
            </w:r>
            <w:r w:rsidR="00A911AC" w:rsidRPr="007626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14:paraId="35ED0DF3" w14:textId="5177005A" w:rsidR="00404D16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623CE330" w14:textId="5D555B41" w:rsidR="00404D16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4E4A651" w14:textId="2E9AAF4C" w:rsidR="00404D16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5113" w:rsidRPr="0076264C" w14:paraId="2FB91B57" w14:textId="77777777" w:rsidTr="00456629">
        <w:trPr>
          <w:trHeight w:val="3387"/>
        </w:trPr>
        <w:tc>
          <w:tcPr>
            <w:tcW w:w="426" w:type="dxa"/>
            <w:vAlign w:val="center"/>
          </w:tcPr>
          <w:p w14:paraId="410428F4" w14:textId="0E1B5804" w:rsidR="00EA5113" w:rsidRDefault="00EA511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276" w:type="dxa"/>
            <w:vAlign w:val="center"/>
          </w:tcPr>
          <w:p w14:paraId="26249D00" w14:textId="77777777" w:rsidR="00EA5113" w:rsidRDefault="00EA511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808/9</w:t>
            </w:r>
          </w:p>
          <w:p w14:paraId="57A3DFAC" w14:textId="4C4F6E71" w:rsidR="00EA5113" w:rsidRDefault="00EA511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811/3</w:t>
            </w:r>
          </w:p>
        </w:tc>
        <w:tc>
          <w:tcPr>
            <w:tcW w:w="1701" w:type="dxa"/>
            <w:vAlign w:val="center"/>
          </w:tcPr>
          <w:p w14:paraId="44C8AAD1" w14:textId="1BAEE7D2" w:rsidR="00EA5113" w:rsidRDefault="00EA511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GW1K/00028960/7</w:t>
            </w:r>
          </w:p>
        </w:tc>
        <w:tc>
          <w:tcPr>
            <w:tcW w:w="1276" w:type="dxa"/>
            <w:vAlign w:val="center"/>
          </w:tcPr>
          <w:p w14:paraId="614DEBE4" w14:textId="20001EB6" w:rsidR="00EA5113" w:rsidRDefault="00EA511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055F6D1D" w14:textId="1C7599EF" w:rsidR="00EA5113" w:rsidRDefault="00EA511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</w:tc>
        <w:tc>
          <w:tcPr>
            <w:tcW w:w="2694" w:type="dxa"/>
            <w:vAlign w:val="center"/>
          </w:tcPr>
          <w:p w14:paraId="38E99880" w14:textId="24A539DB" w:rsidR="00EA5113" w:rsidRDefault="00EA511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Nieruchomości położone są w Drezdenku przy ul. Piłsudskiego. Sąsiedztwo działki stanowi istniejąca zabudowa mieszkaniowa wielorodzinna. Działki zabudowane są częściami budynków mieszkalnych. Dojazd drogą asfaltową. Obecnie działki leżą w strefie uzbrojenia w energię elektryczną, wodociąg, gaz i kanalizację zbiorczą. Działki w kształcie nieregularnym.</w:t>
            </w:r>
          </w:p>
        </w:tc>
        <w:tc>
          <w:tcPr>
            <w:tcW w:w="3260" w:type="dxa"/>
            <w:vAlign w:val="center"/>
          </w:tcPr>
          <w:p w14:paraId="748C2B5B" w14:textId="01833F11" w:rsidR="00EA5113" w:rsidRDefault="00EA5113" w:rsidP="00441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Działki numer 811/3 i 808/9, obręb Drezdenko nie są objęte miejscowym planem zagospodarowania przestrzennego i nie znajdują się w obszarze obowiązkowego sporządzenia planu na podstawie studium uwarunkowań i kierunków zagospodarowania przestrzennego gminy Drezdenko zatwierdzonego uchwałą nr LVIII/361/2022 Rady Miejskiej w Drezdenku z dnia 22.02.2022 r. dla ww. działki w terminie od 1 stycznia 2002 r. nie została wydana decyzja o warunkach zabudowy, natomiast decyzje wydane przed 2002 r. posiadały określony termin ważności – 2 lata. </w:t>
            </w:r>
            <w:r w:rsidR="00456629">
              <w:rPr>
                <w:sz w:val="18"/>
                <w:szCs w:val="18"/>
              </w:rPr>
              <w:t xml:space="preserve">W studium uwarunkowań i kierunków zagospodarowania przestrzennego gminy Drezdenko działki 811/3 i 808/9 położone są na terenach o wiodącej funkcji mieszkaniowej. Ww. działki położone są na obszarze rewitalizacji wyznaczonym uchwałą nr LIX/375/2022 Rady Miejskiej w Drezdenku z dnia 29.03.2022 r. </w:t>
            </w:r>
            <w:r w:rsidR="00A911AC">
              <w:rPr>
                <w:sz w:val="18"/>
                <w:szCs w:val="18"/>
              </w:rPr>
              <w:t xml:space="preserve">W dniu 22.12.2022 r. Rada Miejska w Drezdenku podjęła uchwałę nr LXXI/461/2022 w sprawie przyjęcia Gminnego Programu Rewitalizacji Gminy Drezdenko na lata 2022-2030, w którym nie przewidziano konieczności ustanowienia Specjalnej Strefy Rewitalizacji.  </w:t>
            </w:r>
            <w:r w:rsidR="00A911AC" w:rsidRPr="007626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14:paraId="40683F7D" w14:textId="77777777" w:rsidR="00EA5113" w:rsidRDefault="00EA5113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587AF2" w14:textId="77777777" w:rsidR="00EA5113" w:rsidRDefault="00EA5113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717C44" w14:textId="77777777" w:rsidR="00EA5113" w:rsidRDefault="00EA5113" w:rsidP="007C0F7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428A15D" w14:textId="483E3BFC" w:rsidR="006C1438" w:rsidRDefault="006C1438" w:rsidP="00FA08C9">
      <w:pPr>
        <w:jc w:val="both"/>
        <w:rPr>
          <w:sz w:val="18"/>
          <w:szCs w:val="18"/>
        </w:rPr>
      </w:pPr>
    </w:p>
    <w:p w14:paraId="16900592" w14:textId="77777777" w:rsidR="00F13F44" w:rsidRPr="0076264C" w:rsidRDefault="00F13F44" w:rsidP="00FA08C9">
      <w:pPr>
        <w:jc w:val="both"/>
        <w:rPr>
          <w:sz w:val="18"/>
          <w:szCs w:val="18"/>
        </w:rPr>
      </w:pPr>
    </w:p>
    <w:tbl>
      <w:tblPr>
        <w:tblW w:w="15310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98"/>
        <w:gridCol w:w="851"/>
        <w:gridCol w:w="1134"/>
        <w:gridCol w:w="3212"/>
        <w:gridCol w:w="2127"/>
        <w:gridCol w:w="1134"/>
        <w:gridCol w:w="1560"/>
        <w:gridCol w:w="2125"/>
      </w:tblGrid>
      <w:tr w:rsidR="00FA08C9" w:rsidRPr="0076264C" w14:paraId="7CBDDDE1" w14:textId="77777777" w:rsidTr="00AC5526">
        <w:tc>
          <w:tcPr>
            <w:tcW w:w="993" w:type="dxa"/>
            <w:tcBorders>
              <w:bottom w:val="nil"/>
            </w:tcBorders>
          </w:tcPr>
          <w:p w14:paraId="0067B05C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E5755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276" w:type="dxa"/>
            <w:tcBorders>
              <w:bottom w:val="nil"/>
            </w:tcBorders>
          </w:tcPr>
          <w:p w14:paraId="11D4569E" w14:textId="77777777" w:rsidR="00FA08C9" w:rsidRPr="00AC5526" w:rsidRDefault="00FA08C9" w:rsidP="004C792C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3"/>
          </w:tcPr>
          <w:p w14:paraId="1A0BA77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Opłaty wg stawek procentowych</w:t>
            </w:r>
          </w:p>
        </w:tc>
        <w:tc>
          <w:tcPr>
            <w:tcW w:w="3212" w:type="dxa"/>
            <w:tcBorders>
              <w:bottom w:val="nil"/>
            </w:tcBorders>
          </w:tcPr>
          <w:p w14:paraId="4C255A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0013C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bottom w:val="nil"/>
            </w:tcBorders>
          </w:tcPr>
          <w:p w14:paraId="5A6E5D4B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6FDE302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4FA989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 do złożenia wniosku</w:t>
            </w:r>
          </w:p>
        </w:tc>
      </w:tr>
      <w:tr w:rsidR="00FA08C9" w:rsidRPr="0076264C" w14:paraId="2ADCFD53" w14:textId="77777777" w:rsidTr="00791507">
        <w:tc>
          <w:tcPr>
            <w:tcW w:w="993" w:type="dxa"/>
            <w:tcBorders>
              <w:top w:val="nil"/>
            </w:tcBorders>
          </w:tcPr>
          <w:p w14:paraId="7B423E44" w14:textId="6C26102A" w:rsidR="00AC5526" w:rsidRDefault="00946A31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</w:t>
            </w:r>
            <w:r w:rsidR="00FA08C9" w:rsidRPr="00AC5526">
              <w:rPr>
                <w:b/>
                <w:bCs/>
                <w:sz w:val="18"/>
                <w:szCs w:val="18"/>
              </w:rPr>
              <w:t>agospo</w:t>
            </w:r>
            <w:proofErr w:type="spellEnd"/>
            <w:r w:rsidR="00AC5526">
              <w:rPr>
                <w:b/>
                <w:bCs/>
                <w:sz w:val="18"/>
                <w:szCs w:val="18"/>
              </w:rPr>
              <w:t>-</w:t>
            </w:r>
          </w:p>
          <w:p w14:paraId="6B01EA1F" w14:textId="54CB9AD8" w:rsidR="00FA08C9" w:rsidRPr="00AC5526" w:rsidRDefault="00FA08C9" w:rsidP="00AC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darowania</w:t>
            </w:r>
          </w:p>
        </w:tc>
        <w:tc>
          <w:tcPr>
            <w:tcW w:w="1276" w:type="dxa"/>
            <w:tcBorders>
              <w:top w:val="nil"/>
            </w:tcBorders>
          </w:tcPr>
          <w:p w14:paraId="437FA298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Wartość</w:t>
            </w:r>
          </w:p>
          <w:p w14:paraId="128D7A76" w14:textId="7DF6EC6F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gruntu </w:t>
            </w:r>
            <w:r w:rsidR="00265168" w:rsidRPr="00AC5526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98" w:type="dxa"/>
          </w:tcPr>
          <w:p w14:paraId="589FC12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pierwsza</w:t>
            </w:r>
          </w:p>
        </w:tc>
        <w:tc>
          <w:tcPr>
            <w:tcW w:w="851" w:type="dxa"/>
          </w:tcPr>
          <w:p w14:paraId="03C1EF8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roczna</w:t>
            </w:r>
          </w:p>
        </w:tc>
        <w:tc>
          <w:tcPr>
            <w:tcW w:w="1134" w:type="dxa"/>
          </w:tcPr>
          <w:p w14:paraId="420ED945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</w:t>
            </w:r>
          </w:p>
        </w:tc>
        <w:tc>
          <w:tcPr>
            <w:tcW w:w="3212" w:type="dxa"/>
            <w:tcBorders>
              <w:top w:val="nil"/>
            </w:tcBorders>
          </w:tcPr>
          <w:p w14:paraId="4EB213F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Terminy</w:t>
            </w:r>
          </w:p>
          <w:p w14:paraId="20B5CEA4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wnoszenia opłat</w:t>
            </w:r>
          </w:p>
        </w:tc>
        <w:tc>
          <w:tcPr>
            <w:tcW w:w="2127" w:type="dxa"/>
            <w:tcBorders>
              <w:top w:val="nil"/>
            </w:tcBorders>
          </w:tcPr>
          <w:p w14:paraId="79C53B79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 opłat</w:t>
            </w:r>
          </w:p>
        </w:tc>
        <w:tc>
          <w:tcPr>
            <w:tcW w:w="1134" w:type="dxa"/>
            <w:tcBorders>
              <w:top w:val="nil"/>
            </w:tcBorders>
          </w:tcPr>
          <w:p w14:paraId="1E877F41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Okres umowy</w:t>
            </w:r>
          </w:p>
        </w:tc>
        <w:tc>
          <w:tcPr>
            <w:tcW w:w="1560" w:type="dxa"/>
            <w:tcBorders>
              <w:top w:val="nil"/>
            </w:tcBorders>
          </w:tcPr>
          <w:p w14:paraId="4F29A27A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Cena </w:t>
            </w:r>
          </w:p>
          <w:p w14:paraId="54C738F0" w14:textId="713659CB" w:rsidR="00FA08C9" w:rsidRPr="00AC5526" w:rsidRDefault="00E27B73" w:rsidP="00E27B73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N</w:t>
            </w:r>
            <w:r w:rsidR="00FA08C9" w:rsidRPr="00AC5526">
              <w:rPr>
                <w:b/>
                <w:bCs/>
                <w:sz w:val="18"/>
                <w:szCs w:val="18"/>
              </w:rPr>
              <w:t>ieruchomości</w:t>
            </w:r>
            <w:r>
              <w:rPr>
                <w:b/>
                <w:bCs/>
                <w:sz w:val="18"/>
                <w:szCs w:val="18"/>
              </w:rPr>
              <w:t xml:space="preserve"> netto </w:t>
            </w:r>
            <w:r w:rsidR="00265168" w:rsidRPr="00AC5526">
              <w:rPr>
                <w:b/>
                <w:bCs/>
                <w:sz w:val="18"/>
                <w:szCs w:val="18"/>
              </w:rPr>
              <w:t>[</w:t>
            </w:r>
            <w:r w:rsidR="00FA08C9" w:rsidRPr="00AC5526">
              <w:rPr>
                <w:b/>
                <w:bCs/>
                <w:sz w:val="18"/>
                <w:szCs w:val="18"/>
              </w:rPr>
              <w:t>zł</w:t>
            </w:r>
            <w:r w:rsidR="00265168" w:rsidRPr="00AC552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5" w:type="dxa"/>
            <w:tcBorders>
              <w:top w:val="nil"/>
            </w:tcBorders>
          </w:tcPr>
          <w:p w14:paraId="79E03EFA" w14:textId="124F793C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przez osoby wymienione w </w:t>
            </w:r>
            <w:r w:rsidR="001E741C">
              <w:rPr>
                <w:b/>
                <w:bCs/>
                <w:sz w:val="18"/>
                <w:szCs w:val="18"/>
              </w:rPr>
              <w:t>art</w:t>
            </w:r>
            <w:r w:rsidRPr="00AC5526">
              <w:rPr>
                <w:b/>
                <w:bCs/>
                <w:sz w:val="18"/>
                <w:szCs w:val="18"/>
              </w:rPr>
              <w:t>. 34 ust.1 pkt. 1</w:t>
            </w:r>
            <w:r w:rsidR="00265168" w:rsidRPr="00AC5526">
              <w:rPr>
                <w:b/>
                <w:bCs/>
                <w:sz w:val="18"/>
                <w:szCs w:val="18"/>
              </w:rPr>
              <w:t xml:space="preserve"> </w:t>
            </w:r>
            <w:r w:rsidRPr="00AC5526">
              <w:rPr>
                <w:b/>
                <w:bCs/>
                <w:sz w:val="18"/>
                <w:szCs w:val="18"/>
              </w:rPr>
              <w:t>i 2</w:t>
            </w:r>
          </w:p>
        </w:tc>
      </w:tr>
      <w:tr w:rsidR="00FA08C9" w:rsidRPr="0076264C" w14:paraId="65F1E116" w14:textId="77777777" w:rsidTr="00791507">
        <w:tc>
          <w:tcPr>
            <w:tcW w:w="993" w:type="dxa"/>
            <w:tcBorders>
              <w:top w:val="nil"/>
            </w:tcBorders>
          </w:tcPr>
          <w:p w14:paraId="7AEF2068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14:paraId="42BB2C05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14:paraId="21948792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A21B804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A9D525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nil"/>
            </w:tcBorders>
          </w:tcPr>
          <w:p w14:paraId="606C81C2" w14:textId="77777777" w:rsidR="00FA08C9" w:rsidRPr="0076264C" w:rsidRDefault="00FA08C9" w:rsidP="00265168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 w14:paraId="3DBAEB7C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14:paraId="46E8BF20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</w:tcPr>
          <w:p w14:paraId="69F9089D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nil"/>
            </w:tcBorders>
          </w:tcPr>
          <w:p w14:paraId="11CC4EA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20</w:t>
            </w:r>
          </w:p>
        </w:tc>
      </w:tr>
      <w:tr w:rsidR="00FA08C9" w:rsidRPr="0076264C" w14:paraId="39D91C74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B54FE5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6ADC796" w14:textId="4A7828E4" w:rsidR="00FA08C9" w:rsidRPr="0076264C" w:rsidRDefault="00B12A18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35.645,00</w:t>
            </w:r>
          </w:p>
        </w:tc>
        <w:tc>
          <w:tcPr>
            <w:tcW w:w="898" w:type="dxa"/>
            <w:vAlign w:val="center"/>
          </w:tcPr>
          <w:p w14:paraId="63CEB4FC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020C2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99F20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3DE64ADC" w14:textId="0D2617A7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 w:rsidRPr="0076264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6D2B7BB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DF6AA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420B942F" w14:textId="07B7CDB8" w:rsidR="00FA08C9" w:rsidRPr="00456629" w:rsidRDefault="00B12A18" w:rsidP="007C0F76">
            <w:pPr>
              <w:jc w:val="center"/>
              <w:rPr>
                <w:sz w:val="18"/>
                <w:szCs w:val="18"/>
              </w:rPr>
            </w:pPr>
            <w:r w:rsidRPr="00456629">
              <w:rPr>
                <w:sz w:val="18"/>
                <w:szCs w:val="18"/>
              </w:rPr>
              <w:t>35.645</w:t>
            </w:r>
            <w:r w:rsidR="00F13F44" w:rsidRPr="00456629">
              <w:rPr>
                <w:sz w:val="18"/>
                <w:szCs w:val="18"/>
              </w:rPr>
              <w:t>,00</w:t>
            </w:r>
            <w:r w:rsidR="00942144" w:rsidRPr="004566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5140B12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  <w:tr w:rsidR="00FA08C9" w:rsidRPr="0076264C" w14:paraId="125CCA7B" w14:textId="77777777" w:rsidTr="00791507">
        <w:tc>
          <w:tcPr>
            <w:tcW w:w="993" w:type="dxa"/>
            <w:vAlign w:val="center"/>
          </w:tcPr>
          <w:p w14:paraId="59256E92" w14:textId="00B16349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C0FCE7A" w14:textId="6F6141B9" w:rsidR="00FA08C9" w:rsidRPr="0076264C" w:rsidRDefault="0063183A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80.624,00</w:t>
            </w:r>
          </w:p>
        </w:tc>
        <w:tc>
          <w:tcPr>
            <w:tcW w:w="898" w:type="dxa"/>
            <w:vAlign w:val="center"/>
          </w:tcPr>
          <w:p w14:paraId="5570E653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740ED5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0DE381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281A8C25" w14:textId="09660842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1D7F2D5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2FB9B3B" w14:textId="1B5B644B" w:rsidR="00FA08C9" w:rsidRPr="0076264C" w:rsidRDefault="00265168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FA08C9">
              <w:rPr>
                <w:sz w:val="18"/>
                <w:szCs w:val="18"/>
              </w:rPr>
              <w:t>łasność</w:t>
            </w:r>
          </w:p>
        </w:tc>
        <w:tc>
          <w:tcPr>
            <w:tcW w:w="1560" w:type="dxa"/>
            <w:vAlign w:val="center"/>
          </w:tcPr>
          <w:p w14:paraId="797EEF7C" w14:textId="74FBD31C" w:rsidR="00FA08C9" w:rsidRPr="00456629" w:rsidRDefault="000C6002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80.624,00</w:t>
            </w:r>
            <w:r w:rsidR="001C057D" w:rsidRPr="00456629">
              <w:rPr>
                <w:sz w:val="18"/>
                <w:szCs w:val="18"/>
              </w:rPr>
              <w:t xml:space="preserve"> + VAT 23%</w:t>
            </w:r>
          </w:p>
        </w:tc>
        <w:tc>
          <w:tcPr>
            <w:tcW w:w="2125" w:type="dxa"/>
            <w:vAlign w:val="center"/>
          </w:tcPr>
          <w:p w14:paraId="15B66C13" w14:textId="0C40B444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tygodni od dnia wywieszenia wykazu</w:t>
            </w:r>
          </w:p>
        </w:tc>
      </w:tr>
      <w:tr w:rsidR="00990CEC" w:rsidRPr="0076264C" w14:paraId="2BB46776" w14:textId="77777777" w:rsidTr="00791507">
        <w:tc>
          <w:tcPr>
            <w:tcW w:w="993" w:type="dxa"/>
            <w:vAlign w:val="center"/>
          </w:tcPr>
          <w:p w14:paraId="66EE1F5A" w14:textId="42F1D5F6" w:rsidR="00990CEC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8359BDB" w14:textId="5213DCC7" w:rsidR="00990CEC" w:rsidRDefault="00EA511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68.610</w:t>
            </w:r>
            <w:r w:rsidR="005D7D22">
              <w:rPr>
                <w:sz w:val="18"/>
                <w:szCs w:val="18"/>
              </w:rPr>
              <w:t>,00</w:t>
            </w:r>
          </w:p>
        </w:tc>
        <w:tc>
          <w:tcPr>
            <w:tcW w:w="898" w:type="dxa"/>
            <w:vAlign w:val="center"/>
          </w:tcPr>
          <w:p w14:paraId="1BA90A6F" w14:textId="54030CB9" w:rsidR="00990CEC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F02110D" w14:textId="140BE7C8" w:rsidR="00990CEC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D54F990" w14:textId="27C79D94" w:rsidR="00990CEC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4FF6DAFC" w14:textId="174310E8" w:rsidR="00990CE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990CE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C3BCEF0" w14:textId="5BE4B353" w:rsidR="00990CEC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D7E9B6A" w14:textId="0BABA8D4" w:rsidR="00990CEC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6D1CFD42" w14:textId="16B631CE" w:rsidR="00990CEC" w:rsidRPr="00456629" w:rsidRDefault="00EA5113" w:rsidP="007C0F76">
            <w:pPr>
              <w:jc w:val="center"/>
              <w:rPr>
                <w:sz w:val="18"/>
                <w:szCs w:val="18"/>
              </w:rPr>
            </w:pPr>
            <w:r w:rsidRPr="00456629">
              <w:rPr>
                <w:sz w:val="18"/>
                <w:szCs w:val="18"/>
              </w:rPr>
              <w:t>68.610</w:t>
            </w:r>
            <w:r w:rsidR="005D7D22" w:rsidRPr="00456629">
              <w:rPr>
                <w:sz w:val="18"/>
                <w:szCs w:val="18"/>
              </w:rPr>
              <w:t>,00 + VAT 23%</w:t>
            </w:r>
          </w:p>
        </w:tc>
        <w:tc>
          <w:tcPr>
            <w:tcW w:w="2125" w:type="dxa"/>
            <w:vAlign w:val="center"/>
          </w:tcPr>
          <w:p w14:paraId="0C2CBF52" w14:textId="50B00871" w:rsidR="00990CEC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tygodni od dnia wywieszenia wykazu</w:t>
            </w:r>
          </w:p>
        </w:tc>
      </w:tr>
      <w:tr w:rsidR="00456629" w:rsidRPr="0076264C" w14:paraId="02261380" w14:textId="77777777" w:rsidTr="00791507">
        <w:tc>
          <w:tcPr>
            <w:tcW w:w="993" w:type="dxa"/>
            <w:vAlign w:val="center"/>
          </w:tcPr>
          <w:p w14:paraId="0FFA86EA" w14:textId="09C6C95B" w:rsidR="00456629" w:rsidRDefault="0045662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191677CE" w14:textId="466C73D7" w:rsidR="00456629" w:rsidRDefault="0045662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425,00</w:t>
            </w:r>
          </w:p>
        </w:tc>
        <w:tc>
          <w:tcPr>
            <w:tcW w:w="898" w:type="dxa"/>
            <w:vAlign w:val="center"/>
          </w:tcPr>
          <w:p w14:paraId="0DFEE78A" w14:textId="49A4C756" w:rsidR="00456629" w:rsidRDefault="0045662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7055A79" w14:textId="51800BFA" w:rsidR="00456629" w:rsidRDefault="0045662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36C966A" w14:textId="38585894" w:rsidR="00456629" w:rsidRDefault="0045662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27D36522" w14:textId="147023C1" w:rsidR="00456629" w:rsidRDefault="00456629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-</w:t>
            </w:r>
          </w:p>
        </w:tc>
        <w:tc>
          <w:tcPr>
            <w:tcW w:w="2127" w:type="dxa"/>
            <w:vAlign w:val="center"/>
          </w:tcPr>
          <w:p w14:paraId="73DB904E" w14:textId="44CD168E" w:rsidR="00456629" w:rsidRDefault="0045662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93C0110" w14:textId="7EF7CDAE" w:rsidR="00456629" w:rsidRDefault="0045662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własność </w:t>
            </w:r>
          </w:p>
        </w:tc>
        <w:tc>
          <w:tcPr>
            <w:tcW w:w="1560" w:type="dxa"/>
            <w:vAlign w:val="center"/>
          </w:tcPr>
          <w:p w14:paraId="1E019F0D" w14:textId="10E03B43" w:rsidR="00456629" w:rsidRPr="00456629" w:rsidRDefault="00456629" w:rsidP="007C0F76">
            <w:pPr>
              <w:jc w:val="center"/>
              <w:rPr>
                <w:sz w:val="18"/>
                <w:szCs w:val="18"/>
              </w:rPr>
            </w:pPr>
            <w:r w:rsidRPr="00456629">
              <w:rPr>
                <w:sz w:val="18"/>
                <w:szCs w:val="18"/>
              </w:rPr>
              <w:t xml:space="preserve">425,00 </w:t>
            </w:r>
          </w:p>
        </w:tc>
        <w:tc>
          <w:tcPr>
            <w:tcW w:w="2125" w:type="dxa"/>
            <w:vAlign w:val="center"/>
          </w:tcPr>
          <w:p w14:paraId="3F3F8034" w14:textId="74E578BF" w:rsidR="00456629" w:rsidRDefault="0045662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tygodni od dnia wywieszenia wykazu</w:t>
            </w:r>
          </w:p>
        </w:tc>
      </w:tr>
    </w:tbl>
    <w:p w14:paraId="002EEAB4" w14:textId="22EE99BD" w:rsidR="00C01F43" w:rsidRDefault="00C01F43" w:rsidP="00717D04">
      <w:pPr>
        <w:rPr>
          <w:b/>
          <w:bCs/>
          <w:sz w:val="18"/>
          <w:szCs w:val="18"/>
        </w:rPr>
      </w:pPr>
    </w:p>
    <w:p w14:paraId="368CB0CB" w14:textId="2D186C18" w:rsidR="00C01F43" w:rsidRDefault="00C01F43" w:rsidP="00717D04">
      <w:pPr>
        <w:rPr>
          <w:b/>
          <w:bCs/>
          <w:sz w:val="18"/>
          <w:szCs w:val="18"/>
        </w:rPr>
      </w:pPr>
    </w:p>
    <w:p w14:paraId="1CF7AB6A" w14:textId="6477BB0D" w:rsidR="00456629" w:rsidRDefault="00456629" w:rsidP="00717D04">
      <w:pPr>
        <w:rPr>
          <w:b/>
          <w:bCs/>
          <w:sz w:val="18"/>
          <w:szCs w:val="18"/>
        </w:rPr>
      </w:pPr>
    </w:p>
    <w:p w14:paraId="604FCEBE" w14:textId="70BB33E0" w:rsidR="00456629" w:rsidRDefault="00456629" w:rsidP="00717D04">
      <w:pPr>
        <w:rPr>
          <w:b/>
          <w:bCs/>
          <w:sz w:val="18"/>
          <w:szCs w:val="18"/>
        </w:rPr>
      </w:pPr>
    </w:p>
    <w:p w14:paraId="58C204F2" w14:textId="26449966" w:rsidR="00456629" w:rsidRDefault="00456629" w:rsidP="00717D04">
      <w:pPr>
        <w:rPr>
          <w:b/>
          <w:bCs/>
          <w:sz w:val="18"/>
          <w:szCs w:val="18"/>
        </w:rPr>
      </w:pPr>
    </w:p>
    <w:p w14:paraId="30BD9D98" w14:textId="7553AB41" w:rsidR="00456629" w:rsidRDefault="00456629" w:rsidP="00717D04">
      <w:pPr>
        <w:rPr>
          <w:b/>
          <w:bCs/>
          <w:sz w:val="18"/>
          <w:szCs w:val="18"/>
        </w:rPr>
      </w:pPr>
    </w:p>
    <w:p w14:paraId="25DDD10E" w14:textId="49A9C40D" w:rsidR="00456629" w:rsidRDefault="00456629" w:rsidP="00717D04">
      <w:pPr>
        <w:rPr>
          <w:b/>
          <w:bCs/>
          <w:sz w:val="18"/>
          <w:szCs w:val="18"/>
        </w:rPr>
      </w:pPr>
    </w:p>
    <w:p w14:paraId="5EE237CC" w14:textId="77777777" w:rsidR="00456629" w:rsidRDefault="00456629" w:rsidP="00717D04">
      <w:pPr>
        <w:rPr>
          <w:b/>
          <w:bCs/>
          <w:sz w:val="18"/>
          <w:szCs w:val="18"/>
        </w:rPr>
      </w:pPr>
    </w:p>
    <w:p w14:paraId="0CD07F4B" w14:textId="236EB97E" w:rsidR="00FA08C9" w:rsidRPr="0076264C" w:rsidRDefault="00FA08C9" w:rsidP="008A0DD9">
      <w:pPr>
        <w:jc w:val="center"/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>II.</w:t>
      </w:r>
    </w:p>
    <w:p w14:paraId="79031D63" w14:textId="77777777" w:rsidR="00946A31" w:rsidRDefault="00946A31" w:rsidP="00FA08C9">
      <w:pPr>
        <w:jc w:val="both"/>
        <w:rPr>
          <w:sz w:val="18"/>
          <w:szCs w:val="18"/>
        </w:rPr>
      </w:pPr>
    </w:p>
    <w:p w14:paraId="35B012F9" w14:textId="5D3DB097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Ogłoszenie wywiesza się na okres 21 dni na tablicy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ogłoszeń Urzędu Miejskiego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w Drezdenku:</w:t>
      </w:r>
    </w:p>
    <w:p w14:paraId="3ED4B32C" w14:textId="77777777" w:rsidR="00FA08C9" w:rsidRPr="0076264C" w:rsidRDefault="00FA08C9" w:rsidP="00FA08C9">
      <w:pPr>
        <w:jc w:val="both"/>
        <w:rPr>
          <w:sz w:val="18"/>
          <w:szCs w:val="18"/>
        </w:rPr>
      </w:pPr>
    </w:p>
    <w:p w14:paraId="00EA7B3A" w14:textId="5AE73AA4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Wywieszono na tablic</w:t>
      </w:r>
      <w:r w:rsidR="00273EFA">
        <w:rPr>
          <w:sz w:val="18"/>
          <w:szCs w:val="18"/>
        </w:rPr>
        <w:t>y</w:t>
      </w:r>
      <w:r w:rsidRPr="0076264C">
        <w:rPr>
          <w:sz w:val="18"/>
          <w:szCs w:val="18"/>
        </w:rPr>
        <w:t xml:space="preserve"> ogłoszeń:</w:t>
      </w:r>
      <w:r w:rsidR="001239F6">
        <w:rPr>
          <w:sz w:val="18"/>
          <w:szCs w:val="18"/>
        </w:rPr>
        <w:t xml:space="preserve">  </w:t>
      </w:r>
      <w:r w:rsidR="001531F8">
        <w:rPr>
          <w:sz w:val="18"/>
          <w:szCs w:val="18"/>
        </w:rPr>
        <w:t>17 stycznia</w:t>
      </w:r>
      <w:r w:rsidR="00456629">
        <w:rPr>
          <w:sz w:val="18"/>
          <w:szCs w:val="18"/>
        </w:rPr>
        <w:t xml:space="preserve"> 2023 r.</w:t>
      </w:r>
    </w:p>
    <w:p w14:paraId="3E860430" w14:textId="73C19AEA" w:rsidR="00FA08C9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Zdjęto z tablicy ogłoszeń:           </w:t>
      </w:r>
      <w:r w:rsidR="001239F6">
        <w:rPr>
          <w:sz w:val="18"/>
          <w:szCs w:val="18"/>
        </w:rPr>
        <w:t xml:space="preserve">   </w:t>
      </w:r>
      <w:r w:rsidRPr="0076264C">
        <w:rPr>
          <w:sz w:val="18"/>
          <w:szCs w:val="18"/>
        </w:rPr>
        <w:t>……………….</w:t>
      </w:r>
      <w:r w:rsidR="00372363">
        <w:rPr>
          <w:sz w:val="18"/>
          <w:szCs w:val="18"/>
        </w:rPr>
        <w:t xml:space="preserve"> </w:t>
      </w:r>
      <w:r w:rsidR="00850D51">
        <w:rPr>
          <w:sz w:val="18"/>
          <w:szCs w:val="18"/>
        </w:rPr>
        <w:t xml:space="preserve"> </w:t>
      </w:r>
      <w:r w:rsidR="0040330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456629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6560EE14" w14:textId="529A64D5" w:rsidR="001531F8" w:rsidRDefault="001531F8" w:rsidP="00FA08C9">
      <w:pPr>
        <w:jc w:val="both"/>
        <w:rPr>
          <w:sz w:val="18"/>
          <w:szCs w:val="18"/>
        </w:rPr>
      </w:pPr>
    </w:p>
    <w:p w14:paraId="034BC9CF" w14:textId="77777777" w:rsidR="001531F8" w:rsidRDefault="001531F8" w:rsidP="001531F8">
      <w:pPr>
        <w:spacing w:line="360" w:lineRule="auto"/>
        <w:ind w:left="10620"/>
        <w:rPr>
          <w:sz w:val="18"/>
          <w:szCs w:val="18"/>
        </w:rPr>
      </w:pPr>
    </w:p>
    <w:p w14:paraId="776C90F6" w14:textId="77777777" w:rsidR="001531F8" w:rsidRDefault="001531F8" w:rsidP="001531F8">
      <w:pPr>
        <w:spacing w:line="360" w:lineRule="auto"/>
        <w:ind w:left="10620"/>
        <w:rPr>
          <w:sz w:val="18"/>
          <w:szCs w:val="18"/>
        </w:rPr>
      </w:pPr>
    </w:p>
    <w:p w14:paraId="081B2AFB" w14:textId="2C87E95A" w:rsidR="001531F8" w:rsidRDefault="001531F8" w:rsidP="001531F8">
      <w:pPr>
        <w:spacing w:line="360" w:lineRule="auto"/>
        <w:ind w:left="10620"/>
        <w:rPr>
          <w:sz w:val="18"/>
          <w:szCs w:val="18"/>
        </w:rPr>
      </w:pPr>
      <w:r>
        <w:rPr>
          <w:sz w:val="18"/>
          <w:szCs w:val="18"/>
        </w:rPr>
        <w:t xml:space="preserve">     /-/ Burmistrz</w:t>
      </w:r>
    </w:p>
    <w:p w14:paraId="4EC38882" w14:textId="70EA82F8" w:rsidR="001531F8" w:rsidRDefault="001531F8" w:rsidP="001531F8">
      <w:pPr>
        <w:spacing w:line="360" w:lineRule="auto"/>
        <w:ind w:left="10620"/>
        <w:rPr>
          <w:sz w:val="18"/>
          <w:szCs w:val="18"/>
        </w:rPr>
      </w:pPr>
      <w:r>
        <w:rPr>
          <w:sz w:val="18"/>
          <w:szCs w:val="18"/>
        </w:rPr>
        <w:t>Karolina Piotrowska</w:t>
      </w:r>
    </w:p>
    <w:p w14:paraId="6685A3EC" w14:textId="2FEE90E4" w:rsidR="00C01F43" w:rsidRDefault="00C01F43" w:rsidP="001531F8">
      <w:pPr>
        <w:rPr>
          <w:sz w:val="18"/>
          <w:szCs w:val="18"/>
        </w:rPr>
      </w:pPr>
    </w:p>
    <w:p w14:paraId="6E3953D7" w14:textId="28525738" w:rsidR="00C01F43" w:rsidRDefault="00C01F43" w:rsidP="00FA08C9">
      <w:pPr>
        <w:jc w:val="both"/>
        <w:rPr>
          <w:sz w:val="18"/>
          <w:szCs w:val="18"/>
        </w:rPr>
      </w:pPr>
    </w:p>
    <w:p w14:paraId="766F64F4" w14:textId="77777777" w:rsidR="00742534" w:rsidRDefault="00742534" w:rsidP="00742534">
      <w:pPr>
        <w:ind w:left="9912" w:firstLine="708"/>
      </w:pPr>
    </w:p>
    <w:sectPr w:rsidR="00742534" w:rsidSect="00456629"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9"/>
    <w:rsid w:val="000C6002"/>
    <w:rsid w:val="000F46A1"/>
    <w:rsid w:val="00105CC2"/>
    <w:rsid w:val="001239F6"/>
    <w:rsid w:val="001339A5"/>
    <w:rsid w:val="00137E2C"/>
    <w:rsid w:val="001531F8"/>
    <w:rsid w:val="001C057D"/>
    <w:rsid w:val="001E741C"/>
    <w:rsid w:val="00224C2E"/>
    <w:rsid w:val="002332EF"/>
    <w:rsid w:val="00265168"/>
    <w:rsid w:val="00273EFA"/>
    <w:rsid w:val="002F6BCB"/>
    <w:rsid w:val="00301616"/>
    <w:rsid w:val="003443EA"/>
    <w:rsid w:val="00372363"/>
    <w:rsid w:val="003B36E9"/>
    <w:rsid w:val="003C1063"/>
    <w:rsid w:val="0040330A"/>
    <w:rsid w:val="00404D16"/>
    <w:rsid w:val="00411925"/>
    <w:rsid w:val="00416AB9"/>
    <w:rsid w:val="00441948"/>
    <w:rsid w:val="00452F1F"/>
    <w:rsid w:val="00456629"/>
    <w:rsid w:val="0046679A"/>
    <w:rsid w:val="0048589D"/>
    <w:rsid w:val="004A024E"/>
    <w:rsid w:val="004A4DC7"/>
    <w:rsid w:val="004B3805"/>
    <w:rsid w:val="004C4ECD"/>
    <w:rsid w:val="004E3013"/>
    <w:rsid w:val="004F7357"/>
    <w:rsid w:val="00502746"/>
    <w:rsid w:val="00523E58"/>
    <w:rsid w:val="00526327"/>
    <w:rsid w:val="00534630"/>
    <w:rsid w:val="00544B96"/>
    <w:rsid w:val="00572D78"/>
    <w:rsid w:val="005D7D22"/>
    <w:rsid w:val="00611759"/>
    <w:rsid w:val="0063183A"/>
    <w:rsid w:val="00637B04"/>
    <w:rsid w:val="006520B7"/>
    <w:rsid w:val="006B329C"/>
    <w:rsid w:val="006C1438"/>
    <w:rsid w:val="00717D04"/>
    <w:rsid w:val="0072478C"/>
    <w:rsid w:val="00727304"/>
    <w:rsid w:val="00742534"/>
    <w:rsid w:val="0075153A"/>
    <w:rsid w:val="00757161"/>
    <w:rsid w:val="00791507"/>
    <w:rsid w:val="007C0F76"/>
    <w:rsid w:val="007C7F5E"/>
    <w:rsid w:val="007F1056"/>
    <w:rsid w:val="00800848"/>
    <w:rsid w:val="00820A1D"/>
    <w:rsid w:val="00850D51"/>
    <w:rsid w:val="00857A66"/>
    <w:rsid w:val="0089357B"/>
    <w:rsid w:val="00894114"/>
    <w:rsid w:val="008A0DD9"/>
    <w:rsid w:val="008A105E"/>
    <w:rsid w:val="008F1859"/>
    <w:rsid w:val="008F2018"/>
    <w:rsid w:val="008F70B2"/>
    <w:rsid w:val="00903084"/>
    <w:rsid w:val="00910E9E"/>
    <w:rsid w:val="00942144"/>
    <w:rsid w:val="00946A31"/>
    <w:rsid w:val="00963D6E"/>
    <w:rsid w:val="00990CEC"/>
    <w:rsid w:val="009B3E8E"/>
    <w:rsid w:val="00A911AC"/>
    <w:rsid w:val="00A92ED4"/>
    <w:rsid w:val="00AC5526"/>
    <w:rsid w:val="00AD1C79"/>
    <w:rsid w:val="00AE6F3F"/>
    <w:rsid w:val="00AF0DEB"/>
    <w:rsid w:val="00B0336B"/>
    <w:rsid w:val="00B12A18"/>
    <w:rsid w:val="00B1549D"/>
    <w:rsid w:val="00B52643"/>
    <w:rsid w:val="00B653B1"/>
    <w:rsid w:val="00B66BE2"/>
    <w:rsid w:val="00B947E6"/>
    <w:rsid w:val="00BD3687"/>
    <w:rsid w:val="00C01F43"/>
    <w:rsid w:val="00C1047B"/>
    <w:rsid w:val="00CF4AC4"/>
    <w:rsid w:val="00CF4D9F"/>
    <w:rsid w:val="00CF71B0"/>
    <w:rsid w:val="00D3043B"/>
    <w:rsid w:val="00D422AB"/>
    <w:rsid w:val="00D5068E"/>
    <w:rsid w:val="00E20F18"/>
    <w:rsid w:val="00E27B73"/>
    <w:rsid w:val="00E64BB3"/>
    <w:rsid w:val="00EA5113"/>
    <w:rsid w:val="00EC619F"/>
    <w:rsid w:val="00ED71C9"/>
    <w:rsid w:val="00F10576"/>
    <w:rsid w:val="00F13F44"/>
    <w:rsid w:val="00F2459D"/>
    <w:rsid w:val="00F568CA"/>
    <w:rsid w:val="00FA08C9"/>
    <w:rsid w:val="00FE291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436"/>
  <w15:chartTrackingRefBased/>
  <w15:docId w15:val="{1763418A-6F90-48CE-99F9-B26EAE2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A0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0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08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0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00DE-584F-4A32-8BD6-5F5547A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2023-01-16T08:45:00Z</cp:lastPrinted>
  <dcterms:created xsi:type="dcterms:W3CDTF">2022-04-11T13:03:00Z</dcterms:created>
  <dcterms:modified xsi:type="dcterms:W3CDTF">2023-01-17T08:43:00Z</dcterms:modified>
</cp:coreProperties>
</file>