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55FE7B69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6C48FF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 niezabudowan</w:t>
      </w:r>
      <w:r w:rsidR="006C48FF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>, stanowiąc</w:t>
      </w:r>
      <w:r w:rsidR="006C48FF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845232" w:rsidRPr="00963346" w14:paraId="2FD5EA6B" w14:textId="77777777" w:rsidTr="00DB567C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44FD4548" w:rsidR="00845232" w:rsidRPr="00963346" w:rsidRDefault="00072E4E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Drezdenko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64C8FF51" w:rsidR="00845232" w:rsidRPr="00963346" w:rsidRDefault="00072E4E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GW1K/00024004/0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71AF0CA5" w:rsidR="00845232" w:rsidRPr="00963346" w:rsidRDefault="00072E4E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2DAEB4AD" w:rsidR="00845232" w:rsidRPr="00963346" w:rsidRDefault="00072E4E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1713/61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4D2E7066" w:rsidR="00845232" w:rsidRPr="00963346" w:rsidRDefault="00072E4E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0,3284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3F6B" w14:textId="77777777" w:rsidR="00845232" w:rsidRDefault="00072E4E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89C">
              <w:rPr>
                <w:rFonts w:ascii="Tahoma" w:hAnsi="Tahoma" w:cs="Tahoma"/>
                <w:sz w:val="18"/>
                <w:szCs w:val="18"/>
              </w:rPr>
              <w:t xml:space="preserve">Działka nr 1713/61, obręb Drezdenko zgodnie z uchwałą Nr XLIX/332/10 Rady Miejskiej w Drezdenku z dnia 25.03.2010 r. w sprawie ustalenia miejscowego planu zagospodarowania przestrzennego miasta Drezdenko, ogłoszoną w Dz. U. Woj. Lubuskiego nr 84, poz. 1141 z dnia 24.08.2010 r., zmienioną uchwałą nr XXXII/254/2013 z dnia 27.02.2013 r. (zmiana miejscowych planów zagospodarowania przestrzennego w mieście i gminie Drezdenko) ogłoszoną w Dz. U. Woj. Lubuskiego poz. 946 z dnia 03.04.2013 r. położona jest na terenie oznaczonym symbolem zapisu: 1U – tereny zabudowy usługowej. Przedmiotowa nieruchomość nie jest położona na obszarze rewitalizacji wyznaczonym uchwałą nr LIX/375/2022 Rady Miejskiej w Drezdenku z dnia 29.03.2022 r. </w:t>
            </w:r>
            <w:bookmarkStart w:id="0" w:name="_Hlk125444583"/>
            <w:r w:rsidR="0035189C" w:rsidRPr="0035189C">
              <w:rPr>
                <w:rFonts w:ascii="Tahoma" w:hAnsi="Tahoma" w:cs="Tahoma"/>
                <w:sz w:val="18"/>
                <w:szCs w:val="18"/>
              </w:rPr>
              <w:t>W dniu 22.12.2022 r. Rada Miejska w Drezdenku podjęła uchwałę nr LXXI/461/2022 w sprawie przyjęcia Gminnego Programu Rewitalizacji Gminy Drezdenko na lata 2022-2030, w którym nie przewidziano konieczności ustanowienia Specjalnej Strefy Rewitalizacji</w:t>
            </w:r>
            <w:r w:rsidR="0035189C">
              <w:rPr>
                <w:rFonts w:ascii="Tahoma" w:hAnsi="Tahoma" w:cs="Tahoma"/>
                <w:sz w:val="18"/>
                <w:szCs w:val="18"/>
              </w:rPr>
              <w:t>.</w:t>
            </w:r>
          </w:p>
          <w:bookmarkEnd w:id="0"/>
          <w:p w14:paraId="7C6EDD87" w14:textId="504D7892" w:rsidR="0035189C" w:rsidRPr="0035189C" w:rsidRDefault="0035189C" w:rsidP="008452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Szczegółowe warunki zagospodarowania nieruchomości zostały określone w miejscowym planie zagospodarowania przestrzennego.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0EA903B1" w:rsidR="00845232" w:rsidRPr="0035189C" w:rsidRDefault="0035189C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189C">
              <w:rPr>
                <w:rFonts w:ascii="Tahoma" w:hAnsi="Tahoma" w:cs="Tahoma"/>
                <w:color w:val="000000"/>
                <w:sz w:val="20"/>
                <w:szCs w:val="20"/>
              </w:rPr>
              <w:t>350.000</w:t>
            </w:r>
            <w:r w:rsidR="00072E4E" w:rsidRPr="0035189C">
              <w:rPr>
                <w:rFonts w:ascii="Tahoma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2F84773A" w:rsidR="00845232" w:rsidRPr="00963346" w:rsidRDefault="0035189C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35.000</w:t>
            </w:r>
            <w:r w:rsidR="00274236">
              <w:rPr>
                <w:rFonts w:ascii="Tahoma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304A4F12" w:rsidR="00845232" w:rsidRPr="00963346" w:rsidRDefault="00274236" w:rsidP="008452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 w:rsidR="0035189C"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14:paraId="118414C9" w14:textId="720EF45D" w:rsidR="00845232" w:rsidRPr="00963346" w:rsidRDefault="00845232" w:rsidP="008063CD">
      <w:pPr>
        <w:ind w:right="-1133"/>
        <w:jc w:val="both"/>
        <w:rPr>
          <w:rFonts w:ascii="Tahoma" w:hAnsi="Tahoma" w:cs="Tahoma"/>
          <w:i/>
          <w:sz w:val="20"/>
          <w:szCs w:val="20"/>
        </w:rPr>
      </w:pPr>
      <w:r w:rsidRPr="00963346">
        <w:rPr>
          <w:rFonts w:ascii="Tahoma" w:hAnsi="Tahoma" w:cs="Tahoma"/>
          <w:b/>
          <w:i/>
          <w:color w:val="003333"/>
          <w:sz w:val="20"/>
          <w:szCs w:val="20"/>
        </w:rPr>
        <w:t xml:space="preserve">* </w:t>
      </w:r>
      <w:r w:rsidRPr="00963346">
        <w:rPr>
          <w:rFonts w:ascii="Tahoma" w:hAnsi="Tahoma" w:cs="Tahoma"/>
          <w:i/>
          <w:color w:val="000000"/>
          <w:sz w:val="20"/>
          <w:szCs w:val="20"/>
        </w:rPr>
        <w:t xml:space="preserve">Licytacji podlega cena nieruchomości netto. Nabywca zobowiązany jest do zapłaty przed zawarciem umowy w formie aktu notarialnego podatku od towarów i usług w wysokości 23%, zgodnie z przepisami ustawy z dnia 11 marca 2004 roku o podatku od towarów i usług (tekst jednolity: </w:t>
      </w:r>
      <w:r w:rsidRPr="00963346">
        <w:rPr>
          <w:rFonts w:ascii="Tahoma" w:hAnsi="Tahoma" w:cs="Tahoma"/>
          <w:i/>
          <w:sz w:val="20"/>
          <w:szCs w:val="20"/>
        </w:rPr>
        <w:t>Dz. U. z 202</w:t>
      </w:r>
      <w:r w:rsidR="00963346">
        <w:rPr>
          <w:rFonts w:ascii="Tahoma" w:hAnsi="Tahoma" w:cs="Tahoma"/>
          <w:i/>
          <w:sz w:val="20"/>
          <w:szCs w:val="20"/>
        </w:rPr>
        <w:t>2</w:t>
      </w:r>
      <w:r w:rsidRPr="00963346">
        <w:rPr>
          <w:rFonts w:ascii="Tahoma" w:hAnsi="Tahoma" w:cs="Tahoma"/>
          <w:i/>
          <w:sz w:val="20"/>
          <w:szCs w:val="20"/>
        </w:rPr>
        <w:t xml:space="preserve"> r., poz. </w:t>
      </w:r>
      <w:r w:rsidR="00963346">
        <w:rPr>
          <w:rFonts w:ascii="Tahoma" w:hAnsi="Tahoma" w:cs="Tahoma"/>
          <w:i/>
          <w:sz w:val="20"/>
          <w:szCs w:val="20"/>
        </w:rPr>
        <w:t>931</w:t>
      </w:r>
      <w:r w:rsidRPr="00963346">
        <w:rPr>
          <w:rFonts w:ascii="Tahoma" w:hAnsi="Tahoma" w:cs="Tahoma"/>
          <w:i/>
          <w:sz w:val="20"/>
          <w:szCs w:val="20"/>
        </w:rPr>
        <w:t xml:space="preserve"> ze zm.)  </w:t>
      </w:r>
    </w:p>
    <w:p w14:paraId="131E0B8F" w14:textId="77777777" w:rsidR="00845232" w:rsidRPr="005775AA" w:rsidRDefault="00845232" w:rsidP="00845232">
      <w:pPr>
        <w:jc w:val="both"/>
      </w:pPr>
    </w:p>
    <w:p w14:paraId="02AE2AB2" w14:textId="1BC56D72" w:rsidR="00845232" w:rsidRPr="00963346" w:rsidRDefault="00845232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Pr="00963346">
        <w:rPr>
          <w:sz w:val="22"/>
          <w:szCs w:val="22"/>
        </w:rPr>
        <w:br/>
      </w:r>
      <w:r w:rsidR="00164F64">
        <w:rPr>
          <w:sz w:val="22"/>
          <w:szCs w:val="22"/>
        </w:rPr>
        <w:t>21</w:t>
      </w:r>
      <w:r w:rsidR="00EF0072">
        <w:rPr>
          <w:sz w:val="22"/>
          <w:szCs w:val="22"/>
        </w:rPr>
        <w:t xml:space="preserve"> marca</w:t>
      </w:r>
      <w:r w:rsidRPr="00963346">
        <w:rPr>
          <w:sz w:val="22"/>
          <w:szCs w:val="22"/>
        </w:rPr>
        <w:t xml:space="preserve"> 202</w:t>
      </w:r>
      <w:r w:rsidR="00274236">
        <w:rPr>
          <w:sz w:val="22"/>
          <w:szCs w:val="22"/>
        </w:rPr>
        <w:t>3</w:t>
      </w:r>
      <w:r w:rsidRPr="00963346">
        <w:rPr>
          <w:sz w:val="22"/>
          <w:szCs w:val="22"/>
        </w:rPr>
        <w:t xml:space="preserve"> r. o godz. 9</w:t>
      </w:r>
      <w:r w:rsidRPr="00963346">
        <w:rPr>
          <w:sz w:val="22"/>
          <w:szCs w:val="22"/>
          <w:vertAlign w:val="superscript"/>
        </w:rPr>
        <w:t>00</w:t>
      </w:r>
      <w:r w:rsidRPr="00963346">
        <w:rPr>
          <w:sz w:val="22"/>
          <w:szCs w:val="22"/>
        </w:rPr>
        <w:br/>
        <w:t>w siedzibie Urzędu Miejskiego w Drezdenku, ul. Warszawska 1, sala sesyjna (I piętro).</w:t>
      </w:r>
      <w:r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lastRenderedPageBreak/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AE73A6C" w14:textId="77777777" w:rsidR="00845232" w:rsidRPr="005775AA" w:rsidRDefault="00845232" w:rsidP="00845232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3B91693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 z dowodem tożsamości lub reprezentowanie przez pełnomocnika na podstawie pełnomocnictwa;</w:t>
      </w:r>
    </w:p>
    <w:p w14:paraId="1EA40156" w14:textId="77777777" w:rsidR="00845232" w:rsidRPr="005775AA" w:rsidRDefault="00845232" w:rsidP="00845232">
      <w:pPr>
        <w:numPr>
          <w:ilvl w:val="0"/>
          <w:numId w:val="1"/>
        </w:num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w przypadku osób prawnych oraz innych jednostek organizacyjnych nie posiadających osobowości prawnej, a podlegających wpisom do rejestrów - aktualnego wypisu z rejestru, właściwych pełnomocnictw, dowodów tożsamości osób reprezentujących podmiot.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1CD63D4B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35189C">
        <w:rPr>
          <w:rFonts w:ascii="Tahoma" w:hAnsi="Tahoma" w:cs="Tahoma"/>
          <w:sz w:val="20"/>
          <w:szCs w:val="20"/>
        </w:rPr>
        <w:t>2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2142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3826EB9D" w14:textId="1EECB79F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164F64">
        <w:rPr>
          <w:rFonts w:ascii="Tahoma" w:hAnsi="Tahoma" w:cs="Tahoma"/>
          <w:b/>
          <w:sz w:val="20"/>
          <w:szCs w:val="20"/>
        </w:rPr>
        <w:t>1</w:t>
      </w:r>
      <w:r w:rsidR="000C6710">
        <w:rPr>
          <w:rFonts w:ascii="Tahoma" w:hAnsi="Tahoma" w:cs="Tahoma"/>
          <w:b/>
          <w:sz w:val="20"/>
          <w:szCs w:val="20"/>
        </w:rPr>
        <w:t>6</w:t>
      </w:r>
      <w:r w:rsidR="00EF0072">
        <w:rPr>
          <w:rFonts w:ascii="Tahoma" w:hAnsi="Tahoma" w:cs="Tahoma"/>
          <w:b/>
          <w:sz w:val="20"/>
          <w:szCs w:val="20"/>
        </w:rPr>
        <w:t xml:space="preserve"> marca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274236">
        <w:rPr>
          <w:rFonts w:ascii="Tahoma" w:hAnsi="Tahoma" w:cs="Tahoma"/>
          <w:b/>
          <w:sz w:val="20"/>
          <w:szCs w:val="20"/>
        </w:rPr>
        <w:t>3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29C292" w14:textId="77777777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77777777" w:rsidR="00845232" w:rsidRPr="005775AA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734F86DA" w14:textId="3C8B489F" w:rsidR="00274236" w:rsidRPr="00274236" w:rsidRDefault="00274236" w:rsidP="00274236">
      <w:pPr>
        <w:jc w:val="both"/>
        <w:rPr>
          <w:rFonts w:ascii="Tahoma" w:hAnsi="Tahoma" w:cs="Tahoma"/>
          <w:sz w:val="20"/>
          <w:szCs w:val="20"/>
        </w:rPr>
      </w:pPr>
      <w:r w:rsidRPr="00274236">
        <w:rPr>
          <w:rFonts w:ascii="Tahoma" w:hAnsi="Tahoma" w:cs="Tahoma"/>
          <w:sz w:val="20"/>
          <w:szCs w:val="20"/>
        </w:rPr>
        <w:t>Działka położona jest w strefie peryferyjnej Drezdenka przy ul. Poznańskiej. Otoczenie nieruchomości stanowi istniejąca zabudowa usługowa. Dojazd do nieruchomości drogą asfaltową. Działka leży w strefie uzbrojenia w energię elektryczną, wodociąg</w:t>
      </w:r>
      <w:r w:rsidR="0050694D">
        <w:rPr>
          <w:rFonts w:ascii="Tahoma" w:hAnsi="Tahoma" w:cs="Tahoma"/>
          <w:sz w:val="20"/>
          <w:szCs w:val="20"/>
        </w:rPr>
        <w:t xml:space="preserve"> </w:t>
      </w:r>
      <w:r w:rsidRPr="00274236">
        <w:rPr>
          <w:rFonts w:ascii="Tahoma" w:hAnsi="Tahoma" w:cs="Tahoma"/>
          <w:sz w:val="20"/>
          <w:szCs w:val="20"/>
        </w:rPr>
        <w:t xml:space="preserve">i gaz. Nieruchomość porośnięta jest wieloletnimi chwastami, kilkoma drzewami oraz jest częściowo zakrzaczona. Teren działki równy. Przez centralną część działki przebiega gazociąg Ø160 </w:t>
      </w:r>
      <w:r w:rsidR="0035189C">
        <w:rPr>
          <w:rFonts w:ascii="Tahoma" w:hAnsi="Tahoma" w:cs="Tahoma"/>
          <w:sz w:val="20"/>
          <w:szCs w:val="20"/>
        </w:rPr>
        <w:t xml:space="preserve">oraz kabel energetyczny doziemny, </w:t>
      </w:r>
      <w:r w:rsidR="00164F64">
        <w:rPr>
          <w:rFonts w:ascii="Tahoma" w:hAnsi="Tahoma" w:cs="Tahoma"/>
          <w:sz w:val="20"/>
          <w:szCs w:val="20"/>
        </w:rPr>
        <w:t xml:space="preserve">które </w:t>
      </w:r>
      <w:r w:rsidRPr="00274236">
        <w:rPr>
          <w:rFonts w:ascii="Tahoma" w:hAnsi="Tahoma" w:cs="Tahoma"/>
          <w:sz w:val="20"/>
          <w:szCs w:val="20"/>
        </w:rPr>
        <w:t>ograniczają</w:t>
      </w:r>
      <w:r w:rsidR="00164F64">
        <w:rPr>
          <w:rFonts w:ascii="Tahoma" w:hAnsi="Tahoma" w:cs="Tahoma"/>
          <w:sz w:val="20"/>
          <w:szCs w:val="20"/>
        </w:rPr>
        <w:t xml:space="preserve"> </w:t>
      </w:r>
      <w:r w:rsidRPr="00274236">
        <w:rPr>
          <w:rFonts w:ascii="Tahoma" w:hAnsi="Tahoma" w:cs="Tahoma"/>
          <w:sz w:val="20"/>
          <w:szCs w:val="20"/>
        </w:rPr>
        <w:t xml:space="preserve">w znacznym stopniu możliwości jej zabudowy. </w:t>
      </w:r>
      <w:r w:rsidR="00164F64">
        <w:rPr>
          <w:rFonts w:ascii="Tahoma" w:hAnsi="Tahoma" w:cs="Tahoma"/>
          <w:sz w:val="20"/>
          <w:szCs w:val="20"/>
        </w:rPr>
        <w:br/>
      </w:r>
      <w:r w:rsidR="00164F64" w:rsidRPr="00B4348B">
        <w:rPr>
          <w:rFonts w:ascii="Tahoma" w:hAnsi="Tahoma" w:cs="Tahoma"/>
          <w:sz w:val="20"/>
          <w:szCs w:val="20"/>
        </w:rPr>
        <w:t>Warunki przyłączenia się do mediów określą poszczególni właściciele</w:t>
      </w:r>
      <w:r w:rsidR="00164F64">
        <w:rPr>
          <w:rFonts w:ascii="Tahoma" w:hAnsi="Tahoma" w:cs="Tahoma"/>
          <w:sz w:val="20"/>
          <w:szCs w:val="20"/>
        </w:rPr>
        <w:t xml:space="preserve"> </w:t>
      </w:r>
      <w:r w:rsidR="00164F64" w:rsidRPr="00B4348B">
        <w:rPr>
          <w:rFonts w:ascii="Tahoma" w:hAnsi="Tahoma" w:cs="Tahoma"/>
          <w:sz w:val="20"/>
          <w:szCs w:val="20"/>
        </w:rPr>
        <w:t>sieci na</w:t>
      </w:r>
      <w:r w:rsidR="00164F64">
        <w:rPr>
          <w:rFonts w:ascii="Tahoma" w:hAnsi="Tahoma" w:cs="Tahoma"/>
          <w:sz w:val="20"/>
          <w:szCs w:val="20"/>
        </w:rPr>
        <w:t xml:space="preserve"> </w:t>
      </w:r>
      <w:r w:rsidR="00164F64" w:rsidRPr="00B4348B">
        <w:rPr>
          <w:rFonts w:ascii="Tahoma" w:hAnsi="Tahoma" w:cs="Tahoma"/>
          <w:sz w:val="20"/>
          <w:szCs w:val="20"/>
        </w:rPr>
        <w:t>wniosek nabywcy nieruchomości.</w:t>
      </w:r>
      <w:r w:rsidR="00164F64" w:rsidRPr="00B4348B">
        <w:rPr>
          <w:rFonts w:ascii="Tahoma" w:hAnsi="Tahoma" w:cs="Tahoma"/>
          <w:sz w:val="20"/>
          <w:szCs w:val="20"/>
        </w:rPr>
        <w:br/>
      </w:r>
    </w:p>
    <w:p w14:paraId="7287248B" w14:textId="79CAD708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0D07448" w14:textId="58099E7C" w:rsidR="00A95681" w:rsidRDefault="00A95681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DC2D4D8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7A9B262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 płatna jest jednorazowo przed zawarciem umowy w formie aktu notarialnego. </w:t>
      </w:r>
    </w:p>
    <w:p w14:paraId="4F883590" w14:textId="3A84217B" w:rsidR="004B5715" w:rsidRPr="004B5715" w:rsidRDefault="00274236" w:rsidP="004B5715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74236">
        <w:rPr>
          <w:rFonts w:ascii="Tahoma" w:hAnsi="Tahoma" w:cs="Tahoma"/>
          <w:sz w:val="20"/>
          <w:szCs w:val="20"/>
        </w:rPr>
        <w:t xml:space="preserve">Działka nr 1713/61, obręb Drezdenko zgodnie z uchwałą Nr XLIX/332/10 Rady Miejskiej w Drezdenku z dnia 25.03.2010 r. w sprawie ustalenia miejscowego planu zagospodarowania przestrzennego miasta Drezdenko, ogłoszoną w Dz. U. Woj. Lubuskiego nr 84, poz. 1141 z dnia </w:t>
      </w:r>
      <w:r w:rsidRPr="00274236">
        <w:rPr>
          <w:rFonts w:ascii="Tahoma" w:hAnsi="Tahoma" w:cs="Tahoma"/>
          <w:sz w:val="20"/>
          <w:szCs w:val="20"/>
        </w:rPr>
        <w:lastRenderedPageBreak/>
        <w:t xml:space="preserve">24.08.2010 r., zmienioną uchwałą nr XXXII/254/2013 z dnia 27.02.2013 r. (zmiana miejscowych planów zagospodarowania przestrzennego w mieście i gminie Drezdenko) ogłoszoną w Dz. U. Woj. Lubuskiego poz. 946 z dnia 03.04.2013 r. położona jest na terenie oznaczonym symbolem zapisu: 1U – tereny zabudowy usługowej. Przedmiotowa nieruchomość nie jest położona na obszarze rewitalizacji wyznaczonym uchwałą </w:t>
      </w:r>
      <w:r w:rsidR="004B5715">
        <w:rPr>
          <w:rFonts w:ascii="Tahoma" w:hAnsi="Tahoma" w:cs="Tahoma"/>
          <w:sz w:val="20"/>
          <w:szCs w:val="20"/>
        </w:rPr>
        <w:br/>
      </w:r>
      <w:r w:rsidRPr="00274236">
        <w:rPr>
          <w:rFonts w:ascii="Tahoma" w:hAnsi="Tahoma" w:cs="Tahoma"/>
          <w:sz w:val="20"/>
          <w:szCs w:val="20"/>
        </w:rPr>
        <w:t xml:space="preserve">nr LIX/375/2022 Rady Miejskiej w Drezdenku z dnia 29.03.2022 r. </w:t>
      </w:r>
      <w:r w:rsidR="004B5715" w:rsidRPr="004B5715">
        <w:rPr>
          <w:rFonts w:ascii="Tahoma" w:hAnsi="Tahoma" w:cs="Tahoma"/>
          <w:sz w:val="20"/>
          <w:szCs w:val="20"/>
        </w:rPr>
        <w:t xml:space="preserve">W dniu 22.12.2022 r. Rada Miejska w Drezdenku podjęła uchwałę </w:t>
      </w:r>
      <w:r w:rsidR="004B5715">
        <w:rPr>
          <w:rFonts w:ascii="Tahoma" w:hAnsi="Tahoma" w:cs="Tahoma"/>
          <w:sz w:val="20"/>
          <w:szCs w:val="20"/>
        </w:rPr>
        <w:br/>
      </w:r>
      <w:r w:rsidR="004B5715" w:rsidRPr="004B5715">
        <w:rPr>
          <w:rFonts w:ascii="Tahoma" w:hAnsi="Tahoma" w:cs="Tahoma"/>
          <w:sz w:val="20"/>
          <w:szCs w:val="20"/>
        </w:rPr>
        <w:t>nr LXXI/461/2022 w sprawie przyjęcia Gminnego Programu Rewitalizacji Gminy Drezdenko na lata 2022-2030, w którym nie przewidziano konieczności ustanowienia Specjalnej Strefy Rewitalizacji.</w:t>
      </w:r>
    </w:p>
    <w:p w14:paraId="719EEDDC" w14:textId="104FB568" w:rsidR="00A95681" w:rsidRPr="005921B3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921B3">
        <w:rPr>
          <w:rFonts w:ascii="Tahoma" w:hAnsi="Tahoma" w:cs="Tahoma"/>
          <w:color w:val="000000"/>
          <w:sz w:val="20"/>
          <w:szCs w:val="20"/>
        </w:rPr>
        <w:t>Nieruchomości są wolne od jakichkolwiek obciążeń i zobowiązań.</w:t>
      </w:r>
    </w:p>
    <w:p w14:paraId="7917FF96" w14:textId="01C6BAE4" w:rsidR="00A95681" w:rsidRPr="00FD36EE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–  </w:t>
      </w:r>
      <w:r w:rsidR="00274236">
        <w:rPr>
          <w:rFonts w:ascii="Tahoma" w:hAnsi="Tahoma" w:cs="Tahoma"/>
          <w:sz w:val="20"/>
          <w:szCs w:val="20"/>
        </w:rPr>
        <w:t>8 grudnia 2023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0C185B59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wieczystej, koszty związane z okazaniem granic w całości ponosi nabywca  nieruchomości.</w:t>
      </w:r>
    </w:p>
    <w:p w14:paraId="48E4B487" w14:textId="74B7302D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164F64">
        <w:rPr>
          <w:rFonts w:ascii="Tahoma" w:hAnsi="Tahoma" w:cs="Tahoma"/>
          <w:sz w:val="20"/>
          <w:szCs w:val="20"/>
        </w:rPr>
        <w:t>1</w:t>
      </w:r>
      <w:r w:rsidRPr="00A95681">
        <w:rPr>
          <w:rFonts w:ascii="Tahoma" w:hAnsi="Tahoma" w:cs="Tahoma"/>
          <w:sz w:val="20"/>
          <w:szCs w:val="20"/>
        </w:rPr>
        <w:t xml:space="preserve"> r., poz. 1899 ze zm.)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EC70FB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17B51B6B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E660D0">
        <w:rPr>
          <w:rFonts w:ascii="Tahoma" w:hAnsi="Tahoma" w:cs="Tahoma"/>
          <w:bCs/>
          <w:iCs/>
          <w:color w:val="000000"/>
          <w:sz w:val="20"/>
          <w:szCs w:val="20"/>
        </w:rPr>
        <w:t>8 lutego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274236">
        <w:rPr>
          <w:rFonts w:ascii="Tahoma" w:hAnsi="Tahoma" w:cs="Tahoma"/>
          <w:bCs/>
          <w:iCs/>
          <w:color w:val="000000"/>
          <w:sz w:val="20"/>
          <w:szCs w:val="20"/>
        </w:rPr>
        <w:t>3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1CDE41C4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274236">
        <w:rPr>
          <w:rFonts w:ascii="Tahoma" w:hAnsi="Tahoma" w:cs="Tahoma"/>
          <w:bCs/>
          <w:iCs/>
          <w:color w:val="000000"/>
          <w:sz w:val="20"/>
          <w:szCs w:val="20"/>
        </w:rPr>
        <w:t>3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</w:p>
    <w:p w14:paraId="781D6356" w14:textId="77777777" w:rsidR="00065C04" w:rsidRPr="00065C04" w:rsidRDefault="00065C04" w:rsidP="00065C04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E4AF636" w14:textId="46E04F68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  <w:t xml:space="preserve">        Burmistrz  Drezdenka</w:t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</w:r>
      <w:r>
        <w:rPr>
          <w:rFonts w:ascii="Tahoma" w:hAnsi="Tahoma" w:cs="Tahoma"/>
          <w:bCs/>
          <w:iCs/>
          <w:color w:val="000000"/>
          <w:sz w:val="16"/>
          <w:szCs w:val="20"/>
        </w:rPr>
        <w:tab/>
        <w:t xml:space="preserve">       /-/ Karolina Piotrowska</w:t>
      </w: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218630E" w14:textId="54D8C7D8" w:rsidR="00D422AB" w:rsidRDefault="00D422AB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5AF7F571" w14:textId="22899127" w:rsidR="00277B45" w:rsidRPr="008A17E8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12FDA3CA" wp14:editId="3C22EA76">
            <wp:extent cx="8362950" cy="5295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B45" w:rsidRPr="008A17E8" w:rsidSect="008063CD">
      <w:pgSz w:w="16838" w:h="11906" w:orient="landscape"/>
      <w:pgMar w:top="851" w:right="223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0"/>
  </w:num>
  <w:num w:numId="2" w16cid:durableId="55307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C6710"/>
    <w:rsid w:val="00164F64"/>
    <w:rsid w:val="001936C7"/>
    <w:rsid w:val="001C4E64"/>
    <w:rsid w:val="001D75FC"/>
    <w:rsid w:val="001E07ED"/>
    <w:rsid w:val="00274236"/>
    <w:rsid w:val="00277B45"/>
    <w:rsid w:val="002C3945"/>
    <w:rsid w:val="0035189C"/>
    <w:rsid w:val="004A4DC7"/>
    <w:rsid w:val="004B5715"/>
    <w:rsid w:val="0050694D"/>
    <w:rsid w:val="00517C85"/>
    <w:rsid w:val="005921B3"/>
    <w:rsid w:val="005B6F96"/>
    <w:rsid w:val="00663B4B"/>
    <w:rsid w:val="006C48FF"/>
    <w:rsid w:val="00772604"/>
    <w:rsid w:val="00794DF0"/>
    <w:rsid w:val="007A482A"/>
    <w:rsid w:val="008063CD"/>
    <w:rsid w:val="00845232"/>
    <w:rsid w:val="0089357B"/>
    <w:rsid w:val="008A17E8"/>
    <w:rsid w:val="00963346"/>
    <w:rsid w:val="009B3E8E"/>
    <w:rsid w:val="009C73B0"/>
    <w:rsid w:val="009E3260"/>
    <w:rsid w:val="00A45B69"/>
    <w:rsid w:val="00A95681"/>
    <w:rsid w:val="00AB179C"/>
    <w:rsid w:val="00D422AB"/>
    <w:rsid w:val="00DB567C"/>
    <w:rsid w:val="00E660D0"/>
    <w:rsid w:val="00EC70FB"/>
    <w:rsid w:val="00ED2644"/>
    <w:rsid w:val="00EF0072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2023-02-06T14:27:00Z</cp:lastPrinted>
  <dcterms:created xsi:type="dcterms:W3CDTF">2022-05-09T07:30:00Z</dcterms:created>
  <dcterms:modified xsi:type="dcterms:W3CDTF">2023-02-08T09:31:00Z</dcterms:modified>
</cp:coreProperties>
</file>