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0EA87CCE" w:rsidR="00845232" w:rsidRDefault="00845232" w:rsidP="00C37595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5081D8D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 w:rsidR="00AC3625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nieruchomości </w:t>
      </w:r>
      <w:r w:rsidR="008A0DB5">
        <w:rPr>
          <w:rFonts w:ascii="Tahoma" w:hAnsi="Tahoma" w:cs="Tahoma"/>
          <w:b/>
          <w:bCs/>
          <w:color w:val="000000"/>
          <w:sz w:val="22"/>
          <w:szCs w:val="20"/>
        </w:rPr>
        <w:t>lokalowej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C37595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847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1286"/>
        <w:gridCol w:w="1843"/>
        <w:gridCol w:w="707"/>
        <w:gridCol w:w="853"/>
        <w:gridCol w:w="1276"/>
        <w:gridCol w:w="2409"/>
        <w:gridCol w:w="2677"/>
        <w:gridCol w:w="1432"/>
        <w:gridCol w:w="1136"/>
        <w:gridCol w:w="1419"/>
      </w:tblGrid>
      <w:tr w:rsidR="00C37595" w:rsidRPr="00963346" w14:paraId="19FD832D" w14:textId="77777777" w:rsidTr="00E669D8">
        <w:trPr>
          <w:cantSplit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66679" w14:textId="77777777" w:rsidR="00C37595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78AD3BA" w14:textId="4BD22446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Położenie nieruchomości</w:t>
            </w:r>
          </w:p>
          <w:p w14:paraId="53E96DB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2C8B64DB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księgi wieczystej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 obrębu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Numer</w:t>
            </w:r>
          </w:p>
          <w:p w14:paraId="76AFD7A1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6784D" w14:textId="77777777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F03DDD" w14:textId="49CA52C7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ierzchnia</w:t>
            </w:r>
          </w:p>
          <w:p w14:paraId="65822338" w14:textId="2F3D2FDB" w:rsid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 m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54CD960E" w14:textId="0931E3C6" w:rsidR="00C37595" w:rsidRPr="00C37595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udział</w:t>
            </w:r>
          </w:p>
          <w:p w14:paraId="4C8E16AD" w14:textId="4B1B080D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11EA70DD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Przeznaczenie nieruchomości</w:t>
            </w: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w miejscowym planie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DC0E5" w14:textId="6E3170D6" w:rsidR="00C37595" w:rsidRPr="00C91A29" w:rsidRDefault="00C37595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Opis nieruchomości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60DFDDD3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Cena wywoławcza</w:t>
            </w:r>
          </w:p>
          <w:p w14:paraId="487CC828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nieruchomości</w:t>
            </w:r>
          </w:p>
          <w:p w14:paraId="76178803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netto* [zł]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Wadium</w:t>
            </w:r>
          </w:p>
          <w:p w14:paraId="79FDAB4F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Postąpienie</w:t>
            </w:r>
          </w:p>
          <w:p w14:paraId="45A304D7" w14:textId="77777777" w:rsidR="00C37595" w:rsidRPr="00C91A29" w:rsidRDefault="00C37595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[zł]</w:t>
            </w:r>
          </w:p>
        </w:tc>
      </w:tr>
      <w:tr w:rsidR="00C37595" w:rsidRPr="00963346" w14:paraId="2FD5EA6B" w14:textId="77777777" w:rsidTr="00E669D8">
        <w:trPr>
          <w:cantSplit/>
          <w:trHeight w:val="338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C37595" w:rsidRPr="00C91A29" w:rsidRDefault="00C37595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91A29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7F3F5168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Drawiny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CF50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2B0213" w14:textId="77777777" w:rsidR="00E669D8" w:rsidRDefault="00E669D8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Brak księgi wieczystej dla lokalu</w:t>
            </w:r>
          </w:p>
          <w:p w14:paraId="41179740" w14:textId="77777777" w:rsidR="00E669D8" w:rsidRDefault="00E669D8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47CB15B" w14:textId="77777777" w:rsidR="00E669D8" w:rsidRDefault="00E669D8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0EED1F" w14:textId="62EE2749" w:rsidR="000256BB" w:rsidRDefault="00E669D8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Ustanowienie odrębnej własności nastąpi umową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w formie aktu notarialnego</w:t>
            </w:r>
          </w:p>
          <w:p w14:paraId="3045DC31" w14:textId="72A01998" w:rsidR="000256BB" w:rsidRPr="00C91A29" w:rsidRDefault="000256BB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0CA4A8F5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39905F71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12/23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632D" w14:textId="380B24D9" w:rsidR="00C37595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606</w:t>
            </w:r>
          </w:p>
          <w:p w14:paraId="331B6F27" w14:textId="77777777" w:rsidR="00223624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CA1EFF4" w14:textId="420DAAC9" w:rsidR="00C37595" w:rsidRPr="00C91A29" w:rsidRDefault="00F16C6F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/100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11C1B8DB" w:rsidR="00C37595" w:rsidRPr="00223624" w:rsidRDefault="00F16C6F" w:rsidP="000754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FAD" w14:textId="45836E52" w:rsidR="00C37595" w:rsidRPr="00681493" w:rsidRDefault="00223624" w:rsidP="00C375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23624">
              <w:rPr>
                <w:rFonts w:ascii="Tahoma" w:hAnsi="Tahoma" w:cs="Tahoma"/>
                <w:sz w:val="18"/>
                <w:szCs w:val="18"/>
              </w:rPr>
              <w:t>Lokal mieszkalny numer 1</w:t>
            </w:r>
            <w:r w:rsidR="009C4E3F">
              <w:rPr>
                <w:rFonts w:ascii="Tahoma" w:hAnsi="Tahoma" w:cs="Tahoma"/>
                <w:sz w:val="18"/>
                <w:szCs w:val="18"/>
              </w:rPr>
              <w:t xml:space="preserve"> położony w budynku numer 68 w Drawinach</w:t>
            </w:r>
            <w:r w:rsidRPr="00223624">
              <w:rPr>
                <w:rFonts w:ascii="Tahoma" w:hAnsi="Tahoma" w:cs="Tahoma"/>
                <w:sz w:val="18"/>
                <w:szCs w:val="18"/>
              </w:rPr>
              <w:t xml:space="preserve"> o powierzchni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="00F16C6F">
              <w:rPr>
                <w:rFonts w:ascii="Tahoma" w:hAnsi="Tahoma" w:cs="Tahoma"/>
                <w:sz w:val="18"/>
                <w:szCs w:val="18"/>
              </w:rPr>
              <w:t>52,20</w:t>
            </w:r>
            <w:r w:rsidRPr="00223624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Pr="00223624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223624">
              <w:rPr>
                <w:rFonts w:ascii="Tahoma" w:hAnsi="Tahoma" w:cs="Tahoma"/>
                <w:sz w:val="18"/>
                <w:szCs w:val="18"/>
              </w:rPr>
              <w:t xml:space="preserve">, składający się </w:t>
            </w:r>
            <w:r w:rsidR="009C4E3F">
              <w:rPr>
                <w:rFonts w:ascii="Tahoma" w:hAnsi="Tahoma" w:cs="Tahoma"/>
                <w:sz w:val="18"/>
                <w:szCs w:val="18"/>
              </w:rPr>
              <w:br/>
            </w:r>
            <w:r w:rsidRPr="00223624">
              <w:rPr>
                <w:rFonts w:ascii="Tahoma" w:hAnsi="Tahoma" w:cs="Tahoma"/>
                <w:sz w:val="18"/>
                <w:szCs w:val="18"/>
              </w:rPr>
              <w:t>z dwóch pokoi, kuchni, łazienki</w:t>
            </w:r>
            <w:r w:rsidR="00F16C6F">
              <w:rPr>
                <w:rFonts w:ascii="Tahoma" w:hAnsi="Tahoma" w:cs="Tahoma"/>
                <w:sz w:val="18"/>
                <w:szCs w:val="18"/>
              </w:rPr>
              <w:t xml:space="preserve"> i korytarza.</w:t>
            </w:r>
            <w:r w:rsidR="000835C2">
              <w:rPr>
                <w:rFonts w:ascii="Tahoma" w:hAnsi="Tahoma" w:cs="Tahoma"/>
                <w:sz w:val="18"/>
                <w:szCs w:val="18"/>
              </w:rPr>
              <w:t xml:space="preserve"> Do lokalu</w:t>
            </w:r>
            <w:r w:rsidR="009C4E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835C2">
              <w:rPr>
                <w:rFonts w:ascii="Tahoma" w:hAnsi="Tahoma" w:cs="Tahoma"/>
                <w:sz w:val="18"/>
                <w:szCs w:val="18"/>
              </w:rPr>
              <w:t xml:space="preserve">przynależy </w:t>
            </w:r>
            <w:r w:rsidR="00F16C6F">
              <w:rPr>
                <w:rFonts w:ascii="Tahoma" w:hAnsi="Tahoma" w:cs="Tahoma"/>
                <w:sz w:val="18"/>
                <w:szCs w:val="18"/>
              </w:rPr>
              <w:t>piwnica</w:t>
            </w:r>
            <w:r w:rsidR="000835C2">
              <w:rPr>
                <w:rFonts w:ascii="Tahoma" w:hAnsi="Tahoma" w:cs="Tahoma"/>
                <w:sz w:val="18"/>
                <w:szCs w:val="18"/>
              </w:rPr>
              <w:t xml:space="preserve"> o</w:t>
            </w:r>
            <w:r w:rsidR="009C4E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835C2">
              <w:rPr>
                <w:rFonts w:ascii="Tahoma" w:hAnsi="Tahoma" w:cs="Tahoma"/>
                <w:sz w:val="18"/>
                <w:szCs w:val="18"/>
              </w:rPr>
              <w:t xml:space="preserve">powierzchni </w:t>
            </w:r>
            <w:r w:rsidR="00681493">
              <w:rPr>
                <w:rFonts w:ascii="Tahoma" w:hAnsi="Tahoma" w:cs="Tahoma"/>
                <w:sz w:val="18"/>
                <w:szCs w:val="18"/>
              </w:rPr>
              <w:t>14</w:t>
            </w:r>
            <w:r w:rsidR="000835C2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="000835C2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="0068149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1EB9635D" w:rsidR="00C37595" w:rsidRPr="00C91A29" w:rsidRDefault="00223624" w:rsidP="00A4729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681493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.000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464D8377" w:rsidR="00C37595" w:rsidRPr="00C91A29" w:rsidRDefault="00223624" w:rsidP="000754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68149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C37595">
              <w:rPr>
                <w:rFonts w:ascii="Tahoma" w:hAnsi="Tahoma" w:cs="Tahoma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2AB9A99F" w:rsidR="00C37595" w:rsidRPr="00C91A29" w:rsidRDefault="00223624" w:rsidP="00A472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681493">
              <w:rPr>
                <w:rFonts w:ascii="Tahoma" w:hAnsi="Tahoma" w:cs="Tahoma"/>
                <w:sz w:val="18"/>
                <w:szCs w:val="18"/>
              </w:rPr>
              <w:t>1</w:t>
            </w:r>
            <w:r w:rsidR="00C37595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</w:tbl>
    <w:p w14:paraId="61794982" w14:textId="492B890F" w:rsidR="00C37595" w:rsidRPr="00103CA9" w:rsidRDefault="00C37595" w:rsidP="00C37595">
      <w:pPr>
        <w:spacing w:after="160" w:line="259" w:lineRule="auto"/>
        <w:ind w:left="-709" w:right="-1558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Cena nieruchomości osiągnięta w przetargu jest zwolniona z podatku od towarów i usług zgodnie z art. 43 ust. 1 pkt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10 w związku z art. 29a ust. 8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ustawy z dnia 11 marca 2004 roku o podatku od towarów i usług </w:t>
      </w: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br/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(Dz. U. z 202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3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r.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,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poz. </w:t>
      </w:r>
      <w:r w:rsidR="00D47F40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1570 ze zm.</w:t>
      </w:r>
      <w:r w:rsidRPr="00103CA9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)</w:t>
      </w:r>
    </w:p>
    <w:p w14:paraId="2FA5A83A" w14:textId="77777777" w:rsidR="00C37595" w:rsidRDefault="00C37595" w:rsidP="00845232">
      <w:pPr>
        <w:pStyle w:val="Tekstpodstawowy"/>
        <w:spacing w:line="276" w:lineRule="auto"/>
        <w:rPr>
          <w:sz w:val="22"/>
          <w:szCs w:val="22"/>
        </w:rPr>
      </w:pPr>
    </w:p>
    <w:p w14:paraId="02AE2AB2" w14:textId="068754CF" w:rsidR="00845232" w:rsidRPr="00963346" w:rsidRDefault="00845232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Pr="00963346">
        <w:rPr>
          <w:sz w:val="22"/>
          <w:szCs w:val="22"/>
        </w:rPr>
        <w:br/>
      </w:r>
      <w:r w:rsidR="00E669D8">
        <w:rPr>
          <w:sz w:val="22"/>
          <w:szCs w:val="22"/>
        </w:rPr>
        <w:t>31 stycznia</w:t>
      </w:r>
      <w:r w:rsidRPr="00963346">
        <w:rPr>
          <w:sz w:val="22"/>
          <w:szCs w:val="22"/>
        </w:rPr>
        <w:t xml:space="preserve"> 202</w:t>
      </w:r>
      <w:r w:rsidR="00681493">
        <w:rPr>
          <w:sz w:val="22"/>
          <w:szCs w:val="22"/>
        </w:rPr>
        <w:t>4</w:t>
      </w:r>
      <w:r w:rsidRPr="00963346">
        <w:rPr>
          <w:sz w:val="22"/>
          <w:szCs w:val="22"/>
        </w:rPr>
        <w:t xml:space="preserve"> r. o godz. </w:t>
      </w:r>
      <w:r w:rsidR="00A47290">
        <w:rPr>
          <w:sz w:val="22"/>
          <w:szCs w:val="22"/>
        </w:rPr>
        <w:t>9</w:t>
      </w:r>
      <w:r w:rsidRPr="00963346">
        <w:rPr>
          <w:sz w:val="22"/>
          <w:szCs w:val="22"/>
          <w:vertAlign w:val="superscript"/>
        </w:rPr>
        <w:t>00</w:t>
      </w:r>
      <w:r w:rsidRPr="00963346">
        <w:rPr>
          <w:sz w:val="22"/>
          <w:szCs w:val="22"/>
        </w:rPr>
        <w:br/>
        <w:t>w siedzibie Urzędu Miejskiego w Drezdenku, ul. Warszawska 1, sala sesyjna (I piętro).</w:t>
      </w:r>
      <w:r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3A1308F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</w:t>
      </w:r>
      <w:r w:rsidR="00681493">
        <w:rPr>
          <w:rFonts w:ascii="Tahoma" w:hAnsi="Tahoma" w:cs="Tahoma"/>
          <w:sz w:val="20"/>
          <w:szCs w:val="20"/>
        </w:rPr>
        <w:t>17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681493">
        <w:rPr>
          <w:rFonts w:ascii="Tahoma" w:hAnsi="Tahoma" w:cs="Tahoma"/>
          <w:sz w:val="20"/>
          <w:szCs w:val="20"/>
        </w:rPr>
        <w:t>2278)</w:t>
      </w:r>
      <w:r w:rsidRPr="005775AA">
        <w:rPr>
          <w:rFonts w:ascii="Tahoma" w:hAnsi="Tahoma" w:cs="Tahoma"/>
          <w:sz w:val="20"/>
          <w:szCs w:val="20"/>
        </w:rPr>
        <w:t>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5139F451" w14:textId="77777777" w:rsidR="00A47290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375E9F2B" w14:textId="77777777" w:rsidR="00A47290" w:rsidRPr="005775AA" w:rsidRDefault="00A47290" w:rsidP="00A47290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440D02FF" w14:textId="77777777" w:rsidR="00A47290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4238CA53" w14:textId="77777777" w:rsidR="00A47290" w:rsidRPr="00000AD0" w:rsidRDefault="00A47290" w:rsidP="00A47290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17B6BC41" w14:textId="77777777" w:rsidR="00A47290" w:rsidRPr="0025005B" w:rsidRDefault="00A47290" w:rsidP="00A47290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przypadku posiadania rozdzielności majątkowej małżeńskiej należy przed przetargiem dostarczyć komisji przetargowej stosowny dokument potwierdzony notarialnie. </w:t>
      </w:r>
    </w:p>
    <w:p w14:paraId="5860C4E1" w14:textId="4BBCA780" w:rsidR="00A47290" w:rsidRPr="005775AA" w:rsidRDefault="00A47290" w:rsidP="00A47290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ED57732" w:rsidR="00845232" w:rsidRPr="005775AA" w:rsidRDefault="00845232" w:rsidP="0022362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223624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223624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223624">
        <w:rPr>
          <w:rFonts w:ascii="Tahoma" w:hAnsi="Tahoma" w:cs="Tahoma"/>
          <w:sz w:val="20"/>
          <w:szCs w:val="20"/>
        </w:rPr>
        <w:t>2111</w:t>
      </w:r>
      <w:r w:rsidRPr="005775AA">
        <w:rPr>
          <w:rFonts w:ascii="Tahoma" w:hAnsi="Tahoma" w:cs="Tahoma"/>
          <w:sz w:val="20"/>
          <w:szCs w:val="20"/>
        </w:rPr>
        <w:t>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223624">
      <w:pPr>
        <w:pStyle w:val="Tekstpodstawowy2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26EB9D" w14:textId="7EFF459A" w:rsidR="00845232" w:rsidRPr="005775AA" w:rsidRDefault="00845232" w:rsidP="00223624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E669D8">
        <w:rPr>
          <w:rFonts w:ascii="Tahoma" w:hAnsi="Tahoma" w:cs="Tahoma"/>
          <w:b/>
          <w:sz w:val="20"/>
          <w:szCs w:val="20"/>
        </w:rPr>
        <w:t>24 stycznia</w:t>
      </w:r>
      <w:r w:rsidR="00037542"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sz w:val="20"/>
          <w:szCs w:val="20"/>
        </w:rPr>
        <w:t>202</w:t>
      </w:r>
      <w:r w:rsidR="00681493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29C292" w14:textId="77777777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6EF3271C" w14:textId="77777777" w:rsidR="000835C2" w:rsidRDefault="000835C2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8CEAE19" w14:textId="77777777" w:rsidR="00681493" w:rsidRDefault="00681493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26324DA4" w14:textId="592EAEC2" w:rsidR="001C287A" w:rsidRPr="00C905B7" w:rsidRDefault="00845232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44FF6A76" w14:textId="451CBA4D" w:rsidR="00681493" w:rsidRDefault="00027F44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</w:t>
      </w:r>
      <w:r w:rsidR="000835C2">
        <w:rPr>
          <w:rFonts w:ascii="Tahoma" w:hAnsi="Tahoma" w:cs="Tahoma"/>
          <w:sz w:val="20"/>
          <w:szCs w:val="20"/>
        </w:rPr>
        <w:t xml:space="preserve"> lokalowa</w:t>
      </w:r>
      <w:r>
        <w:rPr>
          <w:rFonts w:ascii="Tahoma" w:hAnsi="Tahoma" w:cs="Tahoma"/>
          <w:sz w:val="20"/>
          <w:szCs w:val="20"/>
        </w:rPr>
        <w:t xml:space="preserve"> położona jest w strefie zabudowy mieszkaniowej </w:t>
      </w:r>
      <w:r w:rsidR="000835C2">
        <w:rPr>
          <w:rFonts w:ascii="Tahoma" w:hAnsi="Tahoma" w:cs="Tahoma"/>
          <w:sz w:val="20"/>
          <w:szCs w:val="20"/>
        </w:rPr>
        <w:t>Dr</w:t>
      </w:r>
      <w:r w:rsidR="00681493">
        <w:rPr>
          <w:rFonts w:ascii="Tahoma" w:hAnsi="Tahoma" w:cs="Tahoma"/>
          <w:sz w:val="20"/>
          <w:szCs w:val="20"/>
        </w:rPr>
        <w:t>awin, gmina Drezdenko</w:t>
      </w:r>
      <w:r>
        <w:rPr>
          <w:rFonts w:ascii="Tahoma" w:hAnsi="Tahoma" w:cs="Tahoma"/>
          <w:sz w:val="20"/>
          <w:szCs w:val="20"/>
        </w:rPr>
        <w:t>. Dojazd droga asfaltową. Działka</w:t>
      </w:r>
      <w:r w:rsidR="00681493">
        <w:rPr>
          <w:rFonts w:ascii="Tahoma" w:hAnsi="Tahoma" w:cs="Tahoma"/>
          <w:sz w:val="20"/>
          <w:szCs w:val="20"/>
        </w:rPr>
        <w:t xml:space="preserve"> numer 12/23 </w:t>
      </w:r>
      <w:r w:rsidR="009C4E3F">
        <w:rPr>
          <w:rFonts w:ascii="Tahoma" w:hAnsi="Tahoma" w:cs="Tahoma"/>
          <w:sz w:val="20"/>
          <w:szCs w:val="20"/>
        </w:rPr>
        <w:br/>
      </w:r>
      <w:r w:rsidR="00681493">
        <w:rPr>
          <w:rFonts w:ascii="Tahoma" w:hAnsi="Tahoma" w:cs="Tahoma"/>
          <w:sz w:val="20"/>
          <w:szCs w:val="20"/>
        </w:rPr>
        <w:t>o powierzchni 606 m</w:t>
      </w:r>
      <w:r w:rsidR="00681493">
        <w:rPr>
          <w:rFonts w:ascii="Tahoma" w:hAnsi="Tahoma" w:cs="Tahoma"/>
          <w:sz w:val="20"/>
          <w:szCs w:val="20"/>
          <w:vertAlign w:val="superscript"/>
        </w:rPr>
        <w:t>2</w:t>
      </w:r>
      <w:r w:rsidR="00681493">
        <w:rPr>
          <w:rFonts w:ascii="Tahoma" w:hAnsi="Tahoma" w:cs="Tahoma"/>
          <w:sz w:val="20"/>
          <w:szCs w:val="20"/>
        </w:rPr>
        <w:t xml:space="preserve"> zabudowana jest budynkiem mieszkalnym wielorodzinnym. Uzbrojenie strefy w energię elektryczna i wodociąg wiejski. </w:t>
      </w:r>
    </w:p>
    <w:p w14:paraId="025C0DE6" w14:textId="3BA2D490" w:rsidR="00681493" w:rsidRDefault="00681493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Lokal znajduje się w budynku piętrowym, całkowicie podpiwniczonym, z poddaszem nieużytkowym. Dostęp do lokali mieszkalnych ze wspólnej klatki schodowej. Ogrzewanie centralne z kotłowni z sąsiedniego budynku. Budynek wyposażony jest w instalację elektryczną, wodno-kanalizacyjną oraz CO.</w:t>
      </w:r>
      <w:r w:rsidR="009C4E3F">
        <w:rPr>
          <w:rFonts w:ascii="Tahoma" w:hAnsi="Tahoma" w:cs="Tahoma"/>
          <w:sz w:val="20"/>
          <w:szCs w:val="20"/>
        </w:rPr>
        <w:t xml:space="preserve"> w budynku zlokalizowanych jest 6 lokali mieszkalnych.</w:t>
      </w:r>
    </w:p>
    <w:p w14:paraId="448DB5A6" w14:textId="43343687" w:rsidR="009C4E3F" w:rsidRPr="009C4E3F" w:rsidRDefault="009C4E3F" w:rsidP="00A9568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Lokal numer 1 położony jest na parterze budynku. Powierzchnia użytkowa lokalu wynosi 52,20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. Lokal składa się z 2 pokoi, kuchni, łazienki i korytarza. Do lokalu przynależy piwnica o powierzchni 14,00 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.</w:t>
      </w:r>
    </w:p>
    <w:p w14:paraId="474A529C" w14:textId="77777777" w:rsidR="00681493" w:rsidRDefault="00681493" w:rsidP="00A95681">
      <w:pPr>
        <w:jc w:val="both"/>
        <w:rPr>
          <w:rFonts w:ascii="Tahoma" w:hAnsi="Tahoma" w:cs="Tahoma"/>
          <w:sz w:val="20"/>
          <w:szCs w:val="20"/>
        </w:rPr>
      </w:pPr>
    </w:p>
    <w:p w14:paraId="6E17C620" w14:textId="77777777" w:rsidR="00A83B0B" w:rsidRDefault="00A83B0B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19F609C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BDE5AA9" w14:textId="2087F3B5" w:rsidR="00722398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Cena nieruchomości osiągnięta w przetargu  płatna jest jednorazowo przed zawarciem umowy w formie aktu notarialnego.</w:t>
      </w:r>
    </w:p>
    <w:p w14:paraId="7917FF96" w14:textId="707615E7" w:rsidR="00A95681" w:rsidRPr="0057335B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57335B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BF44A3">
        <w:rPr>
          <w:rFonts w:ascii="Tahoma" w:hAnsi="Tahoma" w:cs="Tahoma"/>
          <w:sz w:val="20"/>
          <w:szCs w:val="20"/>
        </w:rPr>
        <w:t xml:space="preserve"> </w:t>
      </w:r>
      <w:r w:rsidRPr="0057335B">
        <w:rPr>
          <w:rFonts w:ascii="Tahoma" w:hAnsi="Tahoma" w:cs="Tahoma"/>
          <w:sz w:val="20"/>
          <w:szCs w:val="20"/>
        </w:rPr>
        <w:t xml:space="preserve">1 pkt 1 i pkt  2 ustawy o gospodarce nieruchomościami upłynął dla </w:t>
      </w:r>
      <w:r w:rsidR="00AC3625" w:rsidRPr="0057335B">
        <w:rPr>
          <w:rFonts w:ascii="Tahoma" w:hAnsi="Tahoma" w:cs="Tahoma"/>
          <w:sz w:val="20"/>
          <w:szCs w:val="20"/>
        </w:rPr>
        <w:t xml:space="preserve">opisanej </w:t>
      </w:r>
      <w:r w:rsidRPr="0057335B">
        <w:rPr>
          <w:rFonts w:ascii="Tahoma" w:hAnsi="Tahoma" w:cs="Tahoma"/>
          <w:sz w:val="20"/>
          <w:szCs w:val="20"/>
        </w:rPr>
        <w:t xml:space="preserve">nieruchomości </w:t>
      </w:r>
      <w:r w:rsidR="009C4E3F">
        <w:rPr>
          <w:rFonts w:ascii="Tahoma" w:hAnsi="Tahoma" w:cs="Tahoma"/>
          <w:sz w:val="20"/>
          <w:szCs w:val="20"/>
        </w:rPr>
        <w:t>30 listopada</w:t>
      </w:r>
      <w:r w:rsidR="00274236" w:rsidRPr="0057335B">
        <w:rPr>
          <w:rFonts w:ascii="Tahoma" w:hAnsi="Tahoma" w:cs="Tahoma"/>
          <w:sz w:val="20"/>
          <w:szCs w:val="20"/>
        </w:rPr>
        <w:t xml:space="preserve"> 202</w:t>
      </w:r>
      <w:r w:rsidR="00D332AB" w:rsidRPr="0057335B">
        <w:rPr>
          <w:rFonts w:ascii="Tahoma" w:hAnsi="Tahoma" w:cs="Tahoma"/>
          <w:sz w:val="20"/>
          <w:szCs w:val="20"/>
        </w:rPr>
        <w:t>3</w:t>
      </w:r>
      <w:r w:rsidRPr="0057335B">
        <w:rPr>
          <w:rFonts w:ascii="Tahoma" w:hAnsi="Tahoma" w:cs="Tahoma"/>
          <w:sz w:val="20"/>
          <w:szCs w:val="20"/>
        </w:rPr>
        <w:t xml:space="preserve"> r.</w:t>
      </w:r>
    </w:p>
    <w:p w14:paraId="6F8F4B6C" w14:textId="152E69B3" w:rsidR="00AC3625" w:rsidRPr="00AC3625" w:rsidRDefault="00AC3625" w:rsidP="00AC3625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5921B3">
        <w:rPr>
          <w:rFonts w:ascii="Tahoma" w:hAnsi="Tahoma" w:cs="Tahoma"/>
          <w:color w:val="000000"/>
          <w:sz w:val="20"/>
          <w:szCs w:val="20"/>
        </w:rPr>
        <w:t>Nieruchomoś</w:t>
      </w:r>
      <w:r w:rsidR="00C37595">
        <w:rPr>
          <w:rFonts w:ascii="Tahoma" w:hAnsi="Tahoma" w:cs="Tahoma"/>
          <w:color w:val="000000"/>
          <w:sz w:val="20"/>
          <w:szCs w:val="20"/>
        </w:rPr>
        <w:t>ć jest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woln</w:t>
      </w:r>
      <w:r w:rsidR="00C37595">
        <w:rPr>
          <w:rFonts w:ascii="Tahoma" w:hAnsi="Tahoma" w:cs="Tahoma"/>
          <w:color w:val="000000"/>
          <w:sz w:val="20"/>
          <w:szCs w:val="20"/>
        </w:rPr>
        <w:t>a</w:t>
      </w:r>
      <w:r w:rsidRPr="005921B3">
        <w:rPr>
          <w:rFonts w:ascii="Tahoma" w:hAnsi="Tahoma" w:cs="Tahoma"/>
          <w:color w:val="000000"/>
          <w:sz w:val="20"/>
          <w:szCs w:val="20"/>
        </w:rPr>
        <w:t xml:space="preserve"> od jakichkolwiek obciążeń i zobowiązań.</w:t>
      </w:r>
    </w:p>
    <w:p w14:paraId="28B528A3" w14:textId="17C8E2EB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lastRenderedPageBreak/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252CDA43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</w:t>
      </w:r>
      <w:r w:rsidR="006A052F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Dz. U. 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="00027F44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 xml:space="preserve">) </w:t>
      </w:r>
      <w:r w:rsidR="00564DDC">
        <w:rPr>
          <w:rFonts w:ascii="Tahoma" w:hAnsi="Tahoma" w:cs="Tahoma"/>
          <w:sz w:val="20"/>
          <w:szCs w:val="20"/>
        </w:rPr>
        <w:t>z</w:t>
      </w:r>
      <w:r w:rsidRPr="00A95681">
        <w:rPr>
          <w:rFonts w:ascii="Tahoma" w:hAnsi="Tahoma" w:cs="Tahoma"/>
          <w:sz w:val="20"/>
          <w:szCs w:val="20"/>
        </w:rPr>
        <w:t>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F36B170" w14:textId="77777777" w:rsidR="001C287A" w:rsidRDefault="00A95681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AAC5480" w14:textId="072BFFF5" w:rsidR="001C287A" w:rsidRPr="001C287A" w:rsidRDefault="001C287A" w:rsidP="001C287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C287A">
        <w:rPr>
          <w:rFonts w:ascii="Tahoma" w:hAnsi="Tahoma" w:cs="Tahoma"/>
          <w:sz w:val="20"/>
          <w:szCs w:val="20"/>
        </w:rPr>
        <w:t xml:space="preserve">Lokal można obejrzeć w dniach </w:t>
      </w:r>
      <w:r w:rsidR="00E669D8">
        <w:rPr>
          <w:rFonts w:ascii="Tahoma" w:hAnsi="Tahoma" w:cs="Tahoma"/>
          <w:sz w:val="20"/>
          <w:szCs w:val="20"/>
        </w:rPr>
        <w:t>15 i 16</w:t>
      </w:r>
      <w:r w:rsidR="005170A9">
        <w:rPr>
          <w:rFonts w:ascii="Tahoma" w:hAnsi="Tahoma" w:cs="Tahoma"/>
          <w:sz w:val="20"/>
          <w:szCs w:val="20"/>
        </w:rPr>
        <w:t xml:space="preserve"> </w:t>
      </w:r>
      <w:r w:rsidR="009C4E3F">
        <w:rPr>
          <w:rFonts w:ascii="Tahoma" w:hAnsi="Tahoma" w:cs="Tahoma"/>
          <w:sz w:val="20"/>
          <w:szCs w:val="20"/>
        </w:rPr>
        <w:t>stycznia</w:t>
      </w:r>
      <w:r w:rsidR="00027F44">
        <w:rPr>
          <w:rFonts w:ascii="Tahoma" w:hAnsi="Tahoma" w:cs="Tahoma"/>
          <w:sz w:val="20"/>
          <w:szCs w:val="20"/>
        </w:rPr>
        <w:t xml:space="preserve"> </w:t>
      </w:r>
      <w:r w:rsidR="00FE3E7C">
        <w:rPr>
          <w:rFonts w:ascii="Tahoma" w:hAnsi="Tahoma" w:cs="Tahoma"/>
          <w:sz w:val="20"/>
          <w:szCs w:val="20"/>
        </w:rPr>
        <w:t>202</w:t>
      </w:r>
      <w:r w:rsidR="009C4E3F">
        <w:rPr>
          <w:rFonts w:ascii="Tahoma" w:hAnsi="Tahoma" w:cs="Tahoma"/>
          <w:sz w:val="20"/>
          <w:szCs w:val="20"/>
        </w:rPr>
        <w:t>4</w:t>
      </w:r>
      <w:r w:rsidR="00FE3E7C">
        <w:rPr>
          <w:rFonts w:ascii="Tahoma" w:hAnsi="Tahoma" w:cs="Tahoma"/>
          <w:sz w:val="20"/>
          <w:szCs w:val="20"/>
        </w:rPr>
        <w:t xml:space="preserve"> r., w godzinach 8:00 – 14:30,</w:t>
      </w:r>
      <w:r w:rsidRPr="001C287A">
        <w:rPr>
          <w:rFonts w:ascii="Tahoma" w:hAnsi="Tahoma" w:cs="Tahoma"/>
          <w:sz w:val="20"/>
          <w:szCs w:val="20"/>
        </w:rPr>
        <w:t xml:space="preserve"> po </w:t>
      </w:r>
      <w:r>
        <w:rPr>
          <w:rFonts w:ascii="Tahoma" w:hAnsi="Tahoma" w:cs="Tahoma"/>
          <w:sz w:val="20"/>
          <w:szCs w:val="20"/>
        </w:rPr>
        <w:t xml:space="preserve">wcześniejszym uzgodnieniu z zarządca </w:t>
      </w:r>
      <w:proofErr w:type="spellStart"/>
      <w:r>
        <w:rPr>
          <w:rFonts w:ascii="Tahoma" w:hAnsi="Tahoma" w:cs="Tahoma"/>
          <w:sz w:val="20"/>
          <w:szCs w:val="20"/>
        </w:rPr>
        <w:t>PGKiM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="00FE3E7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tel. </w:t>
      </w:r>
      <w:r w:rsidR="00FE3E7C">
        <w:rPr>
          <w:rFonts w:ascii="Tahoma" w:hAnsi="Tahoma" w:cs="Tahoma"/>
          <w:sz w:val="20"/>
          <w:szCs w:val="20"/>
        </w:rPr>
        <w:t>95 762 07 66.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18147089" w14:textId="7D138AF1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</w:t>
      </w:r>
      <w:r w:rsidR="00960CBB">
        <w:rPr>
          <w:rFonts w:ascii="Tahoma" w:hAnsi="Tahoma" w:cs="Tahoma"/>
          <w:bCs/>
          <w:iCs/>
          <w:color w:val="000000"/>
          <w:sz w:val="20"/>
          <w:szCs w:val="20"/>
        </w:rPr>
        <w:t>18 grudnia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>2023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44B3A23F" w14:textId="77777777" w:rsid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C4E253B" w14:textId="613D427D" w:rsidR="00767E51" w:rsidRPr="00767E51" w:rsidRDefault="00767E5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…………………. 202</w:t>
      </w:r>
      <w:r w:rsidR="009C4E3F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AF48BC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533B4AE0" w14:textId="77777777" w:rsid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51C9F030" w14:textId="77777777" w:rsidR="000256BB" w:rsidRDefault="000256BB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2DBA77B7" w14:textId="324F4627" w:rsidR="009C4E3F" w:rsidRPr="00960CBB" w:rsidRDefault="00960CBB" w:rsidP="00960CBB">
      <w:pPr>
        <w:snapToGrid w:val="0"/>
        <w:spacing w:after="200" w:line="276" w:lineRule="auto"/>
        <w:ind w:left="920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   </w:t>
      </w:r>
      <w:r w:rsidRPr="00960CBB">
        <w:rPr>
          <w:rFonts w:ascii="Tahoma" w:eastAsia="Calibri" w:hAnsi="Tahoma" w:cs="Tahoma"/>
          <w:sz w:val="20"/>
          <w:szCs w:val="20"/>
          <w:lang w:eastAsia="en-US"/>
        </w:rPr>
        <w:t>/-/ Burmistrz</w:t>
      </w:r>
    </w:p>
    <w:p w14:paraId="16EA429F" w14:textId="4793F403" w:rsidR="00960CBB" w:rsidRPr="00960CBB" w:rsidRDefault="00960CBB" w:rsidP="00960CBB">
      <w:pPr>
        <w:snapToGrid w:val="0"/>
        <w:spacing w:after="200" w:line="276" w:lineRule="auto"/>
        <w:ind w:left="920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60CBB">
        <w:rPr>
          <w:rFonts w:ascii="Tahoma" w:eastAsia="Calibri" w:hAnsi="Tahoma" w:cs="Tahoma"/>
          <w:sz w:val="20"/>
          <w:szCs w:val="20"/>
          <w:lang w:eastAsia="en-US"/>
        </w:rPr>
        <w:t>Karolina Piotrowska</w:t>
      </w:r>
    </w:p>
    <w:p w14:paraId="4A981889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2BAB1FEB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5ADA151F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0B6E9235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0B1113D1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7C1BB384" w14:textId="77777777" w:rsidR="009C4E3F" w:rsidRDefault="009C4E3F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4EDF7E63" w14:textId="2931F1F3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6F007354" w14:textId="77777777" w:rsidR="00767E51" w:rsidRPr="00DE1C18" w:rsidRDefault="00767E51" w:rsidP="00767E51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7F5555C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07C87B4E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12F01E1" w14:textId="6B89D2DF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Pana/Pani dane osobowe będą przetwarzane w celu udziału w przetargu ustnym nieograniczonym na sprzedaż nieruchomości </w:t>
      </w:r>
      <w:r w:rsidR="009C4E3F">
        <w:rPr>
          <w:rFonts w:ascii="Tahoma" w:hAnsi="Tahoma" w:cs="Tahoma"/>
          <w:sz w:val="20"/>
          <w:szCs w:val="20"/>
        </w:rPr>
        <w:t>lokalow</w:t>
      </w:r>
      <w:r w:rsidRPr="00DE1C18">
        <w:rPr>
          <w:rFonts w:ascii="Tahoma" w:hAnsi="Tahoma" w:cs="Tahoma"/>
          <w:sz w:val="20"/>
          <w:szCs w:val="20"/>
        </w:rPr>
        <w:t>ej, na podstawie ustawy z dnia 21 sierpnia 1997 r. o gospodarce nieruchomościami (Dz.U. 2023</w:t>
      </w:r>
      <w:r w:rsidR="009C4E3F">
        <w:rPr>
          <w:rFonts w:ascii="Tahoma" w:hAnsi="Tahoma" w:cs="Tahoma"/>
          <w:sz w:val="20"/>
          <w:szCs w:val="20"/>
        </w:rPr>
        <w:t>,</w:t>
      </w:r>
      <w:r w:rsidRPr="00DE1C18">
        <w:rPr>
          <w:rFonts w:ascii="Tahoma" w:hAnsi="Tahoma" w:cs="Tahoma"/>
          <w:sz w:val="20"/>
          <w:szCs w:val="20"/>
        </w:rPr>
        <w:t xml:space="preserve"> poz. 344</w:t>
      </w:r>
      <w:r w:rsidR="00895890"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</w:t>
      </w:r>
    </w:p>
    <w:p w14:paraId="7367E476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73B466E5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6ADC4BE9" w14:textId="77777777" w:rsidR="00767E51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20591911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1523588D" w14:textId="77777777" w:rsidR="00767E51" w:rsidRPr="00DE1C18" w:rsidRDefault="00767E51" w:rsidP="00767E51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0808D59E" w14:textId="77777777" w:rsidR="00767E51" w:rsidRDefault="00767E51" w:rsidP="00767E51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5F7D14F" w14:textId="77777777" w:rsidR="00767E51" w:rsidRPr="00DE1C18" w:rsidRDefault="00767E51" w:rsidP="00767E51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1F25A568" w14:textId="77777777" w:rsidR="00767E51" w:rsidRPr="00640D53" w:rsidRDefault="00767E51" w:rsidP="00767E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475B3B" w14:textId="77777777" w:rsidR="00767E51" w:rsidRPr="008A17E8" w:rsidRDefault="00767E51" w:rsidP="00767E51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6423DCEE" w14:textId="77777777" w:rsidR="00767E51" w:rsidRPr="008A17E8" w:rsidRDefault="00767E51" w:rsidP="00C91A29">
      <w:pPr>
        <w:jc w:val="both"/>
        <w:rPr>
          <w:rFonts w:ascii="Tahoma" w:hAnsi="Tahoma" w:cs="Tahoma"/>
          <w:color w:val="003333"/>
          <w:sz w:val="20"/>
          <w:szCs w:val="20"/>
        </w:rPr>
      </w:pPr>
    </w:p>
    <w:sectPr w:rsidR="00767E51" w:rsidRPr="008A17E8" w:rsidSect="00223624">
      <w:pgSz w:w="16838" w:h="11906" w:orient="landscape"/>
      <w:pgMar w:top="709" w:right="209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6E27"/>
    <w:multiLevelType w:val="hybridMultilevel"/>
    <w:tmpl w:val="3F786C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24191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256BB"/>
    <w:rsid w:val="00027F44"/>
    <w:rsid w:val="0003136A"/>
    <w:rsid w:val="00037542"/>
    <w:rsid w:val="00065C04"/>
    <w:rsid w:val="00072E4E"/>
    <w:rsid w:val="000754EF"/>
    <w:rsid w:val="000835C2"/>
    <w:rsid w:val="000C6710"/>
    <w:rsid w:val="000E20FA"/>
    <w:rsid w:val="001438DB"/>
    <w:rsid w:val="00164F64"/>
    <w:rsid w:val="001936C7"/>
    <w:rsid w:val="001C287A"/>
    <w:rsid w:val="001C4E64"/>
    <w:rsid w:val="001D75FC"/>
    <w:rsid w:val="001E07ED"/>
    <w:rsid w:val="00207E69"/>
    <w:rsid w:val="00223624"/>
    <w:rsid w:val="00274236"/>
    <w:rsid w:val="00277B45"/>
    <w:rsid w:val="00284B6A"/>
    <w:rsid w:val="002874CA"/>
    <w:rsid w:val="002C3945"/>
    <w:rsid w:val="00307FD7"/>
    <w:rsid w:val="0035189C"/>
    <w:rsid w:val="004A4DC7"/>
    <w:rsid w:val="004B5715"/>
    <w:rsid w:val="0050694D"/>
    <w:rsid w:val="00510950"/>
    <w:rsid w:val="005170A9"/>
    <w:rsid w:val="00517C85"/>
    <w:rsid w:val="0053429D"/>
    <w:rsid w:val="00564DDC"/>
    <w:rsid w:val="0057335B"/>
    <w:rsid w:val="005921B3"/>
    <w:rsid w:val="005B6F96"/>
    <w:rsid w:val="005C0B03"/>
    <w:rsid w:val="00616905"/>
    <w:rsid w:val="00635FE0"/>
    <w:rsid w:val="00640D53"/>
    <w:rsid w:val="006436DC"/>
    <w:rsid w:val="00663B4B"/>
    <w:rsid w:val="00681493"/>
    <w:rsid w:val="00694B40"/>
    <w:rsid w:val="006A052F"/>
    <w:rsid w:val="006C48FF"/>
    <w:rsid w:val="00722398"/>
    <w:rsid w:val="00767E51"/>
    <w:rsid w:val="00772604"/>
    <w:rsid w:val="00794DF0"/>
    <w:rsid w:val="007A482A"/>
    <w:rsid w:val="007D4D43"/>
    <w:rsid w:val="007F1736"/>
    <w:rsid w:val="007F4E06"/>
    <w:rsid w:val="008063CD"/>
    <w:rsid w:val="0082146E"/>
    <w:rsid w:val="00825536"/>
    <w:rsid w:val="00845232"/>
    <w:rsid w:val="0089357B"/>
    <w:rsid w:val="00895890"/>
    <w:rsid w:val="008A0DB5"/>
    <w:rsid w:val="008A17E8"/>
    <w:rsid w:val="00915D08"/>
    <w:rsid w:val="00956991"/>
    <w:rsid w:val="00960CBB"/>
    <w:rsid w:val="00963346"/>
    <w:rsid w:val="009B3E8E"/>
    <w:rsid w:val="009C4E3F"/>
    <w:rsid w:val="009C73B0"/>
    <w:rsid w:val="009E3260"/>
    <w:rsid w:val="00A45B69"/>
    <w:rsid w:val="00A47290"/>
    <w:rsid w:val="00A83B0B"/>
    <w:rsid w:val="00A95681"/>
    <w:rsid w:val="00AB179C"/>
    <w:rsid w:val="00AC3625"/>
    <w:rsid w:val="00AF48BC"/>
    <w:rsid w:val="00B0542B"/>
    <w:rsid w:val="00BC03E4"/>
    <w:rsid w:val="00BE714A"/>
    <w:rsid w:val="00BF1CE2"/>
    <w:rsid w:val="00BF44A3"/>
    <w:rsid w:val="00C37595"/>
    <w:rsid w:val="00C905B7"/>
    <w:rsid w:val="00C91A29"/>
    <w:rsid w:val="00CE542B"/>
    <w:rsid w:val="00D332AB"/>
    <w:rsid w:val="00D422AB"/>
    <w:rsid w:val="00D47F40"/>
    <w:rsid w:val="00DA495D"/>
    <w:rsid w:val="00DB567C"/>
    <w:rsid w:val="00DB7D52"/>
    <w:rsid w:val="00DE1C18"/>
    <w:rsid w:val="00E660D0"/>
    <w:rsid w:val="00E669D8"/>
    <w:rsid w:val="00EC70FB"/>
    <w:rsid w:val="00ED2644"/>
    <w:rsid w:val="00EF0072"/>
    <w:rsid w:val="00F16C6F"/>
    <w:rsid w:val="00F23AB3"/>
    <w:rsid w:val="00F76F5B"/>
    <w:rsid w:val="00FA6298"/>
    <w:rsid w:val="00FD36EE"/>
    <w:rsid w:val="00FE018D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docId w15:val="{67F92E22-33C5-4D99-A40E-826596E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F19-19D0-4EDD-9415-66E54007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2023-12-14T07:28:00Z</cp:lastPrinted>
  <dcterms:created xsi:type="dcterms:W3CDTF">2023-07-19T09:24:00Z</dcterms:created>
  <dcterms:modified xsi:type="dcterms:W3CDTF">2023-12-18T10:48:00Z</dcterms:modified>
</cp:coreProperties>
</file>