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532673FC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7D0E29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7D0E29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7D0E29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7D0E29" w:rsidRPr="00963346" w14:paraId="2FD5EA6B" w14:textId="77777777" w:rsidTr="00BC2A50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8513" w14:textId="77777777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Radowo</w:t>
            </w:r>
          </w:p>
          <w:p w14:paraId="18953CB0" w14:textId="12AD8C4E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F1241" w14:textId="77777777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GW1K/00027776/3</w:t>
            </w:r>
          </w:p>
          <w:p w14:paraId="3045DC31" w14:textId="26EC3F70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8E89BB" w14:textId="77777777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  <w:p w14:paraId="031D1CBF" w14:textId="4C217657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0DA8FFBD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147/</w:t>
            </w:r>
            <w:r w:rsidR="006B409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11077F6D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0,0904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EDD87" w14:textId="6AD70640" w:rsidR="007D0E29" w:rsidRPr="007D0E29" w:rsidRDefault="007D0E29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E29">
              <w:rPr>
                <w:rFonts w:ascii="Tahoma" w:hAnsi="Tahoma" w:cs="Tahoma"/>
                <w:sz w:val="20"/>
                <w:szCs w:val="20"/>
              </w:rPr>
              <w:t>Działki numer 147/</w:t>
            </w:r>
            <w:r w:rsidR="00677C52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</w:t>
            </w:r>
            <w:r w:rsidRPr="007D0E29">
              <w:rPr>
                <w:rFonts w:ascii="Tahoma" w:hAnsi="Tahoma" w:cs="Tahoma"/>
                <w:sz w:val="20"/>
                <w:szCs w:val="20"/>
              </w:rPr>
              <w:t xml:space="preserve"> 147/</w:t>
            </w:r>
            <w:r w:rsidR="006B4095">
              <w:rPr>
                <w:rFonts w:ascii="Tahoma" w:hAnsi="Tahoma" w:cs="Tahoma"/>
                <w:sz w:val="20"/>
                <w:szCs w:val="20"/>
              </w:rPr>
              <w:t>6</w:t>
            </w:r>
            <w:r w:rsidRPr="007D0E29">
              <w:rPr>
                <w:rFonts w:ascii="Tahoma" w:hAnsi="Tahoma" w:cs="Tahoma"/>
                <w:sz w:val="20"/>
                <w:szCs w:val="20"/>
              </w:rPr>
              <w:t xml:space="preserve">, obręb Radowo zgodnie z uchwałą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D0E29">
              <w:rPr>
                <w:rFonts w:ascii="Tahoma" w:hAnsi="Tahoma" w:cs="Tahoma"/>
                <w:sz w:val="20"/>
                <w:szCs w:val="20"/>
              </w:rPr>
              <w:t xml:space="preserve">Nr XLVII/377/2014 Rady Miejskiej w Drezdenku z dnia 25.03.2014 r. w sprawie miejscowego planu zagospodarowania przestrzennego w miejscowości Drezdenko – obręb Radowo, ogłoszoną w Dz. Urz. Woj. Lubuskiego poz. 815 z dnia 03.04.2014 r. położone są na terenach o symbolu zapisu: MN – tereny zabudowy mieszkaniowej jednorodzinnej. Przedmiotowe działki nie są położone na obszarze rewitalizacji wyznaczonym uchwałą nr LIX/375/2022 Rady Miejskiej w Drezdenku z dnia 29.03.2022 r. W dniu 22.12.2022 r. Rada Miejska w Drezdenku podjęła uchwałę nr LXXI/461/2022 </w:t>
            </w:r>
            <w:r w:rsidRPr="007D0E29">
              <w:rPr>
                <w:rFonts w:ascii="Tahoma" w:hAnsi="Tahoma" w:cs="Tahoma"/>
                <w:sz w:val="20"/>
                <w:szCs w:val="20"/>
              </w:rPr>
              <w:br/>
              <w:t>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419A734F" w:rsidR="007D0E29" w:rsidRPr="009974D3" w:rsidRDefault="00C15AD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 w:rsidRPr="009974D3">
              <w:rPr>
                <w:rFonts w:ascii="Tahoma" w:hAnsi="Tahoma" w:cs="Tahoma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71DDCC64" w:rsidR="007D0E29" w:rsidRPr="009974D3" w:rsidRDefault="00C15ADE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 w:rsidRPr="009974D3">
              <w:rPr>
                <w:rFonts w:ascii="Tahoma" w:hAnsi="Tahoma" w:cs="Tahoma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7424C5CB" w:rsidR="007D0E29" w:rsidRPr="009974D3" w:rsidRDefault="00C15ADE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D0E29" w:rsidRPr="009974D3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7D0E29" w:rsidRPr="00963346" w14:paraId="2303E12D" w14:textId="77777777" w:rsidTr="00BC2A50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3B9F" w14:textId="12AEB257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FBA2" w14:textId="4D9705A6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4A86" w14:textId="7A8B8B61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3B3E6" w14:textId="10410CA3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4164" w14:textId="4E2C9CC2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147/</w:t>
            </w:r>
            <w:r w:rsidR="006B409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7411" w14:textId="6D012125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0,0904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9FBF" w14:textId="77777777" w:rsidR="007D0E29" w:rsidRPr="007D0E29" w:rsidRDefault="007D0E29" w:rsidP="007D0E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27B3" w14:textId="033EC290" w:rsidR="007D0E29" w:rsidRDefault="00C15ADE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>
              <w:rPr>
                <w:rFonts w:ascii="Tahoma" w:hAnsi="Tahoma" w:cs="Tahoma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B22D" w14:textId="44E88B8E" w:rsidR="007D0E29" w:rsidRDefault="00C15ADE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>
              <w:rPr>
                <w:rFonts w:ascii="Tahoma" w:hAnsi="Tahoma" w:cs="Tahoma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5260" w14:textId="3920D661" w:rsidR="007D0E29" w:rsidRDefault="00C15ADE" w:rsidP="007D0E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D0E29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</w:tbl>
    <w:p w14:paraId="118414C9" w14:textId="580B6DE4" w:rsidR="00845232" w:rsidRPr="00963346" w:rsidRDefault="00845232" w:rsidP="00135D83">
      <w:pPr>
        <w:ind w:left="-709" w:right="-1133"/>
        <w:jc w:val="both"/>
        <w:rPr>
          <w:rFonts w:ascii="Tahoma" w:hAnsi="Tahoma" w:cs="Tahoma"/>
          <w:i/>
          <w:sz w:val="20"/>
          <w:szCs w:val="20"/>
        </w:rPr>
      </w:pPr>
      <w:r w:rsidRPr="00963346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</w:t>
      </w:r>
      <w:r w:rsidR="00135D83">
        <w:rPr>
          <w:rFonts w:ascii="Tahoma" w:hAnsi="Tahoma" w:cs="Tahoma"/>
          <w:i/>
          <w:color w:val="000000"/>
          <w:sz w:val="20"/>
          <w:szCs w:val="20"/>
        </w:rPr>
        <w:br/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w wysokości 23%, zgodnie z przepisami ustawy z dnia 11 marca 2004 roku o podatku od towarów i usług (tekst jednolity: </w:t>
      </w:r>
      <w:r w:rsidRPr="00963346">
        <w:rPr>
          <w:rFonts w:ascii="Tahoma" w:hAnsi="Tahoma" w:cs="Tahoma"/>
          <w:i/>
          <w:sz w:val="20"/>
          <w:szCs w:val="20"/>
        </w:rPr>
        <w:t>Dz. U. z 202</w:t>
      </w:r>
      <w:r w:rsidR="00135D83">
        <w:rPr>
          <w:rFonts w:ascii="Tahoma" w:hAnsi="Tahoma" w:cs="Tahoma"/>
          <w:i/>
          <w:sz w:val="20"/>
          <w:szCs w:val="20"/>
        </w:rPr>
        <w:t>3</w:t>
      </w:r>
      <w:r w:rsidRPr="00963346">
        <w:rPr>
          <w:rFonts w:ascii="Tahoma" w:hAnsi="Tahoma" w:cs="Tahoma"/>
          <w:i/>
          <w:sz w:val="20"/>
          <w:szCs w:val="20"/>
        </w:rPr>
        <w:t xml:space="preserve"> r., poz. </w:t>
      </w:r>
      <w:r w:rsidR="00135D83">
        <w:rPr>
          <w:rFonts w:ascii="Tahoma" w:hAnsi="Tahoma" w:cs="Tahoma"/>
          <w:i/>
          <w:sz w:val="20"/>
          <w:szCs w:val="20"/>
        </w:rPr>
        <w:t>1570</w:t>
      </w:r>
      <w:r w:rsidRPr="00963346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31E0B8F" w14:textId="77777777" w:rsidR="00845232" w:rsidRPr="005775AA" w:rsidRDefault="00845232" w:rsidP="00135D83">
      <w:pPr>
        <w:ind w:left="-709"/>
        <w:jc w:val="both"/>
      </w:pPr>
    </w:p>
    <w:p w14:paraId="2F05F9EE" w14:textId="77777777" w:rsidR="009974D3" w:rsidRDefault="009974D3" w:rsidP="00845232">
      <w:pPr>
        <w:pStyle w:val="Tekstpodstawowy"/>
        <w:spacing w:line="276" w:lineRule="auto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lastRenderedPageBreak/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52471B14" w:rsidR="00845232" w:rsidRPr="00963346" w:rsidRDefault="007D0E29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2</w:t>
      </w:r>
      <w:r w:rsidR="006B4095">
        <w:rPr>
          <w:sz w:val="22"/>
          <w:szCs w:val="22"/>
        </w:rPr>
        <w:t>1</w:t>
      </w:r>
      <w:r w:rsidR="00135D83">
        <w:rPr>
          <w:sz w:val="22"/>
          <w:szCs w:val="22"/>
        </w:rPr>
        <w:t xml:space="preserve"> marca</w:t>
      </w:r>
      <w:r w:rsidR="00845232" w:rsidRPr="00963346">
        <w:rPr>
          <w:sz w:val="22"/>
          <w:szCs w:val="22"/>
        </w:rPr>
        <w:t xml:space="preserve"> 202</w:t>
      </w:r>
      <w:r w:rsidR="00135D83">
        <w:rPr>
          <w:sz w:val="22"/>
          <w:szCs w:val="22"/>
        </w:rPr>
        <w:t>4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piętro).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77777777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315D2ABE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677C52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20854FF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097B1216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9974D3">
        <w:rPr>
          <w:rFonts w:ascii="Tahoma" w:hAnsi="Tahoma" w:cs="Tahoma"/>
          <w:b/>
          <w:sz w:val="20"/>
          <w:szCs w:val="20"/>
        </w:rPr>
        <w:t>1</w:t>
      </w:r>
      <w:r w:rsidR="006B4095">
        <w:rPr>
          <w:rFonts w:ascii="Tahoma" w:hAnsi="Tahoma" w:cs="Tahoma"/>
          <w:b/>
          <w:sz w:val="20"/>
          <w:szCs w:val="20"/>
        </w:rPr>
        <w:t>4</w:t>
      </w:r>
      <w:r w:rsidR="009974D3">
        <w:rPr>
          <w:rFonts w:ascii="Tahoma" w:hAnsi="Tahoma" w:cs="Tahoma"/>
          <w:b/>
          <w:sz w:val="20"/>
          <w:szCs w:val="20"/>
        </w:rPr>
        <w:t xml:space="preserve"> marca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9974D3">
        <w:rPr>
          <w:rFonts w:ascii="Tahoma" w:hAnsi="Tahoma" w:cs="Tahoma"/>
          <w:b/>
          <w:sz w:val="20"/>
          <w:szCs w:val="20"/>
        </w:rPr>
        <w:t>4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B8AA14C" w14:textId="0E5D9664" w:rsidR="009974D3" w:rsidRPr="00677C52" w:rsidRDefault="007D0E29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7D0E29">
        <w:rPr>
          <w:rFonts w:ascii="Tahoma" w:hAnsi="Tahoma" w:cs="Tahoma"/>
          <w:sz w:val="20"/>
          <w:szCs w:val="20"/>
        </w:rPr>
        <w:t>Działki położone są w kompleksie działek usytuowanych w rejonie ul. Podgórnej</w:t>
      </w:r>
      <w:r w:rsidR="00677C52">
        <w:rPr>
          <w:rFonts w:ascii="Tahoma" w:hAnsi="Tahoma" w:cs="Tahoma"/>
          <w:sz w:val="20"/>
          <w:szCs w:val="20"/>
        </w:rPr>
        <w:t xml:space="preserve"> w Drezdenku.</w:t>
      </w:r>
      <w:r w:rsidRPr="007D0E29">
        <w:rPr>
          <w:rFonts w:ascii="Tahoma" w:hAnsi="Tahoma" w:cs="Tahoma"/>
          <w:sz w:val="20"/>
          <w:szCs w:val="20"/>
        </w:rPr>
        <w:t xml:space="preserve"> Sąsiedztwo działek stanowi istniejąca i nowopowstająca zabudowa mieszkaniowa jednorodzinna. Dojazd do nieruchomości drogą gruntową. </w:t>
      </w:r>
      <w:r w:rsidR="00677C52">
        <w:rPr>
          <w:rFonts w:ascii="Tahoma" w:hAnsi="Tahoma" w:cs="Tahoma"/>
          <w:sz w:val="20"/>
          <w:szCs w:val="20"/>
        </w:rPr>
        <w:t xml:space="preserve">Działki są nieuzbrojone, </w:t>
      </w:r>
      <w:r w:rsidRPr="007D0E29">
        <w:rPr>
          <w:rFonts w:ascii="Tahoma" w:hAnsi="Tahoma" w:cs="Tahoma"/>
          <w:sz w:val="20"/>
          <w:szCs w:val="20"/>
        </w:rPr>
        <w:t>leżą w strefie uzbrojenia w energię elektryczną, wodociąg i kanalizację zbiorczą.</w:t>
      </w:r>
      <w:r w:rsidR="00677C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974D3"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 w:rsidR="009974D3">
        <w:rPr>
          <w:rFonts w:ascii="Tahoma" w:hAnsi="Tahoma" w:cs="Tahoma"/>
          <w:sz w:val="20"/>
          <w:szCs w:val="20"/>
        </w:rPr>
        <w:t xml:space="preserve"> </w:t>
      </w:r>
      <w:r w:rsidR="009974D3" w:rsidRPr="00B4348B">
        <w:rPr>
          <w:rFonts w:ascii="Tahoma" w:hAnsi="Tahoma" w:cs="Tahoma"/>
          <w:sz w:val="20"/>
          <w:szCs w:val="20"/>
        </w:rPr>
        <w:t>sieci na</w:t>
      </w:r>
      <w:r w:rsidR="009974D3">
        <w:rPr>
          <w:rFonts w:ascii="Tahoma" w:hAnsi="Tahoma" w:cs="Tahoma"/>
          <w:sz w:val="20"/>
          <w:szCs w:val="20"/>
        </w:rPr>
        <w:t xml:space="preserve"> </w:t>
      </w:r>
      <w:r w:rsidR="009974D3" w:rsidRPr="00B4348B">
        <w:rPr>
          <w:rFonts w:ascii="Tahoma" w:hAnsi="Tahoma" w:cs="Tahoma"/>
          <w:sz w:val="20"/>
          <w:szCs w:val="20"/>
        </w:rPr>
        <w:t>wniosek nabywcy nieruchomości.</w:t>
      </w:r>
    </w:p>
    <w:p w14:paraId="1CAE6731" w14:textId="77777777" w:rsidR="007D0E29" w:rsidRDefault="007D0E29" w:rsidP="00A95681">
      <w:pPr>
        <w:jc w:val="both"/>
        <w:rPr>
          <w:rFonts w:ascii="Tahoma" w:hAnsi="Tahoma" w:cs="Tahoma"/>
          <w:sz w:val="20"/>
          <w:szCs w:val="20"/>
        </w:rPr>
      </w:pPr>
    </w:p>
    <w:p w14:paraId="0EAFE8CA" w14:textId="77777777" w:rsidR="007D0E29" w:rsidRDefault="007D0E29" w:rsidP="00A95681">
      <w:pPr>
        <w:jc w:val="both"/>
        <w:rPr>
          <w:rFonts w:ascii="Tahoma" w:hAnsi="Tahoma" w:cs="Tahoma"/>
          <w:sz w:val="20"/>
          <w:szCs w:val="20"/>
        </w:rPr>
      </w:pPr>
    </w:p>
    <w:p w14:paraId="5C1865E6" w14:textId="77777777" w:rsidR="007D0E29" w:rsidRPr="009974D3" w:rsidRDefault="007D0E29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D54A8A7" w14:textId="77777777" w:rsidR="009974D3" w:rsidRDefault="009974D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605A900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065BB2DC" w14:textId="20869C97" w:rsidR="007D0E29" w:rsidRPr="00677C52" w:rsidRDefault="007D0E29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7D0E29">
        <w:rPr>
          <w:rFonts w:ascii="Tahoma" w:hAnsi="Tahoma" w:cs="Tahoma"/>
          <w:sz w:val="20"/>
          <w:szCs w:val="20"/>
        </w:rPr>
        <w:t>Działki numer 147/</w:t>
      </w:r>
      <w:r w:rsidR="006B4095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oraz</w:t>
      </w:r>
      <w:r w:rsidRPr="007D0E29">
        <w:rPr>
          <w:rFonts w:ascii="Tahoma" w:hAnsi="Tahoma" w:cs="Tahoma"/>
          <w:sz w:val="20"/>
          <w:szCs w:val="20"/>
        </w:rPr>
        <w:t xml:space="preserve"> 147/</w:t>
      </w:r>
      <w:r w:rsidR="006B4095">
        <w:rPr>
          <w:rFonts w:ascii="Tahoma" w:hAnsi="Tahoma" w:cs="Tahoma"/>
          <w:sz w:val="20"/>
          <w:szCs w:val="20"/>
        </w:rPr>
        <w:t>6</w:t>
      </w:r>
      <w:r w:rsidRPr="007D0E29">
        <w:rPr>
          <w:rFonts w:ascii="Tahoma" w:hAnsi="Tahoma" w:cs="Tahoma"/>
          <w:sz w:val="20"/>
          <w:szCs w:val="20"/>
        </w:rPr>
        <w:t xml:space="preserve">, obręb Radowo zgodnie z uchwałą Nr XLVII/377/2014 Rady Miejskiej w Drezdenku z dnia 25.03.2014 r. </w:t>
      </w:r>
      <w:r w:rsidR="006B4095">
        <w:rPr>
          <w:rFonts w:ascii="Tahoma" w:hAnsi="Tahoma" w:cs="Tahoma"/>
          <w:sz w:val="20"/>
          <w:szCs w:val="20"/>
        </w:rPr>
        <w:br/>
      </w:r>
      <w:r w:rsidRPr="007D0E29">
        <w:rPr>
          <w:rFonts w:ascii="Tahoma" w:hAnsi="Tahoma" w:cs="Tahoma"/>
          <w:sz w:val="20"/>
          <w:szCs w:val="20"/>
        </w:rPr>
        <w:t>w sprawie miejscowego planu zagospodarowania przestrzennego w miejscowości Drezdenko – obręb Radowo, ogłoszoną w Dz. Urz. Woj. Lubuskiego poz. 815 z dnia 03.04.2014 r. położone są na terenach o symbolu zapisu: MN – tereny zabudowy mieszkaniowej jednorodzinnej. Przedmiotowe działki nie są położone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65D9BE25" w14:textId="358A38DC" w:rsidR="00677C52" w:rsidRDefault="00677C52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Nieruchomości są wolne od jakichkolwiek obciążeń i zobo</w:t>
      </w:r>
      <w:r w:rsidR="002170AB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iązań. </w:t>
      </w:r>
    </w:p>
    <w:p w14:paraId="7917FF96" w14:textId="271B949C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9974D3">
        <w:rPr>
          <w:rFonts w:ascii="Tahoma" w:hAnsi="Tahoma" w:cs="Tahoma"/>
          <w:sz w:val="20"/>
          <w:szCs w:val="20"/>
        </w:rPr>
        <w:t>30 stycznia 2024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3D708A1D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677C52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7C52">
        <w:rPr>
          <w:rFonts w:ascii="Tahoma" w:hAnsi="Tahoma" w:cs="Tahoma"/>
          <w:color w:val="000000"/>
          <w:sz w:val="20"/>
          <w:szCs w:val="20"/>
        </w:rPr>
        <w:t xml:space="preserve">koszty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655E45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="009974D3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677C52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7B4ADC11" w14:textId="77777777" w:rsidR="00677C52" w:rsidRDefault="00677C52" w:rsidP="00677C52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58CEF09F" w14:textId="77777777" w:rsidR="00677C52" w:rsidRPr="00EC70FB" w:rsidRDefault="00677C52" w:rsidP="00677C52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0568DED3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>7 lutego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  <w:t>Burmistrz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6C5CB7BA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E116D9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/-/ Karolina Piotrowska</w:t>
      </w:r>
    </w:p>
    <w:p w14:paraId="0E4AF636" w14:textId="23E331E1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lastRenderedPageBreak/>
        <w:tab/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2ABCB91F" w:rsidR="00D422AB" w:rsidRDefault="006B4095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299E6020" wp14:editId="18E7FAF5">
            <wp:extent cx="8748215" cy="5541010"/>
            <wp:effectExtent l="0" t="0" r="0" b="2540"/>
            <wp:docPr id="18352658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190" cy="5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B954550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4F055AA9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2023 poz. 344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BB6AC73" w14:textId="1A028482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DA222B3" w14:textId="001A2511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952099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1364596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64F64"/>
    <w:rsid w:val="0019001A"/>
    <w:rsid w:val="001936C7"/>
    <w:rsid w:val="001C4E64"/>
    <w:rsid w:val="001D75FC"/>
    <w:rsid w:val="001E07ED"/>
    <w:rsid w:val="001E13AD"/>
    <w:rsid w:val="002170AB"/>
    <w:rsid w:val="00274236"/>
    <w:rsid w:val="00277B45"/>
    <w:rsid w:val="002C3945"/>
    <w:rsid w:val="002E5FD2"/>
    <w:rsid w:val="0035189C"/>
    <w:rsid w:val="004A4DC7"/>
    <w:rsid w:val="004B5715"/>
    <w:rsid w:val="0050694D"/>
    <w:rsid w:val="00517C85"/>
    <w:rsid w:val="005921B3"/>
    <w:rsid w:val="005B3FC6"/>
    <w:rsid w:val="005B6F96"/>
    <w:rsid w:val="00663B4B"/>
    <w:rsid w:val="00677C52"/>
    <w:rsid w:val="006B4095"/>
    <w:rsid w:val="006C48FF"/>
    <w:rsid w:val="00772604"/>
    <w:rsid w:val="00794DF0"/>
    <w:rsid w:val="007A482A"/>
    <w:rsid w:val="007D0E29"/>
    <w:rsid w:val="007F4E06"/>
    <w:rsid w:val="008063CD"/>
    <w:rsid w:val="00845232"/>
    <w:rsid w:val="0089357B"/>
    <w:rsid w:val="008A17E8"/>
    <w:rsid w:val="00915D08"/>
    <w:rsid w:val="00952099"/>
    <w:rsid w:val="00963346"/>
    <w:rsid w:val="009974D3"/>
    <w:rsid w:val="009B3E8E"/>
    <w:rsid w:val="009C73B0"/>
    <w:rsid w:val="009E3260"/>
    <w:rsid w:val="00A45B69"/>
    <w:rsid w:val="00A95681"/>
    <w:rsid w:val="00AB179C"/>
    <w:rsid w:val="00C15ADE"/>
    <w:rsid w:val="00C93D65"/>
    <w:rsid w:val="00CE542B"/>
    <w:rsid w:val="00D332AB"/>
    <w:rsid w:val="00D422AB"/>
    <w:rsid w:val="00DB567C"/>
    <w:rsid w:val="00E116D9"/>
    <w:rsid w:val="00E660D0"/>
    <w:rsid w:val="00EC70FB"/>
    <w:rsid w:val="00ED2644"/>
    <w:rsid w:val="00EF0072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2024-02-05T11:39:00Z</cp:lastPrinted>
  <dcterms:created xsi:type="dcterms:W3CDTF">2022-05-09T07:30:00Z</dcterms:created>
  <dcterms:modified xsi:type="dcterms:W3CDTF">2024-02-06T13:59:00Z</dcterms:modified>
</cp:coreProperties>
</file>